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70" w:rsidRPr="00013B34" w:rsidRDefault="00B13270" w:rsidP="00B13270">
      <w:pPr>
        <w:spacing w:line="276" w:lineRule="auto"/>
        <w:jc w:val="center"/>
        <w:rPr>
          <w:b/>
        </w:rPr>
      </w:pPr>
      <w:r w:rsidRPr="00013B34">
        <w:rPr>
          <w:b/>
        </w:rPr>
        <w:t>Отчет</w:t>
      </w:r>
    </w:p>
    <w:p w:rsidR="00B13270" w:rsidRPr="00013B34" w:rsidRDefault="00B13270" w:rsidP="00B13270">
      <w:pPr>
        <w:spacing w:line="276" w:lineRule="auto"/>
        <w:jc w:val="both"/>
        <w:rPr>
          <w:b/>
        </w:rPr>
      </w:pPr>
      <w:r w:rsidRPr="00013B34">
        <w:rPr>
          <w:b/>
        </w:rPr>
        <w:t>об обучающем визите в Центральное казначейство Министерства финансов, Бишкек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 xml:space="preserve">Обучающий визит в Центральное казначейство  </w:t>
      </w:r>
      <w:proofErr w:type="gramStart"/>
      <w:r>
        <w:t>Министерства финансов</w:t>
      </w:r>
      <w:r w:rsidRPr="00C33AAA">
        <w:t xml:space="preserve"> </w:t>
      </w:r>
      <w:r>
        <w:t xml:space="preserve"> п</w:t>
      </w:r>
      <w:r w:rsidRPr="00C33AAA">
        <w:t>рактикующего сообщества финансистов Чуйской области</w:t>
      </w:r>
      <w:proofErr w:type="gramEnd"/>
      <w:r w:rsidRPr="00C33AAA">
        <w:t xml:space="preserve"> </w:t>
      </w:r>
      <w:r>
        <w:t xml:space="preserve"> состоялся 19 декабря 2012 года. Девять участников – </w:t>
      </w:r>
      <w:r w:rsidRPr="00C33AAA">
        <w:t>финансист</w:t>
      </w:r>
      <w:r>
        <w:t xml:space="preserve">ов </w:t>
      </w:r>
      <w:proofErr w:type="spellStart"/>
      <w:r>
        <w:t>айыльных</w:t>
      </w:r>
      <w:proofErr w:type="spellEnd"/>
      <w:r>
        <w:t xml:space="preserve"> аймаков </w:t>
      </w:r>
      <w:r w:rsidRPr="00C33AAA">
        <w:t>Чуйской области</w:t>
      </w:r>
      <w:r>
        <w:t xml:space="preserve"> приняли участие в обучающем визите на тему: «Применение единой бюджетно</w:t>
      </w:r>
      <w:r w:rsidRPr="00C33AAA">
        <w:t>й  классификации»</w:t>
      </w:r>
      <w:r>
        <w:t>.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 xml:space="preserve">Участником из </w:t>
      </w:r>
      <w:proofErr w:type="spellStart"/>
      <w:r>
        <w:t>Кеминского</w:t>
      </w:r>
      <w:proofErr w:type="spellEnd"/>
      <w:r>
        <w:t xml:space="preserve"> района была:</w:t>
      </w:r>
    </w:p>
    <w:p w:rsidR="00B13270" w:rsidRDefault="00B13270" w:rsidP="00B13270">
      <w:pPr>
        <w:spacing w:line="276" w:lineRule="auto"/>
        <w:jc w:val="both"/>
      </w:pPr>
      <w:proofErr w:type="spellStart"/>
      <w:r>
        <w:t>Мамырканова</w:t>
      </w:r>
      <w:proofErr w:type="spellEnd"/>
      <w:r>
        <w:t xml:space="preserve"> </w:t>
      </w:r>
      <w:proofErr w:type="spellStart"/>
      <w:r>
        <w:t>Чынара</w:t>
      </w:r>
      <w:proofErr w:type="spellEnd"/>
      <w:r>
        <w:t xml:space="preserve"> – начальник финансово-экономического отдела города </w:t>
      </w:r>
      <w:proofErr w:type="spellStart"/>
      <w:r>
        <w:t>Кемин</w:t>
      </w:r>
      <w:proofErr w:type="spellEnd"/>
      <w:r>
        <w:t>.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 xml:space="preserve">Участниками из </w:t>
      </w:r>
      <w:proofErr w:type="spellStart"/>
      <w:r>
        <w:t>Кеминского</w:t>
      </w:r>
      <w:proofErr w:type="spellEnd"/>
      <w:r>
        <w:t xml:space="preserve"> района была:</w:t>
      </w:r>
    </w:p>
    <w:p w:rsidR="00B13270" w:rsidRDefault="00B13270" w:rsidP="00B13270">
      <w:pPr>
        <w:spacing w:line="276" w:lineRule="auto"/>
        <w:jc w:val="both"/>
      </w:pPr>
      <w:proofErr w:type="spellStart"/>
      <w:r>
        <w:t>Сакыева</w:t>
      </w:r>
      <w:proofErr w:type="spellEnd"/>
      <w:r>
        <w:t xml:space="preserve"> Медина - начальник финансово-экономического отдела Ивановского АА;</w:t>
      </w:r>
    </w:p>
    <w:p w:rsidR="00B13270" w:rsidRDefault="00B13270" w:rsidP="00B13270">
      <w:pPr>
        <w:spacing w:line="276" w:lineRule="auto"/>
        <w:jc w:val="both"/>
      </w:pPr>
      <w:r>
        <w:t>Акаева Зарина - начальник финансово-экономического отдела Логвиненко АА;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>Участником из Панфиловского района была:</w:t>
      </w:r>
    </w:p>
    <w:p w:rsidR="00B13270" w:rsidRDefault="00B13270" w:rsidP="00B13270">
      <w:pPr>
        <w:spacing w:line="276" w:lineRule="auto"/>
        <w:jc w:val="both"/>
      </w:pPr>
      <w:r>
        <w:t xml:space="preserve">Садыкова </w:t>
      </w:r>
      <w:proofErr w:type="spellStart"/>
      <w:r>
        <w:t>Онол</w:t>
      </w:r>
      <w:proofErr w:type="spellEnd"/>
      <w:r>
        <w:t xml:space="preserve"> - начальник финансово-экономического отдела </w:t>
      </w:r>
      <w:proofErr w:type="spellStart"/>
      <w:r>
        <w:t>Ортоев</w:t>
      </w:r>
      <w:proofErr w:type="spellEnd"/>
      <w:r>
        <w:t xml:space="preserve"> АА;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>Участником из Московского района была:</w:t>
      </w:r>
    </w:p>
    <w:p w:rsidR="00B13270" w:rsidRDefault="00B13270" w:rsidP="00B13270">
      <w:pPr>
        <w:spacing w:line="276" w:lineRule="auto"/>
        <w:jc w:val="both"/>
      </w:pPr>
      <w:r>
        <w:t xml:space="preserve"> </w:t>
      </w:r>
      <w:proofErr w:type="spellStart"/>
      <w:r>
        <w:t>Айдаралиева</w:t>
      </w:r>
      <w:proofErr w:type="spellEnd"/>
      <w:r>
        <w:t xml:space="preserve"> Клара - начальник финансово-экономического отдела Беловодского АА;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 xml:space="preserve">Участниками из Центрального казначейства МФ </w:t>
      </w:r>
      <w:proofErr w:type="gramStart"/>
      <w:r>
        <w:t>КР</w:t>
      </w:r>
      <w:proofErr w:type="gramEnd"/>
      <w:r>
        <w:t xml:space="preserve"> были:</w:t>
      </w:r>
    </w:p>
    <w:p w:rsidR="00B13270" w:rsidRDefault="00B13270" w:rsidP="00B13270">
      <w:pPr>
        <w:spacing w:line="276" w:lineRule="auto"/>
        <w:jc w:val="both"/>
      </w:pPr>
      <w:r>
        <w:t>Ольшанская Людмила - з</w:t>
      </w:r>
      <w:r w:rsidRPr="002B33FB">
        <w:t>аведующ</w:t>
      </w:r>
      <w:r>
        <w:t>ая</w:t>
      </w:r>
      <w:r w:rsidRPr="002B33FB">
        <w:t xml:space="preserve"> отделом регистрации и учета бюджетных ассигнований Центрального казначейства М</w:t>
      </w:r>
      <w:r>
        <w:t>Ф</w:t>
      </w:r>
      <w:r w:rsidRPr="002B33FB">
        <w:t xml:space="preserve"> </w:t>
      </w:r>
      <w:proofErr w:type="gramStart"/>
      <w:r w:rsidRPr="002B33FB">
        <w:t>КР</w:t>
      </w:r>
      <w:proofErr w:type="gramEnd"/>
      <w:r>
        <w:t>;</w:t>
      </w:r>
    </w:p>
    <w:p w:rsidR="00B13270" w:rsidRDefault="00B13270" w:rsidP="00B13270">
      <w:pPr>
        <w:spacing w:line="276" w:lineRule="auto"/>
        <w:jc w:val="both"/>
      </w:pPr>
      <w:proofErr w:type="spellStart"/>
      <w:r>
        <w:t>Тургунбаева</w:t>
      </w:r>
      <w:proofErr w:type="spellEnd"/>
      <w:r>
        <w:t xml:space="preserve"> Н. – </w:t>
      </w:r>
    </w:p>
    <w:p w:rsidR="00B13270" w:rsidRDefault="00B13270" w:rsidP="00B13270">
      <w:pPr>
        <w:spacing w:line="276" w:lineRule="auto"/>
        <w:jc w:val="both"/>
      </w:pPr>
      <w:proofErr w:type="spellStart"/>
      <w:r>
        <w:t>Мамбетказиева</w:t>
      </w:r>
      <w:proofErr w:type="spellEnd"/>
      <w:r>
        <w:t xml:space="preserve"> А. - </w:t>
      </w:r>
    </w:p>
    <w:p w:rsidR="00B13270" w:rsidRDefault="00B13270" w:rsidP="00B13270">
      <w:pPr>
        <w:spacing w:line="276" w:lineRule="auto"/>
        <w:jc w:val="both"/>
      </w:pPr>
      <w:r w:rsidRPr="002B33FB">
        <w:t xml:space="preserve"> </w:t>
      </w:r>
    </w:p>
    <w:p w:rsidR="00B13270" w:rsidRPr="00D21EFA" w:rsidRDefault="00B13270" w:rsidP="00B13270">
      <w:pPr>
        <w:spacing w:line="276" w:lineRule="auto"/>
        <w:jc w:val="both"/>
      </w:pPr>
      <w:r>
        <w:t>Основной задачей обучающего визита было</w:t>
      </w:r>
      <w:r w:rsidRPr="00C33AAA">
        <w:t xml:space="preserve"> изучени</w:t>
      </w:r>
      <w:r>
        <w:t xml:space="preserve">е опыта </w:t>
      </w:r>
      <w:proofErr w:type="spellStart"/>
      <w:r>
        <w:t>айыльных</w:t>
      </w:r>
      <w:proofErr w:type="spellEnd"/>
      <w:r>
        <w:t xml:space="preserve"> аймаков по</w:t>
      </w:r>
      <w:r w:rsidRPr="00C33AAA">
        <w:t xml:space="preserve"> практически</w:t>
      </w:r>
      <w:r>
        <w:t>м</w:t>
      </w:r>
      <w:r w:rsidRPr="00C33AAA">
        <w:t xml:space="preserve"> вопрос</w:t>
      </w:r>
      <w:r>
        <w:t>ам</w:t>
      </w:r>
      <w:r w:rsidRPr="00C33AAA">
        <w:t xml:space="preserve"> отнесени</w:t>
      </w:r>
      <w:r>
        <w:t>я</w:t>
      </w:r>
      <w:r w:rsidRPr="00C33AAA">
        <w:t xml:space="preserve"> доходов и расходов на разделы, статьи и элементы единой бюджетной классификации</w:t>
      </w:r>
      <w:r>
        <w:t>.</w:t>
      </w:r>
      <w:r w:rsidRPr="00C33AAA">
        <w:t xml:space="preserve"> </w:t>
      </w:r>
    </w:p>
    <w:p w:rsidR="00B13270" w:rsidRDefault="00B13270" w:rsidP="00B13270">
      <w:pPr>
        <w:spacing w:line="276" w:lineRule="auto"/>
        <w:jc w:val="both"/>
      </w:pPr>
      <w:r>
        <w:t>Обучающий визит был организован в помещении Министерства финансов КР.</w:t>
      </w:r>
    </w:p>
    <w:p w:rsidR="00B13270" w:rsidRDefault="00B13270" w:rsidP="00B13270">
      <w:pPr>
        <w:spacing w:line="276" w:lineRule="auto"/>
        <w:jc w:val="both"/>
      </w:pPr>
      <w:r>
        <w:t>Докладчиком от принимающей стороны была з</w:t>
      </w:r>
      <w:r w:rsidRPr="002B33FB">
        <w:t>аведующ</w:t>
      </w:r>
      <w:r>
        <w:t>ая</w:t>
      </w:r>
      <w:r w:rsidRPr="002B33FB">
        <w:t xml:space="preserve"> отделом регистрации и учета бюджетных ассигнований Центрального казначейства М</w:t>
      </w:r>
      <w:r>
        <w:t>Ф</w:t>
      </w:r>
      <w:r w:rsidRPr="002B33FB">
        <w:t xml:space="preserve"> </w:t>
      </w:r>
      <w:proofErr w:type="gramStart"/>
      <w:r w:rsidRPr="002B33FB">
        <w:t>КР</w:t>
      </w:r>
      <w:proofErr w:type="gramEnd"/>
      <w:r>
        <w:t xml:space="preserve"> Ольшанская Людмила Ильинична.</w:t>
      </w:r>
    </w:p>
    <w:p w:rsidR="00B13270" w:rsidRDefault="00B13270" w:rsidP="00B13270">
      <w:pPr>
        <w:spacing w:line="276" w:lineRule="auto"/>
        <w:jc w:val="both"/>
      </w:pPr>
      <w:r>
        <w:t>Во время обучающего визита обсуждались следующие темы:</w:t>
      </w:r>
    </w:p>
    <w:p w:rsidR="00B13270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lang w:val="kk-KZ"/>
        </w:rPr>
        <w:t xml:space="preserve">Что включает в себя </w:t>
      </w:r>
      <w:r w:rsidRPr="00FB15AE">
        <w:t xml:space="preserve">классификация доходов бюджета КР </w:t>
      </w:r>
      <w:r>
        <w:t>(</w:t>
      </w:r>
      <w:r w:rsidRPr="00FB15AE">
        <w:t>коды категорий, групп, подгрупп, статей, подстатей и элементов доходов</w:t>
      </w:r>
      <w:r>
        <w:t>)</w:t>
      </w:r>
      <w:r w:rsidRPr="00FB15AE">
        <w:t>.</w:t>
      </w:r>
      <w:r>
        <w:t xml:space="preserve"> </w:t>
      </w:r>
      <w:r w:rsidRPr="00FB15AE">
        <w:t>Структура восьмизначного кода классификации доходов бюджета КР</w:t>
      </w:r>
      <w:r>
        <w:t>.</w:t>
      </w:r>
    </w:p>
    <w:p w:rsidR="00B13270" w:rsidRPr="00FB15AE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>
        <w:t>Сущность э</w:t>
      </w:r>
      <w:r w:rsidRPr="00FB15AE">
        <w:t>кономическ</w:t>
      </w:r>
      <w:r>
        <w:t>ой</w:t>
      </w:r>
      <w:r w:rsidRPr="00FB15AE">
        <w:t xml:space="preserve"> классификаци</w:t>
      </w:r>
      <w:r>
        <w:t>и</w:t>
      </w:r>
      <w:r w:rsidRPr="00FB15AE">
        <w:t xml:space="preserve"> расходов </w:t>
      </w:r>
      <w:r>
        <w:t xml:space="preserve">и структура его </w:t>
      </w:r>
      <w:r w:rsidRPr="00FB15AE">
        <w:t>восьмизначного кода</w:t>
      </w:r>
      <w:r>
        <w:t>.</w:t>
      </w:r>
      <w:r w:rsidRPr="00FB15AE">
        <w:t xml:space="preserve"> </w:t>
      </w:r>
    </w:p>
    <w:p w:rsidR="00B13270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 w:rsidRPr="00FB15AE">
        <w:t>Классификация операций с активами и обяза</w:t>
      </w:r>
      <w:r>
        <w:t xml:space="preserve">тельствами, которые </w:t>
      </w:r>
      <w:r w:rsidRPr="00FB15AE">
        <w:t xml:space="preserve">учитываются на уровне 6 знаков. </w:t>
      </w:r>
      <w:r>
        <w:t>Деление а</w:t>
      </w:r>
      <w:r w:rsidRPr="00FB15AE">
        <w:t>ктив</w:t>
      </w:r>
      <w:r>
        <w:t>ов</w:t>
      </w:r>
      <w:r w:rsidRPr="00FB15AE">
        <w:t xml:space="preserve"> и обязательства</w:t>
      </w:r>
      <w:r>
        <w:t xml:space="preserve"> и их структура.</w:t>
      </w:r>
      <w:r w:rsidRPr="00FB15AE">
        <w:t xml:space="preserve"> </w:t>
      </w:r>
    </w:p>
    <w:p w:rsidR="00B13270" w:rsidRPr="001F19FC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 w:rsidRPr="001F19FC">
        <w:t xml:space="preserve">Функциональная классификация </w:t>
      </w:r>
      <w:r>
        <w:t xml:space="preserve">расходов, которая </w:t>
      </w:r>
      <w:r w:rsidRPr="001F19FC">
        <w:t>представляет собой классификацию расходов по целям</w:t>
      </w:r>
      <w:r>
        <w:t xml:space="preserve"> (</w:t>
      </w:r>
      <w:r w:rsidRPr="001F19FC">
        <w:t>имеет 5-и позиционный код</w:t>
      </w:r>
      <w:r>
        <w:t>).</w:t>
      </w:r>
    </w:p>
    <w:p w:rsidR="00B13270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 w:rsidRPr="001F19FC">
        <w:t xml:space="preserve"> Коды ведомственной классификации </w:t>
      </w:r>
      <w:r>
        <w:t xml:space="preserve"> и на что они </w:t>
      </w:r>
      <w:r w:rsidRPr="001F19FC">
        <w:t>направл</w:t>
      </w:r>
      <w:r>
        <w:t>ены.</w:t>
      </w:r>
    </w:p>
    <w:p w:rsidR="00B13270" w:rsidRDefault="00B13270" w:rsidP="00B13270">
      <w:pPr>
        <w:pStyle w:val="a3"/>
        <w:numPr>
          <w:ilvl w:val="0"/>
          <w:numId w:val="1"/>
        </w:numPr>
        <w:spacing w:line="276" w:lineRule="auto"/>
        <w:jc w:val="both"/>
      </w:pPr>
      <w:r w:rsidRPr="001F19FC">
        <w:t>Основные проблемы при применении Бюджетной классификации</w:t>
      </w:r>
      <w:r>
        <w:t>.</w:t>
      </w:r>
    </w:p>
    <w:p w:rsidR="00B13270" w:rsidRDefault="00B13270" w:rsidP="00B13270">
      <w:pPr>
        <w:pStyle w:val="a3"/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  <w:r>
        <w:t>Презентация встречающей стороны краткой, информационно насыщенной и потом начали уже работать по применению Единой бюджетной классификации.</w:t>
      </w:r>
    </w:p>
    <w:p w:rsidR="00B13270" w:rsidRDefault="00B13270" w:rsidP="00B13270">
      <w:pPr>
        <w:spacing w:line="276" w:lineRule="auto"/>
        <w:jc w:val="both"/>
      </w:pPr>
      <w:r>
        <w:t xml:space="preserve">Для этой работы были подготовлены специальные кейсы и участникам надо </w:t>
      </w:r>
      <w:proofErr w:type="gramStart"/>
      <w:r>
        <w:t>было</w:t>
      </w:r>
      <w:proofErr w:type="gramEnd"/>
      <w:r>
        <w:t xml:space="preserve"> прочитав кейс отнести его на правильный раздел, статью и элемент.</w:t>
      </w:r>
    </w:p>
    <w:p w:rsidR="00B13270" w:rsidRDefault="00B13270" w:rsidP="00B13270">
      <w:pPr>
        <w:spacing w:line="276" w:lineRule="auto"/>
        <w:jc w:val="both"/>
      </w:pPr>
      <w:r>
        <w:t>Особый интерес и бурную дискуссию вызывали примеры имеющие специфические аспекты, которые встречаются в практике редко, например: уголь как вид топлива – часто используется и всем известен его код, другие виды топлива специалисты ФО не использовали и поэтому везде используют код того вида топлива, который ими постоянно используется. Также выявлена проблема преимущественного использования статьи 2215 - прочие приобретения.</w:t>
      </w:r>
    </w:p>
    <w:p w:rsidR="00B13270" w:rsidRDefault="00B13270" w:rsidP="00B13270">
      <w:pPr>
        <w:spacing w:line="276" w:lineRule="auto"/>
        <w:jc w:val="both"/>
      </w:pPr>
      <w:r>
        <w:t xml:space="preserve">Каждый пункт, каждого кейса был обсужден и уточнен, так как всем участникам </w:t>
      </w:r>
      <w:proofErr w:type="gramStart"/>
      <w:r>
        <w:t>были розданы Указания по применению бюджетной классификации Кыргызской Республики и у всех была</w:t>
      </w:r>
      <w:proofErr w:type="gramEnd"/>
      <w:r>
        <w:t xml:space="preserve"> возможность посмотреть, что обсуждаемый вопрос также указан и четко прописан в данном документе.</w:t>
      </w:r>
    </w:p>
    <w:p w:rsidR="00B13270" w:rsidRDefault="00B13270" w:rsidP="00B13270">
      <w:pPr>
        <w:spacing w:line="276" w:lineRule="auto"/>
        <w:jc w:val="both"/>
      </w:pPr>
      <w:r>
        <w:t>Документ с кейсами и ответами как эти операции должны отражаться выставлен в разделе документы, чтобы дать возможность другим финансистам правильно относить доходы и расходы и тем самым повышать свой потенциал по вопросам применения бюджетной классификации Кыргызской Республики.</w:t>
      </w:r>
    </w:p>
    <w:p w:rsidR="00B13270" w:rsidRDefault="00B13270" w:rsidP="00B13270">
      <w:pPr>
        <w:spacing w:line="276" w:lineRule="auto"/>
        <w:jc w:val="both"/>
      </w:pPr>
    </w:p>
    <w:p w:rsidR="00B13270" w:rsidRDefault="00B13270" w:rsidP="00B13270">
      <w:pPr>
        <w:spacing w:line="276" w:lineRule="auto"/>
        <w:jc w:val="both"/>
      </w:pPr>
    </w:p>
    <w:p w:rsidR="00816A24" w:rsidRDefault="00816A24">
      <w:bookmarkStart w:id="0" w:name="_GoBack"/>
      <w:bookmarkEnd w:id="0"/>
    </w:p>
    <w:sectPr w:rsidR="0081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5EF"/>
    <w:multiLevelType w:val="hybridMultilevel"/>
    <w:tmpl w:val="9D9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0"/>
    <w:rsid w:val="00816A24"/>
    <w:rsid w:val="00B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2013-01-17T09:34:00Z</dcterms:created>
  <dcterms:modified xsi:type="dcterms:W3CDTF">2013-01-17T09:34:00Z</dcterms:modified>
</cp:coreProperties>
</file>