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B8" w:rsidRPr="0033018E" w:rsidRDefault="00B20DB8" w:rsidP="00B20DB8">
      <w:pPr>
        <w:pStyle w:val="30"/>
        <w:shd w:val="clear" w:color="auto" w:fill="auto"/>
        <w:spacing w:after="151" w:line="210" w:lineRule="exact"/>
        <w:ind w:left="20"/>
        <w:jc w:val="center"/>
        <w:rPr>
          <w:rStyle w:val="31"/>
          <w:sz w:val="24"/>
          <w:szCs w:val="24"/>
        </w:rPr>
      </w:pPr>
      <w:r w:rsidRPr="0033018E">
        <w:rPr>
          <w:rStyle w:val="31"/>
          <w:sz w:val="24"/>
          <w:szCs w:val="24"/>
        </w:rPr>
        <w:t>П</w:t>
      </w:r>
      <w:r>
        <w:rPr>
          <w:rStyle w:val="31"/>
          <w:sz w:val="24"/>
          <w:szCs w:val="24"/>
        </w:rPr>
        <w:t>р</w:t>
      </w:r>
      <w:r w:rsidRPr="0033018E">
        <w:rPr>
          <w:rStyle w:val="31"/>
          <w:sz w:val="24"/>
          <w:szCs w:val="24"/>
        </w:rPr>
        <w:t>о</w:t>
      </w:r>
      <w:r>
        <w:rPr>
          <w:rStyle w:val="31"/>
          <w:sz w:val="24"/>
          <w:szCs w:val="24"/>
        </w:rPr>
        <w:t>грамма обучающего визита</w:t>
      </w:r>
    </w:p>
    <w:p w:rsidR="00B20DB8" w:rsidRPr="0033018E" w:rsidRDefault="00B20DB8" w:rsidP="00B20DB8">
      <w:pPr>
        <w:pStyle w:val="30"/>
        <w:shd w:val="clear" w:color="auto" w:fill="auto"/>
        <w:spacing w:after="151" w:line="210" w:lineRule="exact"/>
        <w:ind w:left="20"/>
        <w:jc w:val="center"/>
        <w:rPr>
          <w:rStyle w:val="31"/>
          <w:b w:val="0"/>
          <w:sz w:val="24"/>
          <w:szCs w:val="24"/>
        </w:rPr>
      </w:pPr>
      <w:r w:rsidRPr="0033018E">
        <w:rPr>
          <w:rStyle w:val="31"/>
          <w:sz w:val="24"/>
          <w:szCs w:val="24"/>
        </w:rPr>
        <w:t xml:space="preserve">Обучающий визит в </w:t>
      </w:r>
      <w:r>
        <w:rPr>
          <w:rStyle w:val="31"/>
          <w:sz w:val="24"/>
          <w:szCs w:val="24"/>
        </w:rPr>
        <w:t>Центральное</w:t>
      </w:r>
      <w:r w:rsidRPr="0033018E">
        <w:rPr>
          <w:rStyle w:val="31"/>
          <w:sz w:val="24"/>
          <w:szCs w:val="24"/>
        </w:rPr>
        <w:t xml:space="preserve"> казначейств</w:t>
      </w:r>
      <w:r>
        <w:rPr>
          <w:rStyle w:val="31"/>
          <w:sz w:val="24"/>
          <w:szCs w:val="24"/>
        </w:rPr>
        <w:t xml:space="preserve">о МФ </w:t>
      </w:r>
      <w:proofErr w:type="gramStart"/>
      <w:r>
        <w:rPr>
          <w:rStyle w:val="31"/>
          <w:sz w:val="24"/>
          <w:szCs w:val="24"/>
        </w:rPr>
        <w:t>КР</w:t>
      </w:r>
      <w:proofErr w:type="gramEnd"/>
      <w:r w:rsidRPr="0033018E">
        <w:rPr>
          <w:rStyle w:val="31"/>
          <w:sz w:val="24"/>
          <w:szCs w:val="24"/>
        </w:rPr>
        <w:t xml:space="preserve"> </w:t>
      </w:r>
      <w:r>
        <w:rPr>
          <w:rStyle w:val="31"/>
          <w:sz w:val="24"/>
          <w:szCs w:val="24"/>
        </w:rPr>
        <w:t>начальни</w:t>
      </w:r>
      <w:r w:rsidRPr="0033018E">
        <w:rPr>
          <w:rStyle w:val="31"/>
          <w:sz w:val="24"/>
          <w:szCs w:val="24"/>
        </w:rPr>
        <w:t>ков финансово-экономических отделов АА Чуйской  области</w:t>
      </w:r>
    </w:p>
    <w:p w:rsidR="00B20DB8" w:rsidRPr="00DE086C" w:rsidRDefault="00B20DB8" w:rsidP="00B20DB8">
      <w:pPr>
        <w:pStyle w:val="30"/>
        <w:shd w:val="clear" w:color="auto" w:fill="auto"/>
        <w:spacing w:after="151" w:line="210" w:lineRule="exact"/>
        <w:ind w:left="20"/>
        <w:jc w:val="center"/>
        <w:rPr>
          <w:rStyle w:val="3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643"/>
        <w:gridCol w:w="7"/>
        <w:gridCol w:w="1530"/>
      </w:tblGrid>
      <w:tr w:rsidR="00B20DB8" w:rsidRPr="00484B3F" w:rsidTr="000E1ACC">
        <w:tc>
          <w:tcPr>
            <w:tcW w:w="567" w:type="dxa"/>
            <w:shd w:val="clear" w:color="auto" w:fill="365F91"/>
          </w:tcPr>
          <w:p w:rsidR="00B20DB8" w:rsidRPr="00484B3F" w:rsidRDefault="00B20DB8" w:rsidP="000E1ACC">
            <w:pPr>
              <w:pStyle w:val="a3"/>
              <w:spacing w:before="60" w:after="60"/>
              <w:jc w:val="center"/>
              <w:rPr>
                <w:b/>
                <w:bCs/>
                <w:color w:val="FFFFFF"/>
              </w:rPr>
            </w:pPr>
            <w:bookmarkStart w:id="0" w:name="bookmark6"/>
            <w:r w:rsidRPr="00484B3F"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7643" w:type="dxa"/>
            <w:shd w:val="clear" w:color="auto" w:fill="365F91"/>
          </w:tcPr>
          <w:p w:rsidR="00B20DB8" w:rsidRPr="005C125E" w:rsidRDefault="00B20DB8" w:rsidP="000E1ACC">
            <w:pPr>
              <w:pStyle w:val="a3"/>
              <w:spacing w:before="60" w:after="6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Название сессий </w:t>
            </w:r>
          </w:p>
        </w:tc>
        <w:tc>
          <w:tcPr>
            <w:tcW w:w="1537" w:type="dxa"/>
            <w:gridSpan w:val="2"/>
            <w:shd w:val="clear" w:color="auto" w:fill="365F91"/>
          </w:tcPr>
          <w:p w:rsidR="00B20DB8" w:rsidRPr="00484B3F" w:rsidRDefault="00B20DB8" w:rsidP="000E1ACC">
            <w:pPr>
              <w:pStyle w:val="a3"/>
              <w:spacing w:before="60" w:after="60"/>
              <w:jc w:val="center"/>
              <w:rPr>
                <w:b/>
                <w:bCs/>
                <w:color w:val="FFFFFF"/>
                <w:lang w:val="en-US"/>
              </w:rPr>
            </w:pPr>
            <w:r w:rsidRPr="00484B3F">
              <w:rPr>
                <w:b/>
                <w:bCs/>
                <w:color w:val="FFFFFF"/>
                <w:sz w:val="22"/>
                <w:szCs w:val="22"/>
                <w:lang w:val="en-US"/>
              </w:rPr>
              <w:t>Time</w:t>
            </w:r>
          </w:p>
        </w:tc>
      </w:tr>
      <w:tr w:rsidR="00B20DB8" w:rsidRPr="00484B3F" w:rsidTr="000E1ACC">
        <w:tc>
          <w:tcPr>
            <w:tcW w:w="8210" w:type="dxa"/>
            <w:gridSpan w:val="2"/>
            <w:shd w:val="clear" w:color="auto" w:fill="DBE5F1"/>
          </w:tcPr>
          <w:p w:rsidR="00B20DB8" w:rsidRPr="00484B3F" w:rsidRDefault="00B20DB8" w:rsidP="000E1ACC">
            <w:pPr>
              <w:pStyle w:val="a3"/>
              <w:spacing w:before="60" w:after="60"/>
              <w:jc w:val="center"/>
              <w:rPr>
                <w:b/>
                <w:bCs/>
                <w:i/>
                <w:shd w:val="clear" w:color="auto" w:fill="FFFFFF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 xml:space="preserve">      Регистрация</w:t>
            </w:r>
          </w:p>
        </w:tc>
        <w:tc>
          <w:tcPr>
            <w:tcW w:w="1537" w:type="dxa"/>
            <w:gridSpan w:val="2"/>
            <w:shd w:val="clear" w:color="auto" w:fill="DBE5F1"/>
            <w:vAlign w:val="center"/>
          </w:tcPr>
          <w:p w:rsidR="00B20DB8" w:rsidRPr="00484B3F" w:rsidRDefault="00B20DB8" w:rsidP="000E1ACC">
            <w:pPr>
              <w:pStyle w:val="a3"/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10</w:t>
            </w:r>
            <w:r w:rsidRPr="00484B3F">
              <w:rPr>
                <w:b/>
                <w:bCs/>
                <w:i/>
                <w:sz w:val="22"/>
                <w:szCs w:val="22"/>
              </w:rPr>
              <w:t>.00-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0</w:t>
            </w:r>
            <w:r w:rsidRPr="00484B3F">
              <w:rPr>
                <w:b/>
                <w:bCs/>
                <w:i/>
                <w:sz w:val="22"/>
                <w:szCs w:val="22"/>
              </w:rPr>
              <w:t>.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2</w:t>
            </w:r>
            <w:r w:rsidRPr="00484B3F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B20DB8" w:rsidRPr="00CA44D7" w:rsidTr="000E1ACC">
        <w:tc>
          <w:tcPr>
            <w:tcW w:w="567" w:type="dxa"/>
          </w:tcPr>
          <w:p w:rsidR="00B20DB8" w:rsidRPr="00CA44D7" w:rsidRDefault="00B20DB8" w:rsidP="00B20DB8">
            <w:pPr>
              <w:pStyle w:val="a3"/>
              <w:numPr>
                <w:ilvl w:val="0"/>
                <w:numId w:val="1"/>
              </w:num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643" w:type="dxa"/>
          </w:tcPr>
          <w:p w:rsidR="00B20DB8" w:rsidRPr="00856BA9" w:rsidRDefault="00B20DB8" w:rsidP="000E1ACC">
            <w:pPr>
              <w:pStyle w:val="a3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Знакомство участников </w:t>
            </w:r>
          </w:p>
        </w:tc>
        <w:tc>
          <w:tcPr>
            <w:tcW w:w="1537" w:type="dxa"/>
            <w:gridSpan w:val="2"/>
            <w:vAlign w:val="center"/>
          </w:tcPr>
          <w:p w:rsidR="00B20DB8" w:rsidRPr="00CA44D7" w:rsidRDefault="00B20DB8" w:rsidP="000E1ACC">
            <w:pPr>
              <w:pStyle w:val="a3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CA44D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0-10</w:t>
            </w:r>
            <w:r w:rsidRPr="00CA44D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 w:rsidRPr="00CA44D7">
              <w:rPr>
                <w:bCs/>
                <w:sz w:val="22"/>
                <w:szCs w:val="22"/>
              </w:rPr>
              <w:t>0</w:t>
            </w:r>
          </w:p>
        </w:tc>
      </w:tr>
      <w:tr w:rsidR="00B20DB8" w:rsidRPr="00CA44D7" w:rsidTr="000E1ACC">
        <w:tc>
          <w:tcPr>
            <w:tcW w:w="567" w:type="dxa"/>
          </w:tcPr>
          <w:p w:rsidR="00B20DB8" w:rsidRPr="00CA44D7" w:rsidRDefault="00B20DB8" w:rsidP="00B20DB8">
            <w:pPr>
              <w:pStyle w:val="a3"/>
              <w:numPr>
                <w:ilvl w:val="0"/>
                <w:numId w:val="1"/>
              </w:num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643" w:type="dxa"/>
          </w:tcPr>
          <w:p w:rsidR="00B20DB8" w:rsidRPr="00A06D69" w:rsidRDefault="00B20DB8" w:rsidP="000E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часть: что такое Сеть МСУ, что это дает МСУ, как это организовать эффективнее. Итоги 1 встречи: на примере 2х пилотных семинаров в Бишкеке</w:t>
            </w:r>
          </w:p>
        </w:tc>
        <w:tc>
          <w:tcPr>
            <w:tcW w:w="1537" w:type="dxa"/>
            <w:gridSpan w:val="2"/>
            <w:vAlign w:val="center"/>
          </w:tcPr>
          <w:p w:rsidR="00B20DB8" w:rsidRPr="00CA44D7" w:rsidRDefault="00B20DB8" w:rsidP="000E1ACC">
            <w:pPr>
              <w:pStyle w:val="a3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B42239">
              <w:rPr>
                <w:bCs/>
                <w:sz w:val="22"/>
                <w:szCs w:val="22"/>
              </w:rPr>
              <w:t>0</w:t>
            </w:r>
            <w:r w:rsidRPr="00CA44D7">
              <w:rPr>
                <w:bCs/>
                <w:sz w:val="22"/>
                <w:szCs w:val="22"/>
              </w:rPr>
              <w:t>.</w:t>
            </w:r>
            <w:r w:rsidRPr="00B4223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  <w:r w:rsidRPr="00CA44D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10.45</w:t>
            </w:r>
          </w:p>
        </w:tc>
      </w:tr>
      <w:tr w:rsidR="00B20DB8" w:rsidRPr="00CA44D7" w:rsidTr="000E1ACC">
        <w:tc>
          <w:tcPr>
            <w:tcW w:w="567" w:type="dxa"/>
          </w:tcPr>
          <w:p w:rsidR="00B20DB8" w:rsidRPr="00CA44D7" w:rsidRDefault="00B20DB8" w:rsidP="00B20DB8">
            <w:pPr>
              <w:pStyle w:val="a3"/>
              <w:numPr>
                <w:ilvl w:val="0"/>
                <w:numId w:val="1"/>
              </w:num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643" w:type="dxa"/>
          </w:tcPr>
          <w:p w:rsidR="00B20DB8" w:rsidRPr="00801A95" w:rsidRDefault="00B20DB8" w:rsidP="000E1AC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r w:rsidRPr="00801A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Правила  применения Бюджетной классификации для учета бюджетных средств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801A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20DB8" w:rsidRDefault="00B20DB8" w:rsidP="000E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Центрального казначейства МФ Ольшанская Л.И.</w:t>
            </w:r>
          </w:p>
        </w:tc>
        <w:tc>
          <w:tcPr>
            <w:tcW w:w="1537" w:type="dxa"/>
            <w:gridSpan w:val="2"/>
            <w:vAlign w:val="center"/>
          </w:tcPr>
          <w:p w:rsidR="00B20DB8" w:rsidRPr="00B42239" w:rsidRDefault="00B20DB8" w:rsidP="000E1ACC">
            <w:pPr>
              <w:pStyle w:val="a3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10.45-11.00</w:t>
            </w:r>
          </w:p>
        </w:tc>
      </w:tr>
      <w:tr w:rsidR="00B20DB8" w:rsidRPr="00CA44D7" w:rsidTr="000E1ACC">
        <w:tc>
          <w:tcPr>
            <w:tcW w:w="8217" w:type="dxa"/>
            <w:gridSpan w:val="3"/>
            <w:shd w:val="clear" w:color="auto" w:fill="DBE5F1"/>
          </w:tcPr>
          <w:p w:rsidR="00B20DB8" w:rsidRPr="008C4AD2" w:rsidRDefault="00B20DB8" w:rsidP="000E1ACC">
            <w:pPr>
              <w:pStyle w:val="a3"/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Кофе-брейк</w:t>
            </w:r>
          </w:p>
        </w:tc>
        <w:tc>
          <w:tcPr>
            <w:tcW w:w="1530" w:type="dxa"/>
            <w:shd w:val="clear" w:color="auto" w:fill="DBE5F1"/>
          </w:tcPr>
          <w:p w:rsidR="00B20DB8" w:rsidRPr="00D80696" w:rsidRDefault="00B20DB8" w:rsidP="000E1ACC">
            <w:pPr>
              <w:pStyle w:val="a3"/>
              <w:spacing w:before="60" w:after="60"/>
              <w:jc w:val="center"/>
              <w:rPr>
                <w:b/>
                <w:i/>
              </w:rPr>
            </w:pPr>
            <w:r w:rsidRPr="00856BA9">
              <w:rPr>
                <w:b/>
                <w:i/>
                <w:sz w:val="22"/>
                <w:szCs w:val="22"/>
              </w:rPr>
              <w:t>11.</w:t>
            </w:r>
            <w:r>
              <w:rPr>
                <w:b/>
                <w:i/>
                <w:sz w:val="22"/>
                <w:szCs w:val="22"/>
              </w:rPr>
              <w:t>00–11.20</w:t>
            </w:r>
          </w:p>
        </w:tc>
      </w:tr>
      <w:tr w:rsidR="00B20DB8" w:rsidRPr="00CA44D7" w:rsidTr="000E1ACC">
        <w:trPr>
          <w:trHeight w:val="682"/>
        </w:trPr>
        <w:tc>
          <w:tcPr>
            <w:tcW w:w="567" w:type="dxa"/>
          </w:tcPr>
          <w:p w:rsidR="00B20DB8" w:rsidRPr="00856BA9" w:rsidRDefault="00B20DB8" w:rsidP="00B20DB8">
            <w:pPr>
              <w:pStyle w:val="a3"/>
              <w:numPr>
                <w:ilvl w:val="0"/>
                <w:numId w:val="1"/>
              </w:num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643" w:type="dxa"/>
          </w:tcPr>
          <w:p w:rsidR="00B20DB8" w:rsidRPr="008D4DBB" w:rsidRDefault="00B20DB8" w:rsidP="000E1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Применение бюджетной классификации по доходам и к</w:t>
            </w:r>
            <w:r w:rsidRPr="005B76FB">
              <w:rPr>
                <w:rFonts w:ascii="Times New Roman" w:hAnsi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76FB">
              <w:rPr>
                <w:rFonts w:ascii="Times New Roman" w:hAnsi="Times New Roman"/>
                <w:sz w:val="24"/>
                <w:szCs w:val="24"/>
              </w:rPr>
              <w:t xml:space="preserve"> операций с активами и обязательствами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(предоставляем группе кейсы для определения доходов, активов и обязательств  по разделам и статьям)</w:t>
            </w:r>
          </w:p>
        </w:tc>
        <w:tc>
          <w:tcPr>
            <w:tcW w:w="1537" w:type="dxa"/>
            <w:gridSpan w:val="2"/>
            <w:vAlign w:val="center"/>
          </w:tcPr>
          <w:p w:rsidR="00B20DB8" w:rsidRPr="003364B8" w:rsidRDefault="00B20DB8" w:rsidP="000E1ACC">
            <w:pPr>
              <w:pStyle w:val="a3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 – 12.30</w:t>
            </w:r>
          </w:p>
        </w:tc>
      </w:tr>
      <w:tr w:rsidR="00B20DB8" w:rsidRPr="00CA44D7" w:rsidTr="000E1ACC">
        <w:trPr>
          <w:trHeight w:val="682"/>
        </w:trPr>
        <w:tc>
          <w:tcPr>
            <w:tcW w:w="567" w:type="dxa"/>
          </w:tcPr>
          <w:p w:rsidR="00B20DB8" w:rsidRPr="00856BA9" w:rsidRDefault="00B20DB8" w:rsidP="00B20DB8">
            <w:pPr>
              <w:pStyle w:val="a3"/>
              <w:numPr>
                <w:ilvl w:val="0"/>
                <w:numId w:val="1"/>
              </w:num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643" w:type="dxa"/>
          </w:tcPr>
          <w:p w:rsidR="00B20DB8" w:rsidRDefault="00B20DB8" w:rsidP="000E1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Комментарии представителя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Центрального казначейства МФ (вопросы и ответы)</w:t>
            </w:r>
          </w:p>
        </w:tc>
        <w:tc>
          <w:tcPr>
            <w:tcW w:w="1537" w:type="dxa"/>
            <w:gridSpan w:val="2"/>
            <w:vAlign w:val="center"/>
          </w:tcPr>
          <w:p w:rsidR="00B20DB8" w:rsidRDefault="00B20DB8" w:rsidP="000E1ACC">
            <w:pPr>
              <w:pStyle w:val="a3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12.30-13.00</w:t>
            </w:r>
          </w:p>
        </w:tc>
      </w:tr>
      <w:tr w:rsidR="00B20DB8" w:rsidRPr="00584BA5" w:rsidTr="000E1ACC">
        <w:tc>
          <w:tcPr>
            <w:tcW w:w="8210" w:type="dxa"/>
            <w:gridSpan w:val="2"/>
            <w:shd w:val="clear" w:color="auto" w:fill="DBE5F1"/>
          </w:tcPr>
          <w:p w:rsidR="00B20DB8" w:rsidRPr="006F325A" w:rsidRDefault="00B20DB8" w:rsidP="000E1ACC">
            <w:pPr>
              <w:pStyle w:val="a3"/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Обед </w:t>
            </w:r>
          </w:p>
        </w:tc>
        <w:tc>
          <w:tcPr>
            <w:tcW w:w="1537" w:type="dxa"/>
            <w:gridSpan w:val="2"/>
            <w:shd w:val="clear" w:color="auto" w:fill="DBE5F1"/>
            <w:vAlign w:val="center"/>
          </w:tcPr>
          <w:p w:rsidR="00B20DB8" w:rsidRPr="006F325A" w:rsidRDefault="00B20DB8" w:rsidP="000E1ACC">
            <w:pPr>
              <w:pStyle w:val="a3"/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13.00-</w:t>
            </w:r>
            <w:r w:rsidRPr="00584BA5">
              <w:rPr>
                <w:b/>
                <w:i/>
                <w:sz w:val="22"/>
                <w:szCs w:val="22"/>
              </w:rPr>
              <w:t>14.0</w:t>
            </w:r>
            <w:r w:rsidRPr="006F325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B20DB8" w:rsidRPr="00CA44D7" w:rsidTr="000E1ACC">
        <w:tc>
          <w:tcPr>
            <w:tcW w:w="567" w:type="dxa"/>
          </w:tcPr>
          <w:p w:rsidR="00B20DB8" w:rsidRPr="00CA44D7" w:rsidRDefault="00B20DB8" w:rsidP="00B20DB8">
            <w:pPr>
              <w:pStyle w:val="a3"/>
              <w:numPr>
                <w:ilvl w:val="0"/>
                <w:numId w:val="1"/>
              </w:num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643" w:type="dxa"/>
          </w:tcPr>
          <w:p w:rsidR="00B20DB8" w:rsidRPr="00A06D69" w:rsidRDefault="00B20DB8" w:rsidP="000E1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Применение бюджетной классификации по расходам: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функциональная и ведомственная (предоставляем группе кейсы для определения расходов по разделам и статьям)</w:t>
            </w:r>
          </w:p>
        </w:tc>
        <w:tc>
          <w:tcPr>
            <w:tcW w:w="1537" w:type="dxa"/>
            <w:gridSpan w:val="2"/>
            <w:vAlign w:val="center"/>
          </w:tcPr>
          <w:p w:rsidR="00B20DB8" w:rsidRPr="00D539DE" w:rsidRDefault="00B20DB8" w:rsidP="000E1ACC">
            <w:pPr>
              <w:pStyle w:val="a3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14.00-15.00</w:t>
            </w:r>
          </w:p>
        </w:tc>
      </w:tr>
      <w:tr w:rsidR="00B20DB8" w:rsidRPr="00CA44D7" w:rsidTr="000E1ACC">
        <w:tc>
          <w:tcPr>
            <w:tcW w:w="567" w:type="dxa"/>
          </w:tcPr>
          <w:p w:rsidR="00B20DB8" w:rsidRPr="00CA44D7" w:rsidRDefault="00B20DB8" w:rsidP="00B20DB8">
            <w:pPr>
              <w:pStyle w:val="a3"/>
              <w:numPr>
                <w:ilvl w:val="0"/>
                <w:numId w:val="1"/>
              </w:num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643" w:type="dxa"/>
          </w:tcPr>
          <w:p w:rsidR="00B20DB8" w:rsidRDefault="00B20DB8" w:rsidP="000E1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Комментарии представителя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Центрального казначейства МФ (вопросы и ответы)</w:t>
            </w:r>
          </w:p>
        </w:tc>
        <w:tc>
          <w:tcPr>
            <w:tcW w:w="1537" w:type="dxa"/>
            <w:gridSpan w:val="2"/>
            <w:vAlign w:val="center"/>
          </w:tcPr>
          <w:p w:rsidR="00B20DB8" w:rsidRDefault="00B20DB8" w:rsidP="000E1ACC">
            <w:pPr>
              <w:pStyle w:val="a3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15.00-15.30</w:t>
            </w:r>
          </w:p>
        </w:tc>
      </w:tr>
      <w:tr w:rsidR="00B20DB8" w:rsidRPr="00CA44D7" w:rsidTr="000E1ACC">
        <w:tc>
          <w:tcPr>
            <w:tcW w:w="8210" w:type="dxa"/>
            <w:gridSpan w:val="2"/>
            <w:shd w:val="clear" w:color="auto" w:fill="C6D9F1" w:themeFill="text2" w:themeFillTint="33"/>
          </w:tcPr>
          <w:p w:rsidR="00B20DB8" w:rsidRPr="004E214F" w:rsidRDefault="00B20DB8" w:rsidP="000E1ACC">
            <w:pPr>
              <w:pStyle w:val="a3"/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Кофе-брейк</w:t>
            </w:r>
          </w:p>
        </w:tc>
        <w:tc>
          <w:tcPr>
            <w:tcW w:w="1537" w:type="dxa"/>
            <w:gridSpan w:val="2"/>
            <w:shd w:val="clear" w:color="auto" w:fill="C6D9F1" w:themeFill="text2" w:themeFillTint="33"/>
            <w:vAlign w:val="center"/>
          </w:tcPr>
          <w:p w:rsidR="00B20DB8" w:rsidRDefault="00B20DB8" w:rsidP="000E1ACC">
            <w:pPr>
              <w:pStyle w:val="a3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15.30-15.45</w:t>
            </w:r>
          </w:p>
        </w:tc>
      </w:tr>
      <w:tr w:rsidR="00B20DB8" w:rsidRPr="00CA44D7" w:rsidTr="000E1ACC">
        <w:tc>
          <w:tcPr>
            <w:tcW w:w="567" w:type="dxa"/>
          </w:tcPr>
          <w:p w:rsidR="00B20DB8" w:rsidRPr="00CA44D7" w:rsidRDefault="00B20DB8" w:rsidP="00B20DB8">
            <w:pPr>
              <w:pStyle w:val="a3"/>
              <w:numPr>
                <w:ilvl w:val="0"/>
                <w:numId w:val="1"/>
              </w:num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643" w:type="dxa"/>
          </w:tcPr>
          <w:p w:rsidR="00B20DB8" w:rsidRPr="009F1EF6" w:rsidRDefault="00B20DB8" w:rsidP="000E1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206">
              <w:rPr>
                <w:rFonts w:ascii="Times New Roman" w:hAnsi="Times New Roman"/>
                <w:sz w:val="24"/>
                <w:szCs w:val="24"/>
              </w:rPr>
              <w:t>Заполнение опросника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vAlign w:val="center"/>
          </w:tcPr>
          <w:p w:rsidR="00B20DB8" w:rsidRPr="002543E2" w:rsidRDefault="00B20DB8" w:rsidP="000E1ACC">
            <w:pPr>
              <w:pStyle w:val="a3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15.45-16.10</w:t>
            </w:r>
          </w:p>
        </w:tc>
      </w:tr>
      <w:tr w:rsidR="00B20DB8" w:rsidRPr="00CA44D7" w:rsidTr="000E1ACC">
        <w:tc>
          <w:tcPr>
            <w:tcW w:w="567" w:type="dxa"/>
          </w:tcPr>
          <w:p w:rsidR="00B20DB8" w:rsidRPr="00CA44D7" w:rsidRDefault="00B20DB8" w:rsidP="00B20DB8">
            <w:pPr>
              <w:pStyle w:val="a3"/>
              <w:numPr>
                <w:ilvl w:val="0"/>
                <w:numId w:val="1"/>
              </w:num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643" w:type="dxa"/>
          </w:tcPr>
          <w:p w:rsidR="00B20DB8" w:rsidRDefault="00B20DB8" w:rsidP="000E1A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Подведение итогов.</w:t>
            </w:r>
          </w:p>
        </w:tc>
        <w:tc>
          <w:tcPr>
            <w:tcW w:w="1537" w:type="dxa"/>
            <w:gridSpan w:val="2"/>
          </w:tcPr>
          <w:p w:rsidR="00B20DB8" w:rsidRPr="00CA44D7" w:rsidRDefault="00B20DB8" w:rsidP="000E1ACC">
            <w:pPr>
              <w:pStyle w:val="a3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16.10-16.15</w:t>
            </w:r>
          </w:p>
        </w:tc>
      </w:tr>
      <w:tr w:rsidR="00B20DB8" w:rsidRPr="00CA44D7" w:rsidTr="000E1ACC">
        <w:tc>
          <w:tcPr>
            <w:tcW w:w="567" w:type="dxa"/>
          </w:tcPr>
          <w:p w:rsidR="00B20DB8" w:rsidRPr="00CA44D7" w:rsidRDefault="00B20DB8" w:rsidP="00B20DB8">
            <w:pPr>
              <w:pStyle w:val="a3"/>
              <w:numPr>
                <w:ilvl w:val="0"/>
                <w:numId w:val="1"/>
              </w:num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643" w:type="dxa"/>
          </w:tcPr>
          <w:p w:rsidR="00B20DB8" w:rsidRDefault="00B20DB8" w:rsidP="000E1A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3E6206">
              <w:rPr>
                <w:rFonts w:ascii="Times New Roman" w:hAnsi="Times New Roman"/>
                <w:sz w:val="24"/>
                <w:szCs w:val="24"/>
                <w:lang w:eastAsia="sl-SI"/>
              </w:rPr>
              <w:t>Выплата суточных и транспортных расходов.</w:t>
            </w:r>
          </w:p>
        </w:tc>
        <w:tc>
          <w:tcPr>
            <w:tcW w:w="1537" w:type="dxa"/>
            <w:gridSpan w:val="2"/>
          </w:tcPr>
          <w:p w:rsidR="00B20DB8" w:rsidRDefault="00B20DB8" w:rsidP="000E1ACC">
            <w:pPr>
              <w:pStyle w:val="a3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16.15-16.30</w:t>
            </w:r>
          </w:p>
        </w:tc>
      </w:tr>
    </w:tbl>
    <w:p w:rsidR="00B20DB8" w:rsidRPr="00DE086C" w:rsidRDefault="00B20DB8" w:rsidP="00B20DB8">
      <w:pPr>
        <w:pStyle w:val="33"/>
        <w:keepNext/>
        <w:keepLines/>
        <w:shd w:val="clear" w:color="auto" w:fill="auto"/>
        <w:tabs>
          <w:tab w:val="left" w:pos="0"/>
        </w:tabs>
        <w:spacing w:before="0" w:after="212" w:line="210" w:lineRule="exact"/>
        <w:ind w:firstLine="0"/>
        <w:rPr>
          <w:b/>
          <w:sz w:val="24"/>
          <w:szCs w:val="24"/>
          <w:lang w:val="en-US"/>
        </w:rPr>
      </w:pPr>
    </w:p>
    <w:p w:rsidR="00186ED7" w:rsidRDefault="00186ED7">
      <w:bookmarkStart w:id="1" w:name="_GoBack"/>
      <w:bookmarkEnd w:id="0"/>
      <w:bookmarkEnd w:id="1"/>
    </w:p>
    <w:sectPr w:rsidR="0018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95D"/>
    <w:multiLevelType w:val="hybridMultilevel"/>
    <w:tmpl w:val="FCA4E1AE"/>
    <w:lvl w:ilvl="0" w:tplc="68AE3C9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B8"/>
    <w:rsid w:val="00186ED7"/>
    <w:rsid w:val="00B2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20DB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1">
    <w:name w:val="Основной текст (3) + Полужирный"/>
    <w:basedOn w:val="3"/>
    <w:rsid w:val="00B20DB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DB8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32">
    <w:name w:val="Заголовок №3_"/>
    <w:basedOn w:val="a0"/>
    <w:link w:val="33"/>
    <w:rsid w:val="00B20D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B20DB8"/>
    <w:pPr>
      <w:shd w:val="clear" w:color="auto" w:fill="FFFFFF"/>
      <w:spacing w:before="120" w:after="240" w:line="0" w:lineRule="atLeast"/>
      <w:ind w:hanging="420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Body Text"/>
    <w:basedOn w:val="a"/>
    <w:link w:val="a4"/>
    <w:uiPriority w:val="99"/>
    <w:rsid w:val="00B20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0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20DB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1">
    <w:name w:val="Основной текст (3) + Полужирный"/>
    <w:basedOn w:val="3"/>
    <w:rsid w:val="00B20DB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DB8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32">
    <w:name w:val="Заголовок №3_"/>
    <w:basedOn w:val="a0"/>
    <w:link w:val="33"/>
    <w:rsid w:val="00B20D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B20DB8"/>
    <w:pPr>
      <w:shd w:val="clear" w:color="auto" w:fill="FFFFFF"/>
      <w:spacing w:before="120" w:after="240" w:line="0" w:lineRule="atLeast"/>
      <w:ind w:hanging="420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Body Text"/>
    <w:basedOn w:val="a"/>
    <w:link w:val="a4"/>
    <w:uiPriority w:val="99"/>
    <w:rsid w:val="00B20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0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2013-01-11T11:40:00Z</dcterms:created>
  <dcterms:modified xsi:type="dcterms:W3CDTF">2013-01-11T11:40:00Z</dcterms:modified>
</cp:coreProperties>
</file>