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55" w:rsidRDefault="00437D19" w:rsidP="00437D19">
      <w:pPr>
        <w:autoSpaceDE w:val="0"/>
        <w:autoSpaceDN w:val="0"/>
        <w:adjustRightInd w:val="0"/>
        <w:rPr>
          <w:szCs w:val="24"/>
        </w:rPr>
      </w:pPr>
      <w:r>
        <w:rPr>
          <w:noProof/>
          <w:szCs w:val="24"/>
          <w:lang w:val="en-US"/>
        </w:rPr>
        <w:drawing>
          <wp:anchor distT="0" distB="0" distL="114300" distR="114300" simplePos="0" relativeHeight="251667456" behindDoc="1" locked="0" layoutInCell="1" allowOverlap="1">
            <wp:simplePos x="0" y="0"/>
            <wp:positionH relativeFrom="column">
              <wp:posOffset>4901565</wp:posOffset>
            </wp:positionH>
            <wp:positionV relativeFrom="paragraph">
              <wp:posOffset>-224790</wp:posOffset>
            </wp:positionV>
            <wp:extent cx="552450" cy="895350"/>
            <wp:effectExtent l="19050" t="0" r="0" b="0"/>
            <wp:wrapNone/>
            <wp:docPr id="141" name="Picture 2" descr="C:\Users\euro\AppData\Local\Microsoft\Windows\Temporary Internet Files\Content.Outlook\XTF67S56\Logo EFCA_Kyrg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ro\AppData\Local\Microsoft\Windows\Temporary Internet Files\Content.Outlook\XTF67S56\Logo EFCA_Kyrgyz.jpg"/>
                    <pic:cNvPicPr>
                      <a:picLocks noChangeAspect="1" noChangeArrowheads="1"/>
                    </pic:cNvPicPr>
                  </pic:nvPicPr>
                  <pic:blipFill>
                    <a:blip r:embed="rId5" cstate="print"/>
                    <a:srcRect/>
                    <a:stretch>
                      <a:fillRect/>
                    </a:stretch>
                  </pic:blipFill>
                  <pic:spPr bwMode="auto">
                    <a:xfrm>
                      <a:off x="0" y="0"/>
                      <a:ext cx="552450" cy="895350"/>
                    </a:xfrm>
                    <a:prstGeom prst="rect">
                      <a:avLst/>
                    </a:prstGeom>
                    <a:noFill/>
                    <a:ln w="9525">
                      <a:noFill/>
                      <a:miter lim="800000"/>
                      <a:headEnd/>
                      <a:tailEnd/>
                    </a:ln>
                  </pic:spPr>
                </pic:pic>
              </a:graphicData>
            </a:graphic>
          </wp:anchor>
        </w:drawing>
      </w:r>
      <w:r>
        <w:rPr>
          <w:noProof/>
          <w:szCs w:val="24"/>
          <w:lang w:val="en-US"/>
        </w:rPr>
        <w:drawing>
          <wp:anchor distT="0" distB="0" distL="114300" distR="114300" simplePos="0" relativeHeight="251663360" behindDoc="1" locked="0" layoutInCell="1" allowOverlap="1">
            <wp:simplePos x="0" y="0"/>
            <wp:positionH relativeFrom="column">
              <wp:posOffset>1224915</wp:posOffset>
            </wp:positionH>
            <wp:positionV relativeFrom="paragraph">
              <wp:posOffset>-224790</wp:posOffset>
            </wp:positionV>
            <wp:extent cx="933450" cy="895350"/>
            <wp:effectExtent l="19050" t="0" r="0" b="0"/>
            <wp:wrapTight wrapText="bothSides">
              <wp:wrapPolygon edited="0">
                <wp:start x="-441" y="0"/>
                <wp:lineTo x="-441" y="21140"/>
                <wp:lineTo x="21600" y="21140"/>
                <wp:lineTo x="21600" y="0"/>
                <wp:lineTo x="-441" y="0"/>
              </wp:wrapPolygon>
            </wp:wrapTight>
            <wp:docPr id="114"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6" cstate="print"/>
                    <a:srcRect/>
                    <a:stretch>
                      <a:fillRect/>
                    </a:stretch>
                  </pic:blipFill>
                  <pic:spPr bwMode="auto">
                    <a:xfrm>
                      <a:off x="0" y="0"/>
                      <a:ext cx="933450" cy="895350"/>
                    </a:xfrm>
                    <a:prstGeom prst="rect">
                      <a:avLst/>
                    </a:prstGeom>
                    <a:noFill/>
                    <a:ln w="9525">
                      <a:noFill/>
                      <a:miter lim="800000"/>
                      <a:headEnd/>
                      <a:tailEnd/>
                    </a:ln>
                  </pic:spPr>
                </pic:pic>
              </a:graphicData>
            </a:graphic>
          </wp:anchor>
        </w:drawing>
      </w:r>
      <w:r>
        <w:rPr>
          <w:noProof/>
          <w:szCs w:val="24"/>
          <w:lang w:val="en-US"/>
        </w:rPr>
        <w:drawing>
          <wp:anchor distT="0" distB="0" distL="114300" distR="114300" simplePos="0" relativeHeight="251666432" behindDoc="1" locked="0" layoutInCell="1" allowOverlap="1">
            <wp:simplePos x="0" y="0"/>
            <wp:positionH relativeFrom="column">
              <wp:posOffset>-480060</wp:posOffset>
            </wp:positionH>
            <wp:positionV relativeFrom="paragraph">
              <wp:posOffset>-348615</wp:posOffset>
            </wp:positionV>
            <wp:extent cx="1390650" cy="1200150"/>
            <wp:effectExtent l="19050" t="0" r="0" b="0"/>
            <wp:wrapNone/>
            <wp:docPr id="121" name="Picture 1" descr="C:\Users\euro\Desktop\My documents\Communications\Logos\Kyrgyz_Vertical_RGB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ro\Desktop\My documents\Communications\Logos\Kyrgyz_Vertical_RGB_600.jpg"/>
                    <pic:cNvPicPr>
                      <a:picLocks noChangeAspect="1" noChangeArrowheads="1"/>
                    </pic:cNvPicPr>
                  </pic:nvPicPr>
                  <pic:blipFill>
                    <a:blip r:embed="rId7" cstate="print"/>
                    <a:srcRect/>
                    <a:stretch>
                      <a:fillRect/>
                    </a:stretch>
                  </pic:blipFill>
                  <pic:spPr bwMode="auto">
                    <a:xfrm>
                      <a:off x="0" y="0"/>
                      <a:ext cx="1390650" cy="1200150"/>
                    </a:xfrm>
                    <a:prstGeom prst="rect">
                      <a:avLst/>
                    </a:prstGeom>
                    <a:noFill/>
                    <a:ln w="9525">
                      <a:noFill/>
                      <a:miter lim="800000"/>
                      <a:headEnd/>
                      <a:tailEnd/>
                    </a:ln>
                  </pic:spPr>
                </pic:pic>
              </a:graphicData>
            </a:graphic>
          </wp:anchor>
        </w:drawing>
      </w:r>
      <w:r>
        <w:rPr>
          <w:noProof/>
          <w:szCs w:val="24"/>
          <w:lang w:val="en-US"/>
        </w:rPr>
        <w:drawing>
          <wp:anchor distT="0" distB="0" distL="114300" distR="114300" simplePos="0" relativeHeight="251665408" behindDoc="1" locked="0" layoutInCell="1" allowOverlap="1">
            <wp:simplePos x="0" y="0"/>
            <wp:positionH relativeFrom="column">
              <wp:posOffset>2815590</wp:posOffset>
            </wp:positionH>
            <wp:positionV relativeFrom="paragraph">
              <wp:posOffset>-224790</wp:posOffset>
            </wp:positionV>
            <wp:extent cx="1790700" cy="790575"/>
            <wp:effectExtent l="19050" t="0" r="0" b="9525"/>
            <wp:wrapTight wrapText="bothSides">
              <wp:wrapPolygon edited="0">
                <wp:start x="-230" y="0"/>
                <wp:lineTo x="-230" y="21860"/>
                <wp:lineTo x="21600" y="21860"/>
                <wp:lineTo x="21600" y="0"/>
                <wp:lineTo x="-230" y="0"/>
              </wp:wrapPolygon>
            </wp:wrapTight>
            <wp:docPr id="115" name="Рисунок 3" descr="C:\Users\azamat\AppData\Local\Microsoft\Windows\Temporary Internet Files\Content.Outlook\MXK5EFND\blueWB Cube w_word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zamat\AppData\Local\Microsoft\Windows\Temporary Internet Files\Content.Outlook\MXK5EFND\blueWB Cube w_words (3).jpg"/>
                    <pic:cNvPicPr>
                      <a:picLocks noChangeAspect="1" noChangeArrowheads="1"/>
                    </pic:cNvPicPr>
                  </pic:nvPicPr>
                  <pic:blipFill>
                    <a:blip r:embed="rId8" cstate="print"/>
                    <a:srcRect/>
                    <a:stretch>
                      <a:fillRect/>
                    </a:stretch>
                  </pic:blipFill>
                  <pic:spPr bwMode="auto">
                    <a:xfrm>
                      <a:off x="0" y="0"/>
                      <a:ext cx="1790700" cy="790575"/>
                    </a:xfrm>
                    <a:prstGeom prst="rect">
                      <a:avLst/>
                    </a:prstGeom>
                    <a:noFill/>
                    <a:ln w="9525">
                      <a:noFill/>
                      <a:miter lim="800000"/>
                      <a:headEnd/>
                      <a:tailEnd/>
                    </a:ln>
                  </pic:spPr>
                </pic:pic>
              </a:graphicData>
            </a:graphic>
          </wp:anchor>
        </w:drawing>
      </w:r>
    </w:p>
    <w:p w:rsidR="00C16855" w:rsidRDefault="00437D19" w:rsidP="00437D19">
      <w:pPr>
        <w:autoSpaceDE w:val="0"/>
        <w:autoSpaceDN w:val="0"/>
        <w:adjustRightInd w:val="0"/>
        <w:rPr>
          <w:szCs w:val="24"/>
        </w:rPr>
      </w:pPr>
      <w:r>
        <w:rPr>
          <w:szCs w:val="24"/>
        </w:rPr>
        <w:t xml:space="preserve">                                          </w:t>
      </w:r>
    </w:p>
    <w:p w:rsidR="00C16855" w:rsidRDefault="00C16855" w:rsidP="00C16855">
      <w:pPr>
        <w:autoSpaceDE w:val="0"/>
        <w:autoSpaceDN w:val="0"/>
        <w:adjustRightInd w:val="0"/>
        <w:ind w:firstLine="567"/>
        <w:rPr>
          <w:szCs w:val="24"/>
        </w:rPr>
      </w:pPr>
    </w:p>
    <w:p w:rsidR="00C16855" w:rsidRDefault="00C16855" w:rsidP="00C16855">
      <w:pPr>
        <w:autoSpaceDE w:val="0"/>
        <w:autoSpaceDN w:val="0"/>
        <w:adjustRightInd w:val="0"/>
        <w:ind w:firstLine="567"/>
        <w:rPr>
          <w:szCs w:val="24"/>
        </w:rPr>
      </w:pPr>
    </w:p>
    <w:p w:rsidR="00C16855" w:rsidRDefault="00C16855" w:rsidP="00C16855">
      <w:pPr>
        <w:autoSpaceDE w:val="0"/>
        <w:autoSpaceDN w:val="0"/>
        <w:adjustRightInd w:val="0"/>
        <w:ind w:firstLine="567"/>
        <w:rPr>
          <w:szCs w:val="24"/>
        </w:rPr>
      </w:pPr>
    </w:p>
    <w:p w:rsidR="00C16855" w:rsidRDefault="00C16855" w:rsidP="00C16855">
      <w:pPr>
        <w:autoSpaceDE w:val="0"/>
        <w:autoSpaceDN w:val="0"/>
        <w:adjustRightInd w:val="0"/>
        <w:ind w:firstLine="567"/>
        <w:rPr>
          <w:szCs w:val="24"/>
        </w:rPr>
      </w:pPr>
    </w:p>
    <w:p w:rsidR="00C16855" w:rsidRDefault="00C16855" w:rsidP="00437D19">
      <w:pPr>
        <w:autoSpaceDE w:val="0"/>
        <w:autoSpaceDN w:val="0"/>
        <w:adjustRightInd w:val="0"/>
        <w:rPr>
          <w:szCs w:val="24"/>
        </w:rPr>
      </w:pPr>
    </w:p>
    <w:p w:rsidR="00C16855" w:rsidRDefault="00C16855" w:rsidP="00C16855">
      <w:pPr>
        <w:autoSpaceDE w:val="0"/>
        <w:autoSpaceDN w:val="0"/>
        <w:adjustRightInd w:val="0"/>
        <w:ind w:firstLine="567"/>
        <w:rPr>
          <w:szCs w:val="24"/>
        </w:rPr>
      </w:pPr>
    </w:p>
    <w:p w:rsidR="00C16855" w:rsidRDefault="00C16855"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25414E" w:rsidRDefault="0025414E" w:rsidP="00C16855">
      <w:pPr>
        <w:autoSpaceDE w:val="0"/>
        <w:autoSpaceDN w:val="0"/>
        <w:adjustRightInd w:val="0"/>
        <w:ind w:firstLine="567"/>
        <w:rPr>
          <w:szCs w:val="24"/>
        </w:rPr>
      </w:pPr>
    </w:p>
    <w:p w:rsidR="0025414E" w:rsidRDefault="0025414E" w:rsidP="00C16855">
      <w:pPr>
        <w:autoSpaceDE w:val="0"/>
        <w:autoSpaceDN w:val="0"/>
        <w:adjustRightInd w:val="0"/>
        <w:ind w:firstLine="567"/>
        <w:rPr>
          <w:szCs w:val="24"/>
        </w:rPr>
      </w:pPr>
    </w:p>
    <w:p w:rsidR="00C16855" w:rsidRDefault="00C16855" w:rsidP="00C16855">
      <w:pPr>
        <w:autoSpaceDE w:val="0"/>
        <w:autoSpaceDN w:val="0"/>
        <w:adjustRightInd w:val="0"/>
        <w:ind w:firstLine="567"/>
        <w:rPr>
          <w:szCs w:val="24"/>
        </w:rPr>
      </w:pPr>
    </w:p>
    <w:p w:rsidR="00437D19" w:rsidRPr="00DF4910" w:rsidRDefault="00437D19" w:rsidP="00437D19">
      <w:pPr>
        <w:jc w:val="center"/>
        <w:rPr>
          <w:bCs/>
          <w:i/>
          <w:color w:val="000000"/>
          <w:sz w:val="28"/>
          <w:szCs w:val="28"/>
        </w:rPr>
      </w:pPr>
      <w:r w:rsidRPr="008629F5">
        <w:rPr>
          <w:bCs/>
          <w:i/>
          <w:color w:val="000000"/>
          <w:szCs w:val="24"/>
        </w:rPr>
        <w:t xml:space="preserve">З. Т. </w:t>
      </w:r>
      <w:r w:rsidR="00616F16">
        <w:rPr>
          <w:bCs/>
          <w:i/>
          <w:color w:val="000000"/>
          <w:szCs w:val="24"/>
        </w:rPr>
        <w:t xml:space="preserve">Кыдыралиев,  Н. Ю. Барабанова  жана </w:t>
      </w:r>
      <w:r w:rsidRPr="008629F5">
        <w:rPr>
          <w:bCs/>
          <w:i/>
          <w:color w:val="000000"/>
          <w:szCs w:val="24"/>
        </w:rPr>
        <w:t xml:space="preserve"> У. Р.</w:t>
      </w:r>
      <w:r>
        <w:rPr>
          <w:bCs/>
          <w:i/>
          <w:color w:val="000000"/>
          <w:sz w:val="28"/>
          <w:szCs w:val="28"/>
        </w:rPr>
        <w:t xml:space="preserve"> </w:t>
      </w:r>
      <w:r w:rsidRPr="008629F5">
        <w:rPr>
          <w:bCs/>
          <w:i/>
          <w:color w:val="000000"/>
          <w:szCs w:val="24"/>
        </w:rPr>
        <w:t>Нарусбаева</w:t>
      </w:r>
      <w:r>
        <w:rPr>
          <w:bCs/>
          <w:i/>
          <w:color w:val="000000"/>
          <w:sz w:val="28"/>
          <w:szCs w:val="28"/>
        </w:rPr>
        <w:t xml:space="preserve"> </w:t>
      </w:r>
      <w:r w:rsidRPr="00DF4910">
        <w:rPr>
          <w:bCs/>
          <w:i/>
          <w:color w:val="000000"/>
          <w:sz w:val="28"/>
          <w:szCs w:val="28"/>
        </w:rPr>
        <w:t xml:space="preserve">        </w:t>
      </w:r>
    </w:p>
    <w:p w:rsidR="00C16855" w:rsidRPr="009F5AD4" w:rsidRDefault="00C16855" w:rsidP="00C16855">
      <w:pPr>
        <w:autoSpaceDE w:val="0"/>
        <w:autoSpaceDN w:val="0"/>
        <w:adjustRightInd w:val="0"/>
        <w:ind w:firstLine="567"/>
        <w:rPr>
          <w:szCs w:val="24"/>
        </w:rPr>
      </w:pPr>
    </w:p>
    <w:p w:rsidR="00C16855" w:rsidRPr="009F5AD4" w:rsidRDefault="00C16855" w:rsidP="00C16855">
      <w:pPr>
        <w:autoSpaceDE w:val="0"/>
        <w:autoSpaceDN w:val="0"/>
        <w:adjustRightInd w:val="0"/>
        <w:ind w:firstLine="567"/>
        <w:rPr>
          <w:szCs w:val="24"/>
        </w:rPr>
      </w:pPr>
    </w:p>
    <w:p w:rsidR="00C16855" w:rsidRPr="009F5AD4" w:rsidRDefault="00C16855" w:rsidP="00C16855">
      <w:pPr>
        <w:autoSpaceDE w:val="0"/>
        <w:autoSpaceDN w:val="0"/>
        <w:adjustRightInd w:val="0"/>
        <w:ind w:firstLine="567"/>
        <w:rPr>
          <w:szCs w:val="24"/>
        </w:rPr>
      </w:pPr>
    </w:p>
    <w:p w:rsidR="00C16855" w:rsidRPr="009F5AD4" w:rsidRDefault="00C16855" w:rsidP="00C16855">
      <w:pPr>
        <w:autoSpaceDE w:val="0"/>
        <w:autoSpaceDN w:val="0"/>
        <w:adjustRightInd w:val="0"/>
        <w:ind w:firstLine="567"/>
        <w:rPr>
          <w:szCs w:val="24"/>
        </w:rPr>
      </w:pPr>
    </w:p>
    <w:p w:rsidR="00C16855" w:rsidRPr="00437D19" w:rsidRDefault="00C16855" w:rsidP="00C16855">
      <w:pPr>
        <w:autoSpaceDE w:val="0"/>
        <w:autoSpaceDN w:val="0"/>
        <w:adjustRightInd w:val="0"/>
        <w:ind w:firstLine="567"/>
        <w:jc w:val="center"/>
        <w:rPr>
          <w:rFonts w:cs="Times New Roman"/>
          <w:b/>
          <w:sz w:val="32"/>
          <w:szCs w:val="32"/>
        </w:rPr>
      </w:pPr>
      <w:r w:rsidRPr="00437D19">
        <w:rPr>
          <w:rFonts w:cs="Times New Roman"/>
          <w:b/>
          <w:sz w:val="32"/>
          <w:szCs w:val="32"/>
        </w:rPr>
        <w:t>Кыргыз Республикасынын жергиликтүү бюджеттерин түзүүнүн жана аткаруунун тартиби жөнүндө</w:t>
      </w:r>
    </w:p>
    <w:p w:rsidR="00C16855" w:rsidRDefault="00C16855" w:rsidP="00C16855">
      <w:pPr>
        <w:autoSpaceDE w:val="0"/>
        <w:autoSpaceDN w:val="0"/>
        <w:adjustRightInd w:val="0"/>
        <w:ind w:firstLine="567"/>
        <w:jc w:val="center"/>
        <w:rPr>
          <w:rFonts w:cs="Times New Roman"/>
          <w:b/>
          <w:sz w:val="32"/>
          <w:szCs w:val="32"/>
        </w:rPr>
      </w:pPr>
    </w:p>
    <w:p w:rsidR="00437D19" w:rsidRPr="00437D19" w:rsidRDefault="00437D19" w:rsidP="00C16855">
      <w:pPr>
        <w:autoSpaceDE w:val="0"/>
        <w:autoSpaceDN w:val="0"/>
        <w:adjustRightInd w:val="0"/>
        <w:ind w:firstLine="567"/>
        <w:jc w:val="center"/>
        <w:rPr>
          <w:rFonts w:cs="Times New Roman"/>
          <w:b/>
          <w:sz w:val="32"/>
          <w:szCs w:val="32"/>
        </w:rPr>
      </w:pPr>
    </w:p>
    <w:p w:rsidR="00C16855" w:rsidRPr="00437D19" w:rsidRDefault="00C16855" w:rsidP="00C16855">
      <w:pPr>
        <w:autoSpaceDE w:val="0"/>
        <w:autoSpaceDN w:val="0"/>
        <w:adjustRightInd w:val="0"/>
        <w:ind w:firstLine="567"/>
        <w:jc w:val="center"/>
        <w:rPr>
          <w:rFonts w:cs="Times New Roman"/>
          <w:b/>
          <w:sz w:val="40"/>
          <w:szCs w:val="40"/>
        </w:rPr>
      </w:pPr>
      <w:r w:rsidRPr="00437D19">
        <w:rPr>
          <w:rFonts w:cs="Times New Roman"/>
          <w:b/>
          <w:sz w:val="40"/>
          <w:szCs w:val="40"/>
        </w:rPr>
        <w:t>УСУЛДУК КӨРСӨТМӨЛӨР</w:t>
      </w:r>
    </w:p>
    <w:p w:rsidR="00C16855" w:rsidRPr="009F5AD4" w:rsidRDefault="00C16855" w:rsidP="00C16855">
      <w:pPr>
        <w:autoSpaceDE w:val="0"/>
        <w:autoSpaceDN w:val="0"/>
        <w:adjustRightInd w:val="0"/>
        <w:ind w:firstLine="567"/>
        <w:rPr>
          <w:b/>
          <w:sz w:val="32"/>
          <w:szCs w:val="32"/>
        </w:rPr>
      </w:pPr>
    </w:p>
    <w:p w:rsidR="00C16855" w:rsidRPr="009F5AD4" w:rsidRDefault="00C16855" w:rsidP="00C16855">
      <w:pPr>
        <w:autoSpaceDE w:val="0"/>
        <w:autoSpaceDN w:val="0"/>
        <w:adjustRightInd w:val="0"/>
        <w:ind w:firstLine="567"/>
        <w:rPr>
          <w:b/>
          <w:sz w:val="32"/>
          <w:szCs w:val="32"/>
        </w:rPr>
      </w:pPr>
    </w:p>
    <w:p w:rsidR="00C16855" w:rsidRPr="009F5AD4" w:rsidRDefault="00C16855" w:rsidP="00C16855">
      <w:pPr>
        <w:autoSpaceDE w:val="0"/>
        <w:autoSpaceDN w:val="0"/>
        <w:adjustRightInd w:val="0"/>
        <w:ind w:firstLine="567"/>
        <w:rPr>
          <w:b/>
          <w:sz w:val="28"/>
          <w:szCs w:val="28"/>
        </w:rPr>
      </w:pPr>
    </w:p>
    <w:p w:rsidR="00C16855" w:rsidRPr="009F5AD4" w:rsidRDefault="00C16855" w:rsidP="00C16855">
      <w:pPr>
        <w:autoSpaceDE w:val="0"/>
        <w:autoSpaceDN w:val="0"/>
        <w:adjustRightInd w:val="0"/>
        <w:ind w:firstLine="567"/>
        <w:rPr>
          <w:sz w:val="28"/>
          <w:szCs w:val="28"/>
        </w:rPr>
      </w:pPr>
    </w:p>
    <w:p w:rsidR="00C16855" w:rsidRPr="009F5AD4" w:rsidRDefault="00C16855" w:rsidP="00C16855">
      <w:pPr>
        <w:autoSpaceDE w:val="0"/>
        <w:autoSpaceDN w:val="0"/>
        <w:adjustRightInd w:val="0"/>
        <w:ind w:firstLine="567"/>
        <w:rPr>
          <w:sz w:val="28"/>
          <w:szCs w:val="28"/>
        </w:rPr>
      </w:pPr>
    </w:p>
    <w:p w:rsidR="00C16855" w:rsidRDefault="00C16855"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C16855">
      <w:pPr>
        <w:autoSpaceDE w:val="0"/>
        <w:autoSpaceDN w:val="0"/>
        <w:adjustRightInd w:val="0"/>
        <w:ind w:firstLine="567"/>
        <w:rPr>
          <w:szCs w:val="24"/>
        </w:rPr>
      </w:pPr>
    </w:p>
    <w:p w:rsidR="00437D19" w:rsidRDefault="00437D19" w:rsidP="00437D19">
      <w:pPr>
        <w:jc w:val="center"/>
        <w:rPr>
          <w:b/>
          <w:szCs w:val="24"/>
        </w:rPr>
      </w:pPr>
      <w:r w:rsidRPr="00994918">
        <w:rPr>
          <w:b/>
          <w:szCs w:val="24"/>
        </w:rPr>
        <w:t xml:space="preserve">Бишкек </w:t>
      </w:r>
      <w:r>
        <w:rPr>
          <w:b/>
          <w:szCs w:val="24"/>
        </w:rPr>
        <w:t>–</w:t>
      </w:r>
      <w:r w:rsidRPr="00994918">
        <w:rPr>
          <w:b/>
          <w:szCs w:val="24"/>
        </w:rPr>
        <w:t xml:space="preserve"> 2012</w:t>
      </w:r>
    </w:p>
    <w:p w:rsidR="00C16855" w:rsidRPr="009F5AD4" w:rsidRDefault="00C16855" w:rsidP="00652628">
      <w:pPr>
        <w:autoSpaceDE w:val="0"/>
        <w:autoSpaceDN w:val="0"/>
        <w:adjustRightInd w:val="0"/>
        <w:rPr>
          <w:szCs w:val="24"/>
        </w:rPr>
      </w:pPr>
      <w:r w:rsidRPr="009F5AD4">
        <w:rPr>
          <w:szCs w:val="24"/>
        </w:rPr>
        <w:lastRenderedPageBreak/>
        <w:t>Окуу куралы «Кыргыз Республикасында</w:t>
      </w:r>
      <w:r w:rsidR="00520231">
        <w:rPr>
          <w:szCs w:val="24"/>
        </w:rPr>
        <w:t>гы</w:t>
      </w:r>
      <w:r w:rsidRPr="009F5AD4">
        <w:rPr>
          <w:szCs w:val="24"/>
        </w:rPr>
        <w:t xml:space="preserve"> маалыматтык ачыктык жана отчеттуулук маселелери» Өкмөттүк программасы боюнча  «Бюджеттик билимди жогорулатуу жана маалыматка жетүүнү жөнөкөйлөштүрүү» долбоорунун алкагында  чыгарылган.</w:t>
      </w:r>
    </w:p>
    <w:p w:rsidR="00652628" w:rsidRDefault="00652628" w:rsidP="00652628">
      <w:pPr>
        <w:autoSpaceDE w:val="0"/>
        <w:autoSpaceDN w:val="0"/>
        <w:adjustRightInd w:val="0"/>
        <w:rPr>
          <w:szCs w:val="24"/>
        </w:rPr>
      </w:pPr>
    </w:p>
    <w:p w:rsidR="00652628" w:rsidRDefault="00C16855" w:rsidP="00652628">
      <w:pPr>
        <w:autoSpaceDE w:val="0"/>
        <w:autoSpaceDN w:val="0"/>
        <w:adjustRightInd w:val="0"/>
        <w:rPr>
          <w:szCs w:val="24"/>
        </w:rPr>
      </w:pPr>
      <w:r w:rsidRPr="009F5AD4">
        <w:rPr>
          <w:szCs w:val="24"/>
        </w:rPr>
        <w:t>Долбоор Дүйнөлүк Банк жана Эл аралык Өнүктүрүү боюнча АКШ Агенттигинин (</w:t>
      </w:r>
      <w:r>
        <w:rPr>
          <w:szCs w:val="24"/>
          <w:lang w:val="en-US"/>
        </w:rPr>
        <w:t>USAID</w:t>
      </w:r>
      <w:r w:rsidRPr="009F5AD4">
        <w:rPr>
          <w:szCs w:val="24"/>
        </w:rPr>
        <w:t>) финансылык колдоосу астында Борбордук Азиянын Евразия Фондусу тарабынан ишке ашырылган.</w:t>
      </w:r>
    </w:p>
    <w:p w:rsidR="00652628" w:rsidRDefault="00652628" w:rsidP="00652628">
      <w:pPr>
        <w:autoSpaceDE w:val="0"/>
        <w:autoSpaceDN w:val="0"/>
        <w:adjustRightInd w:val="0"/>
        <w:rPr>
          <w:szCs w:val="24"/>
        </w:rPr>
      </w:pPr>
    </w:p>
    <w:p w:rsidR="00C16855" w:rsidRPr="009F5AD4" w:rsidRDefault="00C16855" w:rsidP="00652628">
      <w:pPr>
        <w:autoSpaceDE w:val="0"/>
        <w:autoSpaceDN w:val="0"/>
        <w:adjustRightInd w:val="0"/>
        <w:rPr>
          <w:szCs w:val="24"/>
        </w:rPr>
      </w:pPr>
      <w:r w:rsidRPr="009F5AD4">
        <w:rPr>
          <w:szCs w:val="24"/>
        </w:rPr>
        <w:t xml:space="preserve">Борбордук Азиянын Евразия Фондусу Кыргыз Республикасынын Финансы министрлигинин бюджеттер аралык мамилелер Башкы башкармалыгына жарыяланманы даярдоо учурунда  усулдук жана консультациялык жактан көрсөткөн жардамдары үчүн ыраазычылык билдирет. </w:t>
      </w:r>
    </w:p>
    <w:p w:rsidR="00C16855" w:rsidRPr="009F5AD4" w:rsidRDefault="00C16855" w:rsidP="00C16855">
      <w:pPr>
        <w:autoSpaceDE w:val="0"/>
        <w:autoSpaceDN w:val="0"/>
        <w:adjustRightInd w:val="0"/>
        <w:ind w:firstLine="567"/>
        <w:rPr>
          <w:szCs w:val="24"/>
        </w:rPr>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C16855" w:rsidRDefault="00C16855" w:rsidP="006E029D">
      <w:pPr>
        <w:pStyle w:val="NoSpacing"/>
        <w:ind w:firstLine="708"/>
      </w:pPr>
    </w:p>
    <w:p w:rsidR="00652628" w:rsidRDefault="00652628" w:rsidP="006E029D">
      <w:pPr>
        <w:pStyle w:val="NoSpacing"/>
      </w:pPr>
    </w:p>
    <w:p w:rsidR="00652628" w:rsidRDefault="00652628" w:rsidP="006E029D">
      <w:pPr>
        <w:pStyle w:val="NoSpacing"/>
      </w:pPr>
    </w:p>
    <w:p w:rsidR="00652628" w:rsidRDefault="00652628" w:rsidP="006E029D">
      <w:pPr>
        <w:pStyle w:val="NoSpacing"/>
      </w:pPr>
    </w:p>
    <w:p w:rsidR="00652628" w:rsidRDefault="00652628" w:rsidP="006E029D">
      <w:pPr>
        <w:pStyle w:val="NoSpacing"/>
      </w:pPr>
    </w:p>
    <w:p w:rsidR="00652628" w:rsidRDefault="00652628" w:rsidP="006E029D">
      <w:pPr>
        <w:pStyle w:val="NoSpacing"/>
      </w:pPr>
    </w:p>
    <w:p w:rsidR="00652628" w:rsidRDefault="00652628" w:rsidP="006E029D">
      <w:pPr>
        <w:pStyle w:val="NoSpacing"/>
      </w:pPr>
    </w:p>
    <w:p w:rsidR="00652628" w:rsidRDefault="00652628" w:rsidP="006E029D">
      <w:pPr>
        <w:pStyle w:val="NoSpacing"/>
      </w:pPr>
    </w:p>
    <w:p w:rsidR="00652628" w:rsidRDefault="00652628" w:rsidP="006E029D">
      <w:pPr>
        <w:pStyle w:val="NoSpacing"/>
      </w:pPr>
    </w:p>
    <w:p w:rsidR="00437D19" w:rsidRDefault="00437D19" w:rsidP="006E029D">
      <w:pPr>
        <w:pStyle w:val="NoSpacing"/>
      </w:pPr>
    </w:p>
    <w:p w:rsidR="00437D19" w:rsidRDefault="00437D19" w:rsidP="006E029D">
      <w:pPr>
        <w:pStyle w:val="NoSpacing"/>
      </w:pPr>
    </w:p>
    <w:p w:rsidR="00437D19" w:rsidRDefault="00437D19" w:rsidP="006E029D">
      <w:pPr>
        <w:pStyle w:val="NoSpacing"/>
      </w:pPr>
    </w:p>
    <w:p w:rsidR="00C16855" w:rsidRDefault="00437D19" w:rsidP="006E029D">
      <w:pPr>
        <w:pStyle w:val="NoSpacing"/>
        <w:rPr>
          <w:rFonts w:cs="Times New Roman"/>
          <w:b/>
          <w:sz w:val="32"/>
          <w:szCs w:val="32"/>
        </w:rPr>
      </w:pPr>
      <w:r>
        <w:rPr>
          <w:rFonts w:cs="Times New Roman"/>
          <w:b/>
          <w:caps/>
          <w:sz w:val="32"/>
          <w:szCs w:val="32"/>
        </w:rPr>
        <w:lastRenderedPageBreak/>
        <w:t>М</w:t>
      </w:r>
      <w:r>
        <w:rPr>
          <w:rFonts w:cs="Times New Roman"/>
          <w:b/>
          <w:sz w:val="32"/>
          <w:szCs w:val="32"/>
        </w:rPr>
        <w:t>азмуну</w:t>
      </w:r>
    </w:p>
    <w:p w:rsidR="00437D19" w:rsidRDefault="00437D19" w:rsidP="006E029D">
      <w:pPr>
        <w:pStyle w:val="NoSpacing"/>
        <w:rPr>
          <w:rFonts w:cs="Times New Roman"/>
          <w:b/>
          <w:sz w:val="32"/>
          <w:szCs w:val="32"/>
        </w:rPr>
      </w:pPr>
    </w:p>
    <w:p w:rsidR="00437D19" w:rsidRPr="00906F50" w:rsidRDefault="00437D19" w:rsidP="00437D19">
      <w:pPr>
        <w:pStyle w:val="NoSpacing"/>
        <w:rPr>
          <w:b/>
          <w:lang w:val="ky-KG"/>
        </w:rPr>
      </w:pPr>
      <w:r w:rsidRPr="00437D19">
        <w:rPr>
          <w:b/>
        </w:rPr>
        <w:t>1.</w:t>
      </w:r>
      <w:r>
        <w:t xml:space="preserve"> </w:t>
      </w:r>
      <w:r w:rsidRPr="00906F50">
        <w:rPr>
          <w:b/>
        </w:rPr>
        <w:t xml:space="preserve">ЖЕРГИЛИКТҮҮ БЮДЖЕТТЕРДИ </w:t>
      </w:r>
      <w:r w:rsidRPr="00906F50">
        <w:rPr>
          <w:b/>
          <w:lang w:val="ky-KG"/>
        </w:rPr>
        <w:t>ТҮЗҮҮНҮН ЖАНА АТКАРУУНУН НЕГИЗГИ ЖОБОЛОРУ, ПРИНЦИПТЕРИ ЖАНА УКУКТУК НЕГИЗДЕРИ</w:t>
      </w:r>
      <w:r>
        <w:rPr>
          <w:b/>
          <w:lang w:val="ky-KG"/>
        </w:rPr>
        <w:t>................</w:t>
      </w:r>
    </w:p>
    <w:p w:rsidR="00437D19" w:rsidRPr="00906F50" w:rsidRDefault="00437D19" w:rsidP="00437D19">
      <w:pPr>
        <w:pStyle w:val="NoSpacing"/>
        <w:rPr>
          <w:b/>
          <w:lang w:val="ky-KG"/>
        </w:rPr>
      </w:pPr>
      <w:r w:rsidRPr="00906F50">
        <w:rPr>
          <w:b/>
          <w:lang w:val="ky-KG"/>
        </w:rPr>
        <w:t>2. БЮДЖЕТТИК ПРОЦЕСС ЖАНА АНЫН СТАДИЯСЫ</w:t>
      </w:r>
      <w:r>
        <w:rPr>
          <w:b/>
          <w:lang w:val="ky-KG"/>
        </w:rPr>
        <w:t>................................................</w:t>
      </w:r>
    </w:p>
    <w:p w:rsidR="00437D19" w:rsidRPr="00437D19" w:rsidRDefault="00437D19" w:rsidP="00437D19">
      <w:pPr>
        <w:pStyle w:val="NoSpacing"/>
        <w:ind w:left="284" w:hanging="284"/>
        <w:rPr>
          <w:lang w:val="ky-KG"/>
        </w:rPr>
      </w:pPr>
      <w:r>
        <w:rPr>
          <w:lang w:val="ky-KG"/>
        </w:rPr>
        <w:t xml:space="preserve">    </w:t>
      </w:r>
      <w:r w:rsidRPr="00437D19">
        <w:rPr>
          <w:lang w:val="ky-KG"/>
        </w:rPr>
        <w:t>2.1. Бюджеттик процесс</w:t>
      </w:r>
      <w:r>
        <w:rPr>
          <w:lang w:val="ky-KG"/>
        </w:rPr>
        <w:t>..............................................................................................................</w:t>
      </w:r>
    </w:p>
    <w:p w:rsidR="00437D19" w:rsidRPr="00437D19" w:rsidRDefault="00437D19" w:rsidP="00437D19">
      <w:pPr>
        <w:pStyle w:val="NoSpacing"/>
        <w:spacing w:after="120"/>
        <w:rPr>
          <w:lang w:val="ky-KG"/>
        </w:rPr>
      </w:pPr>
      <w:r>
        <w:rPr>
          <w:lang w:val="ky-KG"/>
        </w:rPr>
        <w:t xml:space="preserve">    </w:t>
      </w:r>
      <w:r w:rsidRPr="00437D19">
        <w:rPr>
          <w:lang w:val="ky-KG"/>
        </w:rPr>
        <w:t>2.2. Календардык план.</w:t>
      </w:r>
      <w:r>
        <w:rPr>
          <w:lang w:val="ky-KG"/>
        </w:rPr>
        <w:t>...............................................................................................................</w:t>
      </w:r>
    </w:p>
    <w:p w:rsidR="00437D19" w:rsidRPr="00437D19" w:rsidRDefault="00437D19" w:rsidP="00437D19">
      <w:pPr>
        <w:pStyle w:val="NoSpacing"/>
        <w:rPr>
          <w:lang w:val="ky-KG"/>
        </w:rPr>
      </w:pPr>
      <w:r>
        <w:rPr>
          <w:lang w:val="ky-KG"/>
        </w:rPr>
        <w:t xml:space="preserve">    </w:t>
      </w:r>
      <w:r w:rsidRPr="00437D19">
        <w:rPr>
          <w:lang w:val="ky-KG"/>
        </w:rPr>
        <w:t>2.3. Жергиликтүү бюджеттердин долбоорлорун түзүүнүн тартиби жана мөөнөттөрү</w:t>
      </w:r>
      <w:r>
        <w:rPr>
          <w:lang w:val="ky-KG"/>
        </w:rPr>
        <w:t>.......</w:t>
      </w:r>
    </w:p>
    <w:p w:rsidR="00437D19" w:rsidRPr="00437D19" w:rsidRDefault="00437D19" w:rsidP="00437D19">
      <w:pPr>
        <w:pStyle w:val="NoSpacing"/>
        <w:spacing w:after="120"/>
        <w:rPr>
          <w:lang w:val="ky-KG"/>
        </w:rPr>
      </w:pPr>
      <w:r>
        <w:rPr>
          <w:lang w:val="ky-KG"/>
        </w:rPr>
        <w:t xml:space="preserve">    </w:t>
      </w:r>
      <w:r w:rsidRPr="00437D19">
        <w:rPr>
          <w:lang w:val="ky-KG"/>
        </w:rPr>
        <w:t>2.4. Жергиликтүү бюджеттерди кароо жана бекитүү</w:t>
      </w:r>
      <w:r>
        <w:rPr>
          <w:lang w:val="ky-KG"/>
        </w:rPr>
        <w:t>..............................................................</w:t>
      </w:r>
    </w:p>
    <w:p w:rsidR="00437D19" w:rsidRPr="00437D19" w:rsidRDefault="00437D19" w:rsidP="00437D19">
      <w:pPr>
        <w:pStyle w:val="NoSpacing"/>
        <w:spacing w:after="120"/>
        <w:rPr>
          <w:lang w:val="ky-KG"/>
        </w:rPr>
      </w:pPr>
      <w:r>
        <w:rPr>
          <w:lang w:val="ky-KG"/>
        </w:rPr>
        <w:t xml:space="preserve">    </w:t>
      </w:r>
      <w:r w:rsidRPr="00437D19">
        <w:rPr>
          <w:lang w:val="ky-KG"/>
        </w:rPr>
        <w:t>2.5. Жергиликтүү бюджеттерди аткаруу</w:t>
      </w:r>
      <w:r>
        <w:rPr>
          <w:lang w:val="ky-KG"/>
        </w:rPr>
        <w:t>...................................................................................</w:t>
      </w:r>
    </w:p>
    <w:p w:rsidR="00437D19" w:rsidRPr="00437D19" w:rsidRDefault="00437D19" w:rsidP="00437D19">
      <w:pPr>
        <w:pStyle w:val="NoSpacing"/>
        <w:spacing w:after="120"/>
        <w:ind w:left="284" w:hanging="284"/>
        <w:rPr>
          <w:lang w:val="ky-KG"/>
        </w:rPr>
      </w:pPr>
      <w:r>
        <w:rPr>
          <w:lang w:val="ky-KG"/>
        </w:rPr>
        <w:t xml:space="preserve">    </w:t>
      </w:r>
      <w:r w:rsidRPr="00437D19">
        <w:rPr>
          <w:lang w:val="ky-KG"/>
        </w:rPr>
        <w:t xml:space="preserve">2.6. Жергиликтүү бюджеттерди аткаруу жөнүндө отчётторду бекитүү жана алардын </w:t>
      </w:r>
      <w:r>
        <w:rPr>
          <w:lang w:val="ky-KG"/>
        </w:rPr>
        <w:t xml:space="preserve">          </w:t>
      </w:r>
      <w:r w:rsidRPr="00437D19">
        <w:rPr>
          <w:lang w:val="ky-KG"/>
        </w:rPr>
        <w:t>аткарылышын контролдоо</w:t>
      </w:r>
      <w:r>
        <w:rPr>
          <w:lang w:val="ky-KG"/>
        </w:rPr>
        <w:t>.........................................................................................................</w:t>
      </w:r>
    </w:p>
    <w:p w:rsidR="00437D19" w:rsidRPr="00437D19" w:rsidRDefault="00437D19" w:rsidP="00437D19">
      <w:pPr>
        <w:pStyle w:val="NoSpacing"/>
        <w:rPr>
          <w:lang w:val="ky-KG"/>
        </w:rPr>
      </w:pPr>
      <w:r>
        <w:rPr>
          <w:lang w:val="ky-KG"/>
        </w:rPr>
        <w:t xml:space="preserve">    </w:t>
      </w:r>
      <w:r w:rsidRPr="00437D19">
        <w:rPr>
          <w:lang w:val="ky-KG"/>
        </w:rPr>
        <w:t>2.7. Эсеп жана отчёттуулук</w:t>
      </w:r>
      <w:r>
        <w:rPr>
          <w:lang w:val="ky-KG"/>
        </w:rPr>
        <w:t>.........................................................................................................</w:t>
      </w:r>
    </w:p>
    <w:p w:rsidR="00437D19" w:rsidRPr="00906F50" w:rsidRDefault="00437D19" w:rsidP="00437D19">
      <w:pPr>
        <w:pStyle w:val="NoSpacing"/>
        <w:rPr>
          <w:b/>
          <w:sz w:val="22"/>
          <w:lang w:val="ky-KG"/>
        </w:rPr>
      </w:pPr>
      <w:r w:rsidRPr="00437D19">
        <w:rPr>
          <w:b/>
          <w:sz w:val="22"/>
          <w:lang w:val="ky-KG"/>
        </w:rPr>
        <w:t>3.</w:t>
      </w:r>
      <w:r w:rsidRPr="00906F50">
        <w:rPr>
          <w:b/>
          <w:sz w:val="22"/>
          <w:lang w:val="ky-KG"/>
        </w:rPr>
        <w:t xml:space="preserve"> ЖЕРГИЛИКТҮҮ БЮДЖЕТТЕРДИН КИРЕШЕ БӨЛҮГҮН ТҮЗҮҮНҮН ТАРТИБИ</w:t>
      </w:r>
      <w:r>
        <w:rPr>
          <w:b/>
          <w:sz w:val="22"/>
          <w:lang w:val="ky-KG"/>
        </w:rPr>
        <w:t>......</w:t>
      </w:r>
    </w:p>
    <w:p w:rsidR="00437D19" w:rsidRPr="00437D19" w:rsidRDefault="00437D19" w:rsidP="00437D19">
      <w:pPr>
        <w:pStyle w:val="NoSpacing"/>
        <w:rPr>
          <w:szCs w:val="24"/>
          <w:lang w:val="ky-KG"/>
        </w:rPr>
      </w:pPr>
      <w:r>
        <w:rPr>
          <w:szCs w:val="24"/>
          <w:lang w:val="ky-KG"/>
        </w:rPr>
        <w:t xml:space="preserve">    </w:t>
      </w:r>
      <w:r w:rsidRPr="00437D19">
        <w:rPr>
          <w:szCs w:val="24"/>
          <w:lang w:val="ky-KG"/>
        </w:rPr>
        <w:t>3.1. Жергиликтүү бюджеттин кирешелеринин түзүмү</w:t>
      </w:r>
      <w:r w:rsidR="00231C2B">
        <w:rPr>
          <w:szCs w:val="24"/>
          <w:lang w:val="ky-KG"/>
        </w:rPr>
        <w:t>............................................................</w:t>
      </w:r>
    </w:p>
    <w:p w:rsidR="00437D19" w:rsidRPr="00437D19" w:rsidRDefault="00437D19" w:rsidP="00437D19">
      <w:pPr>
        <w:pStyle w:val="NoSpacing"/>
        <w:rPr>
          <w:szCs w:val="24"/>
          <w:lang w:val="ky-KG"/>
        </w:rPr>
      </w:pPr>
      <w:r>
        <w:rPr>
          <w:szCs w:val="24"/>
          <w:lang w:val="ky-KG"/>
        </w:rPr>
        <w:t xml:space="preserve">    </w:t>
      </w:r>
      <w:r w:rsidRPr="00437D19">
        <w:rPr>
          <w:szCs w:val="24"/>
          <w:lang w:val="ky-KG"/>
        </w:rPr>
        <w:t>3.2. Жергиликтүү бюджеттин кирешелерин түзүүнүн принципт</w:t>
      </w:r>
      <w:r w:rsidR="00231C2B">
        <w:rPr>
          <w:szCs w:val="24"/>
          <w:lang w:val="ky-KG"/>
        </w:rPr>
        <w:t>ери....................................</w:t>
      </w:r>
    </w:p>
    <w:p w:rsidR="00437D19" w:rsidRPr="00437D19" w:rsidRDefault="00437D19" w:rsidP="00437D19">
      <w:pPr>
        <w:pStyle w:val="NoSpacing"/>
        <w:rPr>
          <w:szCs w:val="24"/>
          <w:lang w:val="ky-KG"/>
        </w:rPr>
      </w:pPr>
      <w:r>
        <w:rPr>
          <w:szCs w:val="24"/>
          <w:lang w:val="ky-KG"/>
        </w:rPr>
        <w:t xml:space="preserve">    </w:t>
      </w:r>
      <w:r w:rsidRPr="00437D19">
        <w:rPr>
          <w:szCs w:val="24"/>
          <w:lang w:val="ky-KG"/>
        </w:rPr>
        <w:t>3.3. Жергиликтүү бюджеттин кирешелерин түзүү үчүн колдонуучу индикаторлор</w:t>
      </w:r>
      <w:r w:rsidR="00231C2B">
        <w:rPr>
          <w:szCs w:val="24"/>
          <w:lang w:val="ky-KG"/>
        </w:rPr>
        <w:t>...........</w:t>
      </w:r>
    </w:p>
    <w:p w:rsidR="00437D19" w:rsidRPr="00437D19" w:rsidRDefault="00437D19" w:rsidP="00437D19">
      <w:pPr>
        <w:pStyle w:val="NoSpacing"/>
        <w:rPr>
          <w:szCs w:val="24"/>
          <w:lang w:val="ky-KG"/>
        </w:rPr>
      </w:pPr>
      <w:r>
        <w:rPr>
          <w:szCs w:val="24"/>
          <w:lang w:val="ky-KG"/>
        </w:rPr>
        <w:t xml:space="preserve">    </w:t>
      </w:r>
      <w:r w:rsidRPr="00437D19">
        <w:rPr>
          <w:szCs w:val="24"/>
          <w:lang w:val="ky-KG"/>
        </w:rPr>
        <w:t>3.4. Жергиликтүү бюджеттердин кирешелерин болжолдоонун ыкмалары</w:t>
      </w:r>
      <w:r w:rsidR="00231C2B">
        <w:rPr>
          <w:szCs w:val="24"/>
          <w:lang w:val="ky-KG"/>
        </w:rPr>
        <w:t>..........................</w:t>
      </w:r>
    </w:p>
    <w:p w:rsidR="00437D19" w:rsidRPr="00437D19" w:rsidRDefault="00437D19" w:rsidP="00437D19">
      <w:pPr>
        <w:pStyle w:val="NoSpacing"/>
        <w:rPr>
          <w:szCs w:val="24"/>
          <w:lang w:val="ky-KG"/>
        </w:rPr>
      </w:pPr>
      <w:r>
        <w:rPr>
          <w:szCs w:val="24"/>
          <w:lang w:val="ky-KG"/>
        </w:rPr>
        <w:t xml:space="preserve">        </w:t>
      </w:r>
      <w:r w:rsidRPr="00437D19">
        <w:rPr>
          <w:szCs w:val="24"/>
          <w:lang w:val="ky-KG"/>
        </w:rPr>
        <w:t>3.4.1. Иш жүзүндөгү салыктык ставкага негизделген ыкма</w:t>
      </w:r>
      <w:r w:rsidR="00231C2B">
        <w:rPr>
          <w:szCs w:val="24"/>
          <w:lang w:val="ky-KG"/>
        </w:rPr>
        <w:t>...............................................</w:t>
      </w:r>
    </w:p>
    <w:p w:rsidR="00437D19" w:rsidRPr="00437D19" w:rsidRDefault="00437D19" w:rsidP="00437D19">
      <w:pPr>
        <w:pStyle w:val="NoSpacing"/>
        <w:rPr>
          <w:szCs w:val="24"/>
          <w:lang w:val="ky-KG"/>
        </w:rPr>
      </w:pPr>
      <w:r>
        <w:rPr>
          <w:szCs w:val="24"/>
          <w:lang w:val="ky-KG"/>
        </w:rPr>
        <w:t xml:space="preserve">        </w:t>
      </w:r>
      <w:r w:rsidRPr="00437D19">
        <w:rPr>
          <w:szCs w:val="24"/>
          <w:lang w:val="ky-KG"/>
        </w:rPr>
        <w:t>3.4.2. Ийкемдүү салыкка негизделген ыкма</w:t>
      </w:r>
      <w:r w:rsidR="00231C2B">
        <w:rPr>
          <w:szCs w:val="24"/>
          <w:lang w:val="ky-KG"/>
        </w:rPr>
        <w:t>.........................................................................</w:t>
      </w:r>
    </w:p>
    <w:p w:rsidR="00437D19" w:rsidRPr="00437D19" w:rsidRDefault="00437D19" w:rsidP="00437D19">
      <w:pPr>
        <w:pStyle w:val="NoSpacing"/>
        <w:rPr>
          <w:szCs w:val="24"/>
          <w:lang w:val="ky-KG"/>
        </w:rPr>
      </w:pPr>
      <w:r>
        <w:rPr>
          <w:szCs w:val="24"/>
          <w:lang w:val="ky-KG"/>
        </w:rPr>
        <w:t xml:space="preserve">        </w:t>
      </w:r>
      <w:r w:rsidRPr="00437D19">
        <w:rPr>
          <w:szCs w:val="24"/>
          <w:lang w:val="ky-KG"/>
        </w:rPr>
        <w:t>3.4.3. Түздөн-түз эсептөө ыкмасы</w:t>
      </w:r>
      <w:r w:rsidR="00231C2B">
        <w:rPr>
          <w:szCs w:val="24"/>
          <w:lang w:val="ky-KG"/>
        </w:rPr>
        <w:t>..........................................................................................</w:t>
      </w:r>
    </w:p>
    <w:p w:rsidR="00437D19" w:rsidRPr="00437D19" w:rsidRDefault="00437D19" w:rsidP="00437D19">
      <w:pPr>
        <w:pStyle w:val="NoSpacing"/>
        <w:rPr>
          <w:szCs w:val="24"/>
          <w:lang w:val="ky-KG"/>
        </w:rPr>
      </w:pPr>
      <w:r>
        <w:rPr>
          <w:szCs w:val="24"/>
          <w:lang w:val="ky-KG"/>
        </w:rPr>
        <w:t xml:space="preserve">    </w:t>
      </w:r>
      <w:r w:rsidRPr="00437D19">
        <w:rPr>
          <w:szCs w:val="24"/>
          <w:lang w:val="ky-KG"/>
        </w:rPr>
        <w:t>3.5. Негизги салыктык кирешелердин божомолун эсептөөнүн өзгөчөлүктөрү</w:t>
      </w:r>
      <w:r w:rsidR="00231C2B">
        <w:rPr>
          <w:szCs w:val="24"/>
          <w:lang w:val="ky-KG"/>
        </w:rPr>
        <w:t>...................</w:t>
      </w:r>
    </w:p>
    <w:p w:rsidR="00437D19" w:rsidRPr="00437D19" w:rsidRDefault="00437D19" w:rsidP="00437D19">
      <w:pPr>
        <w:pStyle w:val="NoSpacing"/>
        <w:rPr>
          <w:szCs w:val="24"/>
          <w:lang w:val="ky-KG"/>
        </w:rPr>
      </w:pPr>
      <w:r>
        <w:rPr>
          <w:szCs w:val="24"/>
          <w:lang w:val="ky-KG"/>
        </w:rPr>
        <w:t xml:space="preserve">        </w:t>
      </w:r>
      <w:r w:rsidRPr="00437D19">
        <w:rPr>
          <w:szCs w:val="24"/>
          <w:lang w:val="ky-KG"/>
        </w:rPr>
        <w:t>3.5.1. Киреше салыгы</w:t>
      </w:r>
      <w:r w:rsidR="00231C2B">
        <w:rPr>
          <w:szCs w:val="24"/>
          <w:lang w:val="ky-KG"/>
        </w:rPr>
        <w:t>..............................................................................................................</w:t>
      </w:r>
    </w:p>
    <w:p w:rsidR="00437D19" w:rsidRPr="00437D19" w:rsidRDefault="00437D19" w:rsidP="00437D19">
      <w:pPr>
        <w:pStyle w:val="NoSpacing"/>
        <w:rPr>
          <w:szCs w:val="24"/>
          <w:lang w:val="ky-KG"/>
        </w:rPr>
      </w:pPr>
      <w:r>
        <w:rPr>
          <w:szCs w:val="24"/>
          <w:lang w:val="ky-KG"/>
        </w:rPr>
        <w:t xml:space="preserve">        </w:t>
      </w:r>
      <w:r w:rsidRPr="00437D19">
        <w:rPr>
          <w:szCs w:val="24"/>
          <w:lang w:val="ky-KG"/>
        </w:rPr>
        <w:t>3.5.2. Атайын режимдер боюнча салык</w:t>
      </w:r>
      <w:r w:rsidR="00231C2B">
        <w:rPr>
          <w:szCs w:val="24"/>
          <w:lang w:val="ky-KG"/>
        </w:rPr>
        <w:t>................................................................................</w:t>
      </w:r>
    </w:p>
    <w:p w:rsidR="00437D19" w:rsidRPr="00437D19" w:rsidRDefault="00437D19" w:rsidP="00437D19">
      <w:pPr>
        <w:pStyle w:val="NoSpacing"/>
        <w:rPr>
          <w:szCs w:val="24"/>
          <w:lang w:val="ky-KG"/>
        </w:rPr>
      </w:pPr>
      <w:r>
        <w:rPr>
          <w:szCs w:val="24"/>
          <w:lang w:val="ky-KG"/>
        </w:rPr>
        <w:t xml:space="preserve">        </w:t>
      </w:r>
      <w:r w:rsidR="00231C2B">
        <w:rPr>
          <w:szCs w:val="24"/>
          <w:lang w:val="ky-KG"/>
        </w:rPr>
        <w:t>3.5.3. Жер салыгы....................................................................................................................</w:t>
      </w:r>
    </w:p>
    <w:p w:rsidR="00437D19" w:rsidRPr="00437D19" w:rsidRDefault="00437D19" w:rsidP="00437D19">
      <w:pPr>
        <w:autoSpaceDE w:val="0"/>
        <w:autoSpaceDN w:val="0"/>
        <w:adjustRightInd w:val="0"/>
        <w:rPr>
          <w:rFonts w:cs="Times New Roman"/>
          <w:szCs w:val="24"/>
          <w:lang w:val="ky-KG"/>
        </w:rPr>
      </w:pPr>
      <w:r>
        <w:rPr>
          <w:rFonts w:cs="Times New Roman"/>
          <w:szCs w:val="24"/>
          <w:lang w:val="ky-KG"/>
        </w:rPr>
        <w:t xml:space="preserve">        </w:t>
      </w:r>
      <w:r w:rsidRPr="00437D19">
        <w:rPr>
          <w:rFonts w:cs="Times New Roman"/>
          <w:szCs w:val="24"/>
          <w:lang w:val="ky-KG"/>
        </w:rPr>
        <w:t>3.5.4. Сатуудан түшкөн салык</w:t>
      </w:r>
      <w:r w:rsidR="00231C2B">
        <w:rPr>
          <w:rFonts w:cs="Times New Roman"/>
          <w:szCs w:val="24"/>
          <w:lang w:val="ky-KG"/>
        </w:rPr>
        <w:t>...............................................................................................</w:t>
      </w:r>
    </w:p>
    <w:p w:rsidR="00437D19" w:rsidRPr="00437D19" w:rsidRDefault="00437D19" w:rsidP="00437D19">
      <w:pPr>
        <w:autoSpaceDE w:val="0"/>
        <w:autoSpaceDN w:val="0"/>
        <w:adjustRightInd w:val="0"/>
        <w:rPr>
          <w:rFonts w:cs="Times New Roman"/>
          <w:szCs w:val="24"/>
          <w:lang w:val="ky-KG"/>
        </w:rPr>
      </w:pPr>
      <w:r>
        <w:rPr>
          <w:rFonts w:cs="Times New Roman"/>
          <w:szCs w:val="24"/>
          <w:lang w:val="ky-KG"/>
        </w:rPr>
        <w:t xml:space="preserve">        </w:t>
      </w:r>
      <w:r w:rsidRPr="00437D19">
        <w:rPr>
          <w:rFonts w:cs="Times New Roman"/>
          <w:szCs w:val="24"/>
          <w:lang w:val="ky-KG"/>
        </w:rPr>
        <w:t>3.5.5. Мүлккө салык</w:t>
      </w:r>
      <w:r w:rsidR="00231C2B">
        <w:rPr>
          <w:rFonts w:cs="Times New Roman"/>
          <w:szCs w:val="24"/>
          <w:lang w:val="ky-KG"/>
        </w:rPr>
        <w:t>................................................................................................................</w:t>
      </w:r>
    </w:p>
    <w:p w:rsidR="00437D19" w:rsidRPr="00437D19" w:rsidRDefault="00437D19" w:rsidP="00437D19">
      <w:pPr>
        <w:pStyle w:val="NoSpacing"/>
        <w:tabs>
          <w:tab w:val="left" w:pos="47"/>
        </w:tabs>
        <w:rPr>
          <w:szCs w:val="24"/>
          <w:lang w:val="ky-KG"/>
        </w:rPr>
      </w:pPr>
      <w:r>
        <w:rPr>
          <w:szCs w:val="24"/>
          <w:lang w:val="ky-KG"/>
        </w:rPr>
        <w:t xml:space="preserve">        </w:t>
      </w:r>
      <w:r w:rsidRPr="00437D19">
        <w:rPr>
          <w:szCs w:val="24"/>
          <w:lang w:val="ky-KG"/>
        </w:rPr>
        <w:t>3.5.6. Жер казынасын пайд</w:t>
      </w:r>
      <w:r w:rsidR="00231C2B">
        <w:rPr>
          <w:szCs w:val="24"/>
          <w:lang w:val="ky-KG"/>
        </w:rPr>
        <w:t>алангандыгы үчүн салык (Роялти)..........................................</w:t>
      </w:r>
    </w:p>
    <w:p w:rsidR="00437D19" w:rsidRPr="00437D19" w:rsidRDefault="00437D19" w:rsidP="00437D19">
      <w:pPr>
        <w:autoSpaceDE w:val="0"/>
        <w:autoSpaceDN w:val="0"/>
        <w:adjustRightInd w:val="0"/>
        <w:rPr>
          <w:rFonts w:cs="Times New Roman"/>
          <w:szCs w:val="24"/>
          <w:lang w:val="ky-KG"/>
        </w:rPr>
      </w:pPr>
      <w:r>
        <w:rPr>
          <w:rFonts w:cs="Times New Roman"/>
          <w:szCs w:val="24"/>
          <w:lang w:val="ky-KG"/>
        </w:rPr>
        <w:t xml:space="preserve">   </w:t>
      </w:r>
      <w:r w:rsidRPr="00437D19">
        <w:rPr>
          <w:rFonts w:cs="Times New Roman"/>
          <w:szCs w:val="24"/>
          <w:lang w:val="ky-KG"/>
        </w:rPr>
        <w:t>3.6. Жергиликтүү бюджеттердин кирешелеринин долбоорлору боюнча жыйынтыкталган таблицаларды түзүү</w:t>
      </w:r>
      <w:r w:rsidR="00231C2B">
        <w:rPr>
          <w:rFonts w:cs="Times New Roman"/>
          <w:szCs w:val="24"/>
          <w:lang w:val="ky-KG"/>
        </w:rPr>
        <w:t>.........................................................................................................................</w:t>
      </w:r>
    </w:p>
    <w:p w:rsidR="00437D19" w:rsidRPr="00231C2B" w:rsidRDefault="00437D19" w:rsidP="00437D19">
      <w:pPr>
        <w:autoSpaceDE w:val="0"/>
        <w:autoSpaceDN w:val="0"/>
        <w:adjustRightInd w:val="0"/>
        <w:rPr>
          <w:rFonts w:cs="Times New Roman"/>
          <w:b/>
          <w:szCs w:val="24"/>
          <w:lang w:val="ky-KG"/>
        </w:rPr>
      </w:pPr>
      <w:r w:rsidRPr="00231C2B">
        <w:rPr>
          <w:rFonts w:cs="Times New Roman"/>
          <w:b/>
          <w:szCs w:val="24"/>
          <w:lang w:val="ky-KG"/>
        </w:rPr>
        <w:t>4. ЖЕРГИЛИКТҮҮ БЮДЖЕТТЕРДИН ЧЫГЫМДАРЫН ТҮЗҮҮНҮН ТАРТИБИ</w:t>
      </w:r>
      <w:r w:rsidR="00231C2B">
        <w:rPr>
          <w:rFonts w:cs="Times New Roman"/>
          <w:b/>
          <w:szCs w:val="24"/>
          <w:lang w:val="ky-KG"/>
        </w:rPr>
        <w:t>.....</w:t>
      </w:r>
    </w:p>
    <w:p w:rsidR="00437D19" w:rsidRPr="00231C2B" w:rsidRDefault="00231C2B" w:rsidP="00437D19">
      <w:pPr>
        <w:autoSpaceDE w:val="0"/>
        <w:autoSpaceDN w:val="0"/>
        <w:adjustRightInd w:val="0"/>
        <w:rPr>
          <w:rFonts w:cs="Times New Roman"/>
          <w:szCs w:val="24"/>
          <w:lang w:val="ky-KG"/>
        </w:rPr>
      </w:pPr>
      <w:r>
        <w:rPr>
          <w:rFonts w:cs="Times New Roman"/>
          <w:szCs w:val="24"/>
          <w:lang w:val="ky-KG"/>
        </w:rPr>
        <w:t xml:space="preserve">   </w:t>
      </w:r>
      <w:r w:rsidR="00437D19" w:rsidRPr="00231C2B">
        <w:rPr>
          <w:rFonts w:cs="Times New Roman"/>
          <w:szCs w:val="24"/>
          <w:lang w:val="ky-KG"/>
        </w:rPr>
        <w:t>4.1. Чыгымдардын долбоорлорун түзүү</w:t>
      </w:r>
      <w:r>
        <w:rPr>
          <w:rFonts w:cs="Times New Roman"/>
          <w:szCs w:val="24"/>
          <w:lang w:val="ky-KG"/>
        </w:rPr>
        <w:t>.....................................................................................</w:t>
      </w:r>
    </w:p>
    <w:p w:rsidR="00437D19" w:rsidRPr="00231C2B" w:rsidRDefault="00231C2B" w:rsidP="00437D19">
      <w:pPr>
        <w:autoSpaceDE w:val="0"/>
        <w:autoSpaceDN w:val="0"/>
        <w:adjustRightInd w:val="0"/>
        <w:rPr>
          <w:rFonts w:cs="Times New Roman"/>
          <w:szCs w:val="24"/>
          <w:lang w:val="ky-KG"/>
        </w:rPr>
      </w:pPr>
      <w:r>
        <w:rPr>
          <w:rFonts w:cs="Times New Roman"/>
          <w:szCs w:val="24"/>
          <w:lang w:val="ky-KG"/>
        </w:rPr>
        <w:t xml:space="preserve">   </w:t>
      </w:r>
      <w:r w:rsidR="00437D19" w:rsidRPr="00231C2B">
        <w:rPr>
          <w:rFonts w:cs="Times New Roman"/>
          <w:szCs w:val="24"/>
          <w:lang w:val="ky-KG"/>
        </w:rPr>
        <w:t>4.2. Чыгымдардын даярдалган долбоорлорун кароо</w:t>
      </w:r>
      <w:r>
        <w:rPr>
          <w:rFonts w:cs="Times New Roman"/>
          <w:szCs w:val="24"/>
          <w:lang w:val="ky-KG"/>
        </w:rPr>
        <w:t>................................................................</w:t>
      </w:r>
    </w:p>
    <w:p w:rsidR="00437D19" w:rsidRPr="00231C2B" w:rsidRDefault="00231C2B" w:rsidP="00437D19">
      <w:pPr>
        <w:autoSpaceDE w:val="0"/>
        <w:autoSpaceDN w:val="0"/>
        <w:adjustRightInd w:val="0"/>
        <w:rPr>
          <w:rFonts w:cs="Times New Roman"/>
          <w:szCs w:val="24"/>
          <w:lang w:val="ky-KG"/>
        </w:rPr>
      </w:pPr>
      <w:r>
        <w:rPr>
          <w:rFonts w:cs="Times New Roman"/>
          <w:szCs w:val="24"/>
          <w:lang w:val="ky-KG"/>
        </w:rPr>
        <w:t xml:space="preserve">   </w:t>
      </w:r>
      <w:r w:rsidR="00437D19" w:rsidRPr="00231C2B">
        <w:rPr>
          <w:rFonts w:cs="Times New Roman"/>
          <w:szCs w:val="24"/>
          <w:lang w:val="ky-KG"/>
        </w:rPr>
        <w:t>4.3. Кирешелер жана чыгашалар боюнча бюджеттик жазылмаларды жол-жоболоштуруу</w:t>
      </w:r>
      <w:r>
        <w:rPr>
          <w:rFonts w:cs="Times New Roman"/>
          <w:szCs w:val="24"/>
          <w:lang w:val="ky-KG"/>
        </w:rPr>
        <w:t>..</w:t>
      </w:r>
    </w:p>
    <w:p w:rsidR="00437D19" w:rsidRPr="00231C2B" w:rsidRDefault="00231C2B" w:rsidP="00437D19">
      <w:pPr>
        <w:autoSpaceDE w:val="0"/>
        <w:autoSpaceDN w:val="0"/>
        <w:adjustRightInd w:val="0"/>
        <w:rPr>
          <w:rFonts w:cs="Times New Roman"/>
          <w:szCs w:val="24"/>
          <w:lang w:val="ky-KG"/>
        </w:rPr>
      </w:pPr>
      <w:r>
        <w:rPr>
          <w:rFonts w:cs="Times New Roman"/>
          <w:szCs w:val="24"/>
          <w:lang w:val="ky-KG"/>
        </w:rPr>
        <w:t xml:space="preserve">   </w:t>
      </w:r>
      <w:r w:rsidR="00437D19" w:rsidRPr="00231C2B">
        <w:rPr>
          <w:rFonts w:cs="Times New Roman"/>
          <w:szCs w:val="24"/>
          <w:lang w:val="ky-KG"/>
        </w:rPr>
        <w:t>4.4. Чыгымдардын сметасын түзүү жана бекитүү</w:t>
      </w:r>
      <w:r>
        <w:rPr>
          <w:rFonts w:cs="Times New Roman"/>
          <w:szCs w:val="24"/>
          <w:lang w:val="ky-KG"/>
        </w:rPr>
        <w:t>.....................................................................</w:t>
      </w:r>
      <w:r w:rsidR="00437D19" w:rsidRPr="00231C2B">
        <w:rPr>
          <w:rFonts w:cs="Times New Roman"/>
          <w:szCs w:val="24"/>
          <w:lang w:val="ky-KG"/>
        </w:rPr>
        <w:t xml:space="preserve"> </w:t>
      </w:r>
    </w:p>
    <w:p w:rsidR="00437D19" w:rsidRPr="00231C2B" w:rsidRDefault="00437D19" w:rsidP="00437D19">
      <w:pPr>
        <w:autoSpaceDE w:val="0"/>
        <w:autoSpaceDN w:val="0"/>
        <w:adjustRightInd w:val="0"/>
        <w:rPr>
          <w:rFonts w:cs="Times New Roman"/>
          <w:b/>
          <w:szCs w:val="24"/>
          <w:lang w:val="ky-KG"/>
        </w:rPr>
      </w:pPr>
      <w:r w:rsidRPr="00231C2B">
        <w:rPr>
          <w:rFonts w:cs="Times New Roman"/>
          <w:b/>
          <w:szCs w:val="24"/>
          <w:lang w:val="ky-KG"/>
        </w:rPr>
        <w:t>5. КЫРГЫЗ РЕСПУБЛИКАСЫНДАГЫ ТРАНСФЕРТТЕР ТУТУМУ</w:t>
      </w:r>
      <w:r w:rsidR="00231C2B">
        <w:rPr>
          <w:rFonts w:cs="Times New Roman"/>
          <w:b/>
          <w:szCs w:val="24"/>
          <w:lang w:val="ky-KG"/>
        </w:rPr>
        <w:t>............................</w:t>
      </w:r>
    </w:p>
    <w:p w:rsidR="00437D19" w:rsidRPr="00231C2B" w:rsidRDefault="00231C2B" w:rsidP="00437D19">
      <w:pPr>
        <w:autoSpaceDE w:val="0"/>
        <w:autoSpaceDN w:val="0"/>
        <w:adjustRightInd w:val="0"/>
        <w:rPr>
          <w:rFonts w:cs="Times New Roman"/>
          <w:szCs w:val="24"/>
          <w:lang w:val="ky-KG"/>
        </w:rPr>
      </w:pPr>
      <w:r>
        <w:rPr>
          <w:rFonts w:cs="Times New Roman"/>
          <w:szCs w:val="24"/>
          <w:lang w:val="ky-KG"/>
        </w:rPr>
        <w:t xml:space="preserve">   </w:t>
      </w:r>
      <w:r w:rsidR="00437D19" w:rsidRPr="00231C2B">
        <w:rPr>
          <w:rFonts w:cs="Times New Roman"/>
          <w:szCs w:val="24"/>
          <w:lang w:val="ky-KG"/>
        </w:rPr>
        <w:t>5.1. Категориялык гранттар</w:t>
      </w:r>
      <w:r>
        <w:rPr>
          <w:rFonts w:cs="Times New Roman"/>
          <w:szCs w:val="24"/>
          <w:lang w:val="ky-KG"/>
        </w:rPr>
        <w:t>.........................................................................................................</w:t>
      </w:r>
      <w:r w:rsidR="00437D19" w:rsidRPr="00231C2B">
        <w:rPr>
          <w:rFonts w:cs="Times New Roman"/>
          <w:szCs w:val="24"/>
          <w:lang w:val="ky-KG"/>
        </w:rPr>
        <w:t xml:space="preserve"> </w:t>
      </w:r>
    </w:p>
    <w:p w:rsidR="00437D19" w:rsidRPr="00231C2B" w:rsidRDefault="00231C2B" w:rsidP="00437D19">
      <w:pPr>
        <w:autoSpaceDE w:val="0"/>
        <w:autoSpaceDN w:val="0"/>
        <w:adjustRightInd w:val="0"/>
        <w:rPr>
          <w:rFonts w:cs="Times New Roman"/>
          <w:szCs w:val="24"/>
          <w:lang w:val="ky-KG"/>
        </w:rPr>
      </w:pPr>
      <w:r>
        <w:rPr>
          <w:rFonts w:cs="Times New Roman"/>
          <w:szCs w:val="24"/>
          <w:lang w:val="ky-KG"/>
        </w:rPr>
        <w:t xml:space="preserve">   5.2. Теңдештирүүчү гранттар......................................................................................................</w:t>
      </w:r>
    </w:p>
    <w:p w:rsidR="00437D19" w:rsidRPr="00231C2B" w:rsidRDefault="00231C2B" w:rsidP="00437D19">
      <w:pPr>
        <w:widowControl w:val="0"/>
        <w:autoSpaceDE w:val="0"/>
        <w:autoSpaceDN w:val="0"/>
        <w:adjustRightInd w:val="0"/>
        <w:rPr>
          <w:rFonts w:cs="Times New Roman"/>
          <w:szCs w:val="24"/>
          <w:lang w:val="ky-KG"/>
        </w:rPr>
      </w:pPr>
      <w:r>
        <w:rPr>
          <w:rFonts w:cs="Times New Roman"/>
          <w:szCs w:val="24"/>
          <w:lang w:val="ky-KG"/>
        </w:rPr>
        <w:t xml:space="preserve">   </w:t>
      </w:r>
      <w:r w:rsidR="00437D19" w:rsidRPr="00231C2B">
        <w:rPr>
          <w:rFonts w:cs="Times New Roman"/>
          <w:szCs w:val="24"/>
          <w:lang w:val="ky-KG"/>
        </w:rPr>
        <w:t>5.3. Кызыктыруучу (үлүштүк) гранттар</w:t>
      </w:r>
      <w:r>
        <w:rPr>
          <w:rFonts w:cs="Times New Roman"/>
          <w:szCs w:val="24"/>
          <w:lang w:val="ky-KG"/>
        </w:rPr>
        <w:t>.....................................................................................</w:t>
      </w:r>
      <w:r w:rsidR="00437D19" w:rsidRPr="00231C2B">
        <w:rPr>
          <w:rFonts w:cs="Times New Roman"/>
          <w:szCs w:val="24"/>
          <w:lang w:val="ky-KG"/>
        </w:rPr>
        <w:t xml:space="preserve"> </w:t>
      </w:r>
    </w:p>
    <w:p w:rsidR="00437D19" w:rsidRPr="00231C2B" w:rsidRDefault="00231C2B" w:rsidP="00437D19">
      <w:pPr>
        <w:widowControl w:val="0"/>
        <w:autoSpaceDE w:val="0"/>
        <w:autoSpaceDN w:val="0"/>
        <w:adjustRightInd w:val="0"/>
        <w:rPr>
          <w:rFonts w:cs="Times New Roman"/>
          <w:szCs w:val="24"/>
          <w:lang w:val="ky-KG"/>
        </w:rPr>
      </w:pPr>
      <w:r>
        <w:rPr>
          <w:rFonts w:cs="Times New Roman"/>
          <w:szCs w:val="24"/>
          <w:lang w:val="ky-KG"/>
        </w:rPr>
        <w:t xml:space="preserve">   5.4. Бюджеттик ссудалар..............................................................................................................</w:t>
      </w:r>
    </w:p>
    <w:p w:rsidR="00437D19" w:rsidRPr="00231C2B" w:rsidRDefault="00231C2B" w:rsidP="00437D19">
      <w:pPr>
        <w:autoSpaceDE w:val="0"/>
        <w:autoSpaceDN w:val="0"/>
        <w:adjustRightInd w:val="0"/>
        <w:rPr>
          <w:rFonts w:cs="Times New Roman"/>
          <w:szCs w:val="24"/>
          <w:lang w:val="ky-KG"/>
        </w:rPr>
      </w:pPr>
      <w:r>
        <w:rPr>
          <w:rFonts w:cs="Times New Roman"/>
          <w:szCs w:val="24"/>
          <w:lang w:val="ky-KG"/>
        </w:rPr>
        <w:t xml:space="preserve">   </w:t>
      </w:r>
      <w:r w:rsidR="00437D19" w:rsidRPr="00231C2B">
        <w:rPr>
          <w:rFonts w:cs="Times New Roman"/>
          <w:szCs w:val="24"/>
          <w:lang w:val="ky-KG"/>
        </w:rPr>
        <w:t>5.5. Өз ара эсептешүүлөр боюнча республикалык бюджеттен берилүүчү каражаттар</w:t>
      </w:r>
      <w:r>
        <w:rPr>
          <w:rFonts w:cs="Times New Roman"/>
          <w:szCs w:val="24"/>
          <w:lang w:val="ky-KG"/>
        </w:rPr>
        <w:t>.........</w:t>
      </w:r>
      <w:r w:rsidR="00437D19" w:rsidRPr="00231C2B">
        <w:rPr>
          <w:rFonts w:cs="Times New Roman"/>
          <w:szCs w:val="24"/>
          <w:lang w:val="ky-KG"/>
        </w:rPr>
        <w:t xml:space="preserve"> </w:t>
      </w:r>
    </w:p>
    <w:p w:rsidR="00437D19" w:rsidRPr="006D69F6" w:rsidRDefault="00437D19" w:rsidP="00437D19">
      <w:pPr>
        <w:autoSpaceDE w:val="0"/>
        <w:autoSpaceDN w:val="0"/>
        <w:adjustRightInd w:val="0"/>
        <w:rPr>
          <w:rFonts w:cs="Times New Roman"/>
          <w:b/>
          <w:szCs w:val="24"/>
          <w:lang w:val="ky-KG"/>
        </w:rPr>
      </w:pPr>
      <w:r w:rsidRPr="006D69F6">
        <w:rPr>
          <w:rFonts w:cs="Times New Roman"/>
          <w:b/>
          <w:szCs w:val="24"/>
          <w:lang w:val="ky-KG"/>
        </w:rPr>
        <w:t xml:space="preserve">6. </w:t>
      </w:r>
      <w:r w:rsidRPr="00231C2B">
        <w:rPr>
          <w:rFonts w:cs="Times New Roman"/>
          <w:b/>
          <w:caps/>
          <w:szCs w:val="24"/>
          <w:lang w:val="ky-KG"/>
        </w:rPr>
        <w:t>Коомдук (эл алдында) угуу</w:t>
      </w:r>
      <w:r w:rsidR="00231C2B">
        <w:rPr>
          <w:rFonts w:cs="Times New Roman"/>
          <w:b/>
          <w:caps/>
          <w:szCs w:val="24"/>
          <w:lang w:val="ky-KG"/>
        </w:rPr>
        <w:t>......................................................................................</w:t>
      </w:r>
      <w:r w:rsidRPr="006D69F6">
        <w:rPr>
          <w:rFonts w:cs="Times New Roman"/>
          <w:b/>
          <w:szCs w:val="24"/>
          <w:lang w:val="ky-KG"/>
        </w:rPr>
        <w:t xml:space="preserve"> </w:t>
      </w:r>
    </w:p>
    <w:p w:rsidR="00437D19" w:rsidRPr="00231C2B" w:rsidRDefault="00437D19" w:rsidP="00437D19">
      <w:pPr>
        <w:pStyle w:val="Heading2"/>
        <w:ind w:firstLine="0"/>
        <w:rPr>
          <w:b/>
          <w:i w:val="0"/>
          <w:lang w:val="ky-KG"/>
        </w:rPr>
      </w:pPr>
      <w:r w:rsidRPr="00231C2B">
        <w:rPr>
          <w:b/>
          <w:i w:val="0"/>
          <w:lang w:val="ky-KG"/>
        </w:rPr>
        <w:t>ТИРКЕМЕЛЕР</w:t>
      </w:r>
      <w:r w:rsidR="00231C2B">
        <w:rPr>
          <w:b/>
          <w:i w:val="0"/>
          <w:lang w:val="ky-KG"/>
        </w:rPr>
        <w:t>...............................................................................................................................</w:t>
      </w:r>
    </w:p>
    <w:p w:rsidR="00437D19" w:rsidRPr="00231C2B" w:rsidRDefault="00437D19" w:rsidP="00437D19">
      <w:pPr>
        <w:pStyle w:val="Heading2"/>
        <w:ind w:firstLine="0"/>
        <w:rPr>
          <w:i w:val="0"/>
          <w:lang w:val="ky-KG"/>
        </w:rPr>
      </w:pPr>
      <w:r w:rsidRPr="00231C2B">
        <w:rPr>
          <w:i w:val="0"/>
          <w:lang w:val="ky-KG"/>
        </w:rPr>
        <w:t>1-ТИРКЕМЕ.  Айыл округунун паспорту</w:t>
      </w:r>
      <w:r w:rsidR="00231C2B">
        <w:rPr>
          <w:i w:val="0"/>
          <w:lang w:val="ky-KG"/>
        </w:rPr>
        <w:t>....................................................................................</w:t>
      </w:r>
    </w:p>
    <w:p w:rsidR="00437D19" w:rsidRPr="00231C2B" w:rsidRDefault="00437D19" w:rsidP="00437D19">
      <w:pPr>
        <w:pStyle w:val="Heading2"/>
        <w:ind w:firstLine="0"/>
        <w:rPr>
          <w:i w:val="0"/>
          <w:lang w:val="ky-KG"/>
        </w:rPr>
      </w:pPr>
      <w:r w:rsidRPr="00231C2B">
        <w:rPr>
          <w:i w:val="0"/>
          <w:lang w:val="ky-KG"/>
        </w:rPr>
        <w:t>2-ТИРКЕМЕ. 2012-жылга райондордогу жан башы  боюнча билим берүү секторун кошумча каржылоого жергиликтүү бюджеттердин өтмө үлүшү</w:t>
      </w:r>
      <w:r w:rsidR="00231C2B">
        <w:rPr>
          <w:i w:val="0"/>
          <w:lang w:val="ky-KG"/>
        </w:rPr>
        <w:t>...............................................</w:t>
      </w:r>
    </w:p>
    <w:p w:rsidR="00437D19" w:rsidRPr="00231C2B" w:rsidRDefault="00437D19" w:rsidP="00437D19">
      <w:pPr>
        <w:rPr>
          <w:lang w:val="ky-KG" w:eastAsia="ru-RU"/>
        </w:rPr>
      </w:pPr>
      <w:r w:rsidRPr="00231C2B">
        <w:rPr>
          <w:lang w:val="ky-KG"/>
        </w:rPr>
        <w:t>3-ТИРКЕМЕ. 2012-жылга жалпы билим берүүчү мекмелерде эмгек акынын өтмө фондусу</w:t>
      </w:r>
      <w:r w:rsidR="00231C2B">
        <w:rPr>
          <w:lang w:val="ky-KG"/>
        </w:rPr>
        <w:t>.</w:t>
      </w:r>
    </w:p>
    <w:p w:rsidR="00437D19" w:rsidRPr="00231C2B" w:rsidRDefault="00437D19" w:rsidP="00437D19">
      <w:pPr>
        <w:autoSpaceDE w:val="0"/>
        <w:autoSpaceDN w:val="0"/>
        <w:adjustRightInd w:val="0"/>
        <w:rPr>
          <w:szCs w:val="24"/>
        </w:rPr>
      </w:pPr>
      <w:r w:rsidRPr="00231C2B">
        <w:rPr>
          <w:szCs w:val="24"/>
        </w:rPr>
        <w:t>4-ТИРКЕМЕ. Кыргыз Республикасынын Конституциясынан алынма</w:t>
      </w:r>
      <w:r w:rsidR="00231C2B">
        <w:rPr>
          <w:szCs w:val="24"/>
        </w:rPr>
        <w:t>……………………….</w:t>
      </w:r>
    </w:p>
    <w:p w:rsidR="00437D19" w:rsidRPr="00231C2B" w:rsidRDefault="00437D19" w:rsidP="00437D19">
      <w:pPr>
        <w:rPr>
          <w:szCs w:val="24"/>
        </w:rPr>
      </w:pPr>
      <w:r w:rsidRPr="00231C2B">
        <w:rPr>
          <w:szCs w:val="24"/>
        </w:rPr>
        <w:t>5-ТИРКЕМЕ. «Жергиликтүү өз алдынча башкаруу жөнүндө» Кыргыз Республикасынын Мыйзамынан алынма</w:t>
      </w:r>
      <w:r w:rsidR="00231C2B">
        <w:rPr>
          <w:szCs w:val="24"/>
        </w:rPr>
        <w:t>……………………………………………………………………………..</w:t>
      </w:r>
    </w:p>
    <w:p w:rsidR="00437D19" w:rsidRPr="00231C2B" w:rsidRDefault="00437D19" w:rsidP="00437D19">
      <w:pPr>
        <w:autoSpaceDE w:val="0"/>
        <w:autoSpaceDN w:val="0"/>
        <w:adjustRightInd w:val="0"/>
        <w:rPr>
          <w:szCs w:val="24"/>
        </w:rPr>
      </w:pPr>
      <w:r w:rsidRPr="00231C2B">
        <w:rPr>
          <w:szCs w:val="24"/>
        </w:rPr>
        <w:lastRenderedPageBreak/>
        <w:t>6-ТИРКЕМЕ. «Кыргыз Республикасындагы бюджеттик укуктун негизги принциптери жөнүндө» Кыргыз Республикасынын Мыйзамынан алынма</w:t>
      </w:r>
      <w:r w:rsidR="00231C2B">
        <w:rPr>
          <w:szCs w:val="24"/>
        </w:rPr>
        <w:t>………………………………….</w:t>
      </w:r>
    </w:p>
    <w:p w:rsidR="00437D19" w:rsidRPr="00231C2B" w:rsidRDefault="00437D19" w:rsidP="00437D19">
      <w:pPr>
        <w:autoSpaceDE w:val="0"/>
        <w:autoSpaceDN w:val="0"/>
        <w:adjustRightInd w:val="0"/>
        <w:rPr>
          <w:szCs w:val="24"/>
        </w:rPr>
      </w:pPr>
      <w:r w:rsidRPr="00231C2B">
        <w:rPr>
          <w:szCs w:val="24"/>
        </w:rPr>
        <w:t>7-ТИРКЕМЕ. «Жергиликтүү өз алдынча башкаруунун финансы-экономикалык негиздери жөнүндө» Кыргыз Республикасынын Мыйзамынан алынма</w:t>
      </w:r>
      <w:r w:rsidR="00231C2B">
        <w:rPr>
          <w:szCs w:val="24"/>
        </w:rPr>
        <w:t>………………………………….</w:t>
      </w:r>
    </w:p>
    <w:p w:rsidR="00437D19" w:rsidRPr="00231C2B" w:rsidRDefault="00437D19" w:rsidP="00437D19">
      <w:pPr>
        <w:autoSpaceDE w:val="0"/>
        <w:autoSpaceDN w:val="0"/>
        <w:adjustRightInd w:val="0"/>
        <w:rPr>
          <w:rFonts w:cs="Times New Roman"/>
          <w:szCs w:val="24"/>
          <w:lang w:val="ky-KG"/>
        </w:rPr>
      </w:pPr>
      <w:r w:rsidRPr="00231C2B">
        <w:rPr>
          <w:rFonts w:cs="Times New Roman"/>
          <w:szCs w:val="24"/>
        </w:rPr>
        <w:t xml:space="preserve">8-ТИРКЕМЕ. </w:t>
      </w:r>
      <w:r w:rsidRPr="00231C2B">
        <w:rPr>
          <w:rFonts w:cs="Times New Roman"/>
          <w:szCs w:val="24"/>
          <w:lang w:val="ky-KG"/>
        </w:rPr>
        <w:t>“Кыргыз Республикасынын жалпы билим берүүчү уюмдарын каржылоонун жан башына принцибине которуу жөнүндө”Кыргыз Республикасынын Өкмөтүнүн токтому</w:t>
      </w:r>
      <w:r w:rsidR="00231C2B">
        <w:rPr>
          <w:rFonts w:cs="Times New Roman"/>
          <w:szCs w:val="24"/>
          <w:lang w:val="ky-KG"/>
        </w:rPr>
        <w:t>.............................................................................................................................................</w:t>
      </w:r>
      <w:r w:rsidRPr="00231C2B">
        <w:rPr>
          <w:rFonts w:cs="Times New Roman"/>
          <w:szCs w:val="24"/>
          <w:lang w:val="ky-KG"/>
        </w:rPr>
        <w:t xml:space="preserve"> </w:t>
      </w:r>
    </w:p>
    <w:p w:rsidR="00437D19" w:rsidRPr="00231C2B" w:rsidRDefault="00437D19" w:rsidP="00437D19">
      <w:pPr>
        <w:pStyle w:val="BodyText"/>
        <w:rPr>
          <w:sz w:val="24"/>
          <w:szCs w:val="24"/>
          <w:lang w:val="ky-KG"/>
        </w:rPr>
      </w:pPr>
      <w:r w:rsidRPr="00231C2B">
        <w:rPr>
          <w:sz w:val="24"/>
          <w:szCs w:val="24"/>
          <w:lang w:val="ky-KG"/>
        </w:rPr>
        <w:t>9-ТИРКЕМЕ. Билим берүүнү каржылоого жергиликтүү бюджеттерге категориялык гранттарды аныктоонунубактылуу методикасы жана формуласы</w:t>
      </w:r>
      <w:r w:rsidR="00231C2B">
        <w:rPr>
          <w:sz w:val="24"/>
          <w:szCs w:val="24"/>
          <w:lang w:val="ky-KG"/>
        </w:rPr>
        <w:t>............................................</w:t>
      </w:r>
    </w:p>
    <w:p w:rsidR="00437D19" w:rsidRPr="00231C2B" w:rsidRDefault="00437D19" w:rsidP="00437D19">
      <w:pPr>
        <w:pStyle w:val="BodyText"/>
        <w:rPr>
          <w:sz w:val="24"/>
          <w:szCs w:val="24"/>
          <w:lang w:val="ky-KG"/>
        </w:rPr>
      </w:pPr>
      <w:r w:rsidRPr="00231C2B">
        <w:rPr>
          <w:sz w:val="24"/>
          <w:szCs w:val="24"/>
          <w:lang w:val="ky-KG"/>
        </w:rPr>
        <w:t>10-ТИРКЕМЕ. Теңдештирүүчү г</w:t>
      </w:r>
      <w:r w:rsidR="0047434D">
        <w:rPr>
          <w:sz w:val="24"/>
          <w:szCs w:val="24"/>
          <w:lang w:val="ky-KG"/>
        </w:rPr>
        <w:t>ранттарды эсептөөнүн методикасы.......................................</w:t>
      </w:r>
    </w:p>
    <w:p w:rsidR="00437D19" w:rsidRPr="00231C2B" w:rsidRDefault="0047434D" w:rsidP="00437D19">
      <w:pPr>
        <w:autoSpaceDE w:val="0"/>
        <w:autoSpaceDN w:val="0"/>
        <w:adjustRightInd w:val="0"/>
        <w:rPr>
          <w:rFonts w:cs="Times New Roman"/>
          <w:szCs w:val="24"/>
        </w:rPr>
      </w:pPr>
      <w:r>
        <w:rPr>
          <w:rFonts w:cs="Times New Roman"/>
          <w:szCs w:val="24"/>
          <w:lang w:val="ky-KG"/>
        </w:rPr>
        <w:t>11-ТИРКЕМЕ</w:t>
      </w:r>
      <w:r w:rsidR="00437D19" w:rsidRPr="00231C2B">
        <w:rPr>
          <w:rFonts w:cs="Times New Roman"/>
          <w:szCs w:val="24"/>
          <w:lang w:val="ky-KG"/>
        </w:rPr>
        <w:t xml:space="preserve">. </w:t>
      </w:r>
      <w:r w:rsidR="00437D19" w:rsidRPr="00231C2B">
        <w:rPr>
          <w:rFonts w:cs="Times New Roman"/>
          <w:szCs w:val="24"/>
        </w:rPr>
        <w:t>Кыргыз Республикасынын Салык кодексинен көчүрмө</w:t>
      </w:r>
      <w:r>
        <w:rPr>
          <w:rFonts w:cs="Times New Roman"/>
          <w:szCs w:val="24"/>
        </w:rPr>
        <w:t>……………………..</w:t>
      </w:r>
    </w:p>
    <w:p w:rsidR="00437D19" w:rsidRPr="00231C2B" w:rsidRDefault="0047434D" w:rsidP="00437D19">
      <w:pPr>
        <w:autoSpaceDE w:val="0"/>
        <w:autoSpaceDN w:val="0"/>
        <w:adjustRightInd w:val="0"/>
        <w:rPr>
          <w:rFonts w:cs="Times New Roman"/>
          <w:szCs w:val="24"/>
        </w:rPr>
      </w:pPr>
      <w:r>
        <w:rPr>
          <w:rFonts w:cs="Times New Roman"/>
          <w:szCs w:val="24"/>
        </w:rPr>
        <w:t>12-ТИРКЕМЕ</w:t>
      </w:r>
      <w:r w:rsidR="00437D19" w:rsidRPr="00231C2B">
        <w:rPr>
          <w:rFonts w:cs="Times New Roman"/>
          <w:szCs w:val="24"/>
        </w:rPr>
        <w:t>. «Бийик тоолуу жана алыскы барууга кыйын болгон зоналардагы оор, жагымсыз жаратылыш-климаттык шарттарда жашаган адамдарды мамлекеттик колдоонун кошумча чаралары жөнүндө» Кыргыз Республикасынын Өкмөтүнүн токтому</w:t>
      </w:r>
      <w:r>
        <w:rPr>
          <w:rFonts w:cs="Times New Roman"/>
          <w:szCs w:val="24"/>
        </w:rPr>
        <w:t>……………..</w:t>
      </w:r>
      <w:r w:rsidR="00437D19" w:rsidRPr="00231C2B">
        <w:rPr>
          <w:rFonts w:cs="Times New Roman"/>
          <w:szCs w:val="24"/>
        </w:rPr>
        <w:t xml:space="preserve"> </w:t>
      </w:r>
    </w:p>
    <w:p w:rsidR="00437D19" w:rsidRPr="00231C2B" w:rsidRDefault="00437D19" w:rsidP="00437D19">
      <w:pPr>
        <w:autoSpaceDE w:val="0"/>
        <w:autoSpaceDN w:val="0"/>
        <w:adjustRightInd w:val="0"/>
        <w:rPr>
          <w:rFonts w:cs="Times New Roman"/>
          <w:szCs w:val="24"/>
        </w:rPr>
      </w:pPr>
      <w:r w:rsidRPr="00231C2B">
        <w:rPr>
          <w:rFonts w:cs="Times New Roman"/>
          <w:szCs w:val="24"/>
        </w:rPr>
        <w:t>13-ТИРКЕМЕ. Патенттин негизинде милдеттүү түрдөгү экономикалык иш жүргүзгөн юридикалык жана жеке жактар үчүн патенттин наркын аныктоонун Тартиби</w:t>
      </w:r>
      <w:r w:rsidR="0047434D">
        <w:rPr>
          <w:rFonts w:cs="Times New Roman"/>
          <w:szCs w:val="24"/>
        </w:rPr>
        <w:t>……………..</w:t>
      </w:r>
    </w:p>
    <w:p w:rsidR="00437D19" w:rsidRPr="00231C2B" w:rsidRDefault="00437D19" w:rsidP="00437D19">
      <w:pPr>
        <w:rPr>
          <w:lang w:val="ky-KG"/>
        </w:rPr>
      </w:pPr>
      <w:r w:rsidRPr="00231C2B">
        <w:rPr>
          <w:lang w:val="ky-KG"/>
        </w:rPr>
        <w:t>14-ТИРКЕМЕ. «Патенттин негизинде милдеттүү түрдө салык салынуучу экономикалык иштин түрүнүн тизмесин бекитүү жөнүндө» Кыргыз Республикасынын Жогорку Кеңешинин Мыйзам чыгаруу жыйынынын токтому</w:t>
      </w:r>
      <w:r w:rsidR="0047434D">
        <w:rPr>
          <w:lang w:val="ky-KG"/>
        </w:rPr>
        <w:t>..................................................................</w:t>
      </w:r>
      <w:r w:rsidRPr="00231C2B">
        <w:rPr>
          <w:lang w:val="ky-KG"/>
        </w:rPr>
        <w:t xml:space="preserve"> </w:t>
      </w:r>
    </w:p>
    <w:p w:rsidR="00437D19" w:rsidRPr="00231C2B" w:rsidRDefault="00437D19" w:rsidP="00437D19">
      <w:pPr>
        <w:autoSpaceDE w:val="0"/>
        <w:autoSpaceDN w:val="0"/>
        <w:adjustRightInd w:val="0"/>
        <w:rPr>
          <w:rFonts w:cs="Times New Roman"/>
          <w:szCs w:val="24"/>
          <w:lang w:val="ky-KG"/>
        </w:rPr>
      </w:pPr>
      <w:r w:rsidRPr="00231C2B">
        <w:rPr>
          <w:lang w:val="ky-KG"/>
        </w:rPr>
        <w:t>15-ТИРКЕМЕ.</w:t>
      </w:r>
      <w:r w:rsidRPr="00231C2B">
        <w:rPr>
          <w:rFonts w:ascii="Courier New" w:hAnsi="Courier New" w:cs="Courier New"/>
          <w:sz w:val="20"/>
          <w:szCs w:val="20"/>
          <w:lang w:val="ky-KG"/>
        </w:rPr>
        <w:t xml:space="preserve"> </w:t>
      </w:r>
      <w:r w:rsidRPr="00231C2B">
        <w:rPr>
          <w:rFonts w:cs="Times New Roman"/>
          <w:szCs w:val="24"/>
          <w:lang w:val="ky-KG"/>
        </w:rPr>
        <w:t>«Билим берүү уюмдарынын кызматкерлерине эмгек акы төлөөнүн жаңы шарттарын киргизүү жөнүндө» Кыргыз Республикасынын Өкмөтүнүн токтому</w:t>
      </w:r>
      <w:r w:rsidR="0047434D">
        <w:rPr>
          <w:rFonts w:cs="Times New Roman"/>
          <w:szCs w:val="24"/>
          <w:lang w:val="ky-KG"/>
        </w:rPr>
        <w:t>...................</w:t>
      </w:r>
    </w:p>
    <w:p w:rsidR="00437D19" w:rsidRPr="00231C2B" w:rsidRDefault="00437D19" w:rsidP="00437D19">
      <w:pPr>
        <w:autoSpaceDE w:val="0"/>
        <w:autoSpaceDN w:val="0"/>
        <w:adjustRightInd w:val="0"/>
        <w:rPr>
          <w:rFonts w:cs="Times New Roman"/>
          <w:szCs w:val="24"/>
          <w:lang w:val="ky-KG"/>
        </w:rPr>
      </w:pPr>
      <w:r w:rsidRPr="00231C2B">
        <w:rPr>
          <w:lang w:val="ky-KG"/>
        </w:rPr>
        <w:t>16-ТИРКЕМЕ.</w:t>
      </w:r>
      <w:r w:rsidRPr="00231C2B">
        <w:rPr>
          <w:rFonts w:ascii="Courier New" w:hAnsi="Courier New" w:cs="Courier New"/>
          <w:sz w:val="20"/>
          <w:szCs w:val="20"/>
          <w:lang w:val="ky-KG"/>
        </w:rPr>
        <w:t xml:space="preserve"> </w:t>
      </w:r>
      <w:r w:rsidRPr="00231C2B">
        <w:rPr>
          <w:rFonts w:cs="Times New Roman"/>
          <w:szCs w:val="24"/>
          <w:lang w:val="ky-KG"/>
        </w:rPr>
        <w:t>Жеке ишкердик субьекттерине салык салуунун жөнөкөйлөтүлгөн системасы жөнүндө Нускама</w:t>
      </w:r>
      <w:r w:rsidR="0047434D">
        <w:rPr>
          <w:rFonts w:cs="Times New Roman"/>
          <w:szCs w:val="24"/>
          <w:lang w:val="ky-KG"/>
        </w:rPr>
        <w:t>..........................................................................................................</w:t>
      </w:r>
    </w:p>
    <w:p w:rsidR="00437D19" w:rsidRPr="00231C2B" w:rsidRDefault="00437D19" w:rsidP="00437D19">
      <w:pPr>
        <w:rPr>
          <w:lang w:val="ky-KG"/>
        </w:rPr>
      </w:pPr>
      <w:r w:rsidRPr="00231C2B">
        <w:rPr>
          <w:lang w:val="ky-KG"/>
        </w:rPr>
        <w:t>17-ТИРКЕМЕ.</w:t>
      </w:r>
      <w:r w:rsidRPr="00231C2B">
        <w:rPr>
          <w:rFonts w:ascii="Courier New" w:hAnsi="Courier New" w:cs="Courier New"/>
          <w:sz w:val="20"/>
          <w:szCs w:val="20"/>
          <w:lang w:val="ky-KG"/>
        </w:rPr>
        <w:t xml:space="preserve"> </w:t>
      </w:r>
      <w:r w:rsidRPr="00231C2B">
        <w:rPr>
          <w:lang w:val="ky-KG"/>
        </w:rPr>
        <w:t>Патенттин негизинде жеке адамдардын жүзөгө ашыруучу ишкердик иштеринин түрлөрүнүн тизмеси</w:t>
      </w:r>
      <w:r w:rsidR="0047434D">
        <w:rPr>
          <w:lang w:val="ky-KG"/>
        </w:rPr>
        <w:t>....................................................................................................</w:t>
      </w:r>
    </w:p>
    <w:p w:rsidR="00437D19" w:rsidRPr="00231C2B" w:rsidRDefault="00437D19" w:rsidP="00437D19">
      <w:pPr>
        <w:pStyle w:val="NoSpacing"/>
        <w:rPr>
          <w:rFonts w:cs="Times New Roman"/>
          <w:b/>
          <w:sz w:val="32"/>
          <w:szCs w:val="32"/>
          <w:lang w:val="ky-KG"/>
        </w:rPr>
      </w:pPr>
      <w:r w:rsidRPr="00231C2B">
        <w:rPr>
          <w:lang w:val="ky-KG"/>
        </w:rPr>
        <w:t>18-ТИРКЕМЕ.</w:t>
      </w:r>
      <w:r w:rsidRPr="00231C2B">
        <w:rPr>
          <w:rFonts w:ascii="Courier New" w:hAnsi="Courier New" w:cs="Courier New"/>
          <w:sz w:val="20"/>
          <w:szCs w:val="20"/>
          <w:lang w:val="ky-KG"/>
        </w:rPr>
        <w:t xml:space="preserve"> </w:t>
      </w:r>
      <w:r w:rsidRPr="00231C2B">
        <w:rPr>
          <w:rFonts w:cs="Times New Roman"/>
          <w:szCs w:val="24"/>
          <w:lang w:val="ky-KG"/>
        </w:rPr>
        <w:t>Кыргыз Республикасынын калкынын негизги социалдык-демографиялык топтору үчүн жашоо минимумунун өлчөмүн эсептөөнүн Методикасы</w:t>
      </w:r>
      <w:r w:rsidR="0047434D">
        <w:rPr>
          <w:rFonts w:cs="Times New Roman"/>
          <w:szCs w:val="24"/>
          <w:lang w:val="ky-KG"/>
        </w:rPr>
        <w:t>...................................</w:t>
      </w:r>
    </w:p>
    <w:p w:rsidR="00437D19" w:rsidRPr="00437D19" w:rsidRDefault="00437D19" w:rsidP="006E029D">
      <w:pPr>
        <w:pStyle w:val="NoSpacing"/>
        <w:rPr>
          <w:rFonts w:cs="Times New Roman"/>
          <w:b/>
          <w:sz w:val="32"/>
          <w:szCs w:val="32"/>
          <w:lang w:val="ky-KG"/>
        </w:rPr>
      </w:pPr>
    </w:p>
    <w:p w:rsidR="00C16855" w:rsidRPr="00C16855" w:rsidRDefault="00C16855" w:rsidP="006E029D">
      <w:pPr>
        <w:pStyle w:val="NoSpacing"/>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Pr="00C16855" w:rsidRDefault="00C16855" w:rsidP="006E029D">
      <w:pPr>
        <w:pStyle w:val="NoSpacing"/>
        <w:ind w:firstLine="708"/>
        <w:rPr>
          <w:lang w:val="ky-KG"/>
        </w:rPr>
      </w:pPr>
    </w:p>
    <w:p w:rsidR="00C16855" w:rsidRDefault="00C16855" w:rsidP="006E029D">
      <w:pPr>
        <w:pStyle w:val="NoSpacing"/>
        <w:ind w:firstLine="708"/>
        <w:rPr>
          <w:lang w:val="ky-KG"/>
        </w:rPr>
      </w:pPr>
    </w:p>
    <w:p w:rsidR="00F37EA6" w:rsidRPr="0047434D" w:rsidRDefault="006E029D" w:rsidP="0047434D">
      <w:pPr>
        <w:pStyle w:val="NoSpacing"/>
        <w:rPr>
          <w:u w:val="single"/>
          <w:lang w:val="ky-KG"/>
        </w:rPr>
      </w:pPr>
      <w:r w:rsidRPr="00520231">
        <w:rPr>
          <w:lang w:val="ky-KG"/>
        </w:rPr>
        <w:lastRenderedPageBreak/>
        <w:t xml:space="preserve">1. </w:t>
      </w:r>
      <w:r w:rsidRPr="0047434D">
        <w:rPr>
          <w:u w:val="single"/>
          <w:lang w:val="ky-KG"/>
        </w:rPr>
        <w:t>ЖЕРГИЛИКТҮҮ БЮДЖЕТТЕРДИ ТҮЗҮҮНҮН ЖАНА АТКАРУУНУН НЕГИЗГИ ЖОБОЛОРУ, ПРИНЦИПТЕРИ ЖАНА УКУКТУК НЕГИЗИ</w:t>
      </w:r>
    </w:p>
    <w:p w:rsidR="006E029D" w:rsidRDefault="006E029D" w:rsidP="006E029D">
      <w:pPr>
        <w:pStyle w:val="NoSpacing"/>
        <w:ind w:firstLine="708"/>
        <w:rPr>
          <w:lang w:val="ky-KG"/>
        </w:rPr>
      </w:pPr>
    </w:p>
    <w:p w:rsidR="006E029D" w:rsidRDefault="006E029D" w:rsidP="006E029D">
      <w:pPr>
        <w:pStyle w:val="NoSpacing"/>
        <w:ind w:firstLine="708"/>
        <w:rPr>
          <w:lang w:val="ky-KG"/>
        </w:rPr>
      </w:pPr>
      <w:r>
        <w:rPr>
          <w:lang w:val="ky-KG"/>
        </w:rPr>
        <w:t xml:space="preserve">2012-жылы </w:t>
      </w:r>
      <w:r w:rsidRPr="006E029D">
        <w:rPr>
          <w:szCs w:val="24"/>
          <w:lang w:val="ky-KG"/>
        </w:rPr>
        <w:t>Кыргыз Республикасы</w:t>
      </w:r>
      <w:r>
        <w:rPr>
          <w:lang w:val="ky-KG"/>
        </w:rPr>
        <w:t xml:space="preserve">нын Өкмөтү тарабынан бюджеттер аралык мамилелердин эки баскычтуу тутумуна өтүү жөнүндө чечим кабыл алынган. Бюджеттер аралык мамилелердин жаңы принциптерине өтүүнүн максаты бюджетти башкаруу жана алардын өз алдынчалуулугун күчтөнтүү боюнча ыйгарым укуктарды жергиликтүү өз алдынча башкаруу органдарына (ЖӨБ) өткөрүп берүүдө турат. </w:t>
      </w:r>
    </w:p>
    <w:p w:rsidR="006E029D" w:rsidRDefault="006E029D" w:rsidP="006E029D">
      <w:pPr>
        <w:pStyle w:val="NoSpacing"/>
        <w:ind w:firstLine="708"/>
        <w:rPr>
          <w:lang w:val="ky-KG"/>
        </w:rPr>
      </w:pPr>
      <w:r>
        <w:rPr>
          <w:lang w:val="ky-KG"/>
        </w:rPr>
        <w:t>Мында бюджеттер аралык мамилелердин натыйжалуулугу төмөндөгү максаттарга жооп берүүгө тийиш:</w:t>
      </w:r>
    </w:p>
    <w:p w:rsidR="006E029D" w:rsidRDefault="006E029D" w:rsidP="006E029D">
      <w:pPr>
        <w:pStyle w:val="NoSpacing"/>
        <w:numPr>
          <w:ilvl w:val="0"/>
          <w:numId w:val="1"/>
        </w:numPr>
        <w:rPr>
          <w:lang w:val="ky-KG"/>
        </w:rPr>
      </w:pPr>
      <w:r>
        <w:rPr>
          <w:lang w:val="ky-KG"/>
        </w:rPr>
        <w:t>мамлекеттик түзүлүштү жана өлкөнүн аймактык бүтү</w:t>
      </w:r>
      <w:r w:rsidR="002878E4">
        <w:rPr>
          <w:lang w:val="ky-KG"/>
        </w:rPr>
        <w:t>н</w:t>
      </w:r>
      <w:r>
        <w:rPr>
          <w:lang w:val="ky-KG"/>
        </w:rPr>
        <w:t>дүүлүгүн бекемдөө, жарандык коомду жалпы өнүктүрүү үчүн шарттарды түзүү;</w:t>
      </w:r>
    </w:p>
    <w:p w:rsidR="006E029D" w:rsidRDefault="006E029D" w:rsidP="006E029D">
      <w:pPr>
        <w:pStyle w:val="NoSpacing"/>
        <w:numPr>
          <w:ilvl w:val="0"/>
          <w:numId w:val="1"/>
        </w:numPr>
        <w:rPr>
          <w:lang w:val="ky-KG"/>
        </w:rPr>
      </w:pPr>
      <w:r>
        <w:rPr>
          <w:lang w:val="ky-KG"/>
        </w:rPr>
        <w:t>жашоо деңгээлин жогорулатуу, социалдык коргоону жана калктын коомдук кызматтарга бирдей мүмкүнчүлүгүн жана өлкөнүн бардык аймактарында социалдык кепилдиктерди камсыз кылуу;</w:t>
      </w:r>
    </w:p>
    <w:p w:rsidR="006E029D" w:rsidRDefault="006E029D" w:rsidP="006E029D">
      <w:pPr>
        <w:pStyle w:val="NoSpacing"/>
        <w:numPr>
          <w:ilvl w:val="0"/>
          <w:numId w:val="1"/>
        </w:numPr>
        <w:rPr>
          <w:lang w:val="ky-KG"/>
        </w:rPr>
      </w:pPr>
      <w:r>
        <w:rPr>
          <w:lang w:val="ky-KG"/>
        </w:rPr>
        <w:t>айрым аймактардын жана бүтүндөй өлкөнүн салыктык жана ресурстук потенциалын оптималдуу колдонууда туруктуу экономикалык өнүгүүнү камсыз кылуу;</w:t>
      </w:r>
    </w:p>
    <w:p w:rsidR="006E029D" w:rsidRDefault="006E029D" w:rsidP="006E029D">
      <w:pPr>
        <w:pStyle w:val="NoSpacing"/>
        <w:numPr>
          <w:ilvl w:val="0"/>
          <w:numId w:val="1"/>
        </w:numPr>
        <w:rPr>
          <w:lang w:val="ky-KG"/>
        </w:rPr>
      </w:pPr>
      <w:r>
        <w:rPr>
          <w:lang w:val="ky-KG"/>
        </w:rPr>
        <w:t>аймактардын деңгээлинде коюлган максаттарды жана милдеттерди аймактык өзгөчөлүктөрдү эске ал</w:t>
      </w:r>
      <w:r w:rsidR="002878E4">
        <w:rPr>
          <w:lang w:val="ky-KG"/>
        </w:rPr>
        <w:t>ып</w:t>
      </w:r>
      <w:r>
        <w:rPr>
          <w:lang w:val="ky-KG"/>
        </w:rPr>
        <w:t xml:space="preserve"> республиканын бүтүндөй экономикалык өнүгүүсүнүн максаттары жана милдеттери менен айкалыштыруу.</w:t>
      </w:r>
    </w:p>
    <w:p w:rsidR="006E029D" w:rsidRDefault="006E029D" w:rsidP="006E029D">
      <w:pPr>
        <w:pStyle w:val="NoSpacing"/>
        <w:ind w:firstLine="708"/>
        <w:rPr>
          <w:lang w:val="ky-KG"/>
        </w:rPr>
      </w:pPr>
      <w:r>
        <w:rPr>
          <w:lang w:val="ky-KG"/>
        </w:rPr>
        <w:t>Бюджеттер аралык мамилелердин жаңы тутумунда республикалык бюджеттин жергиликтүү бюджеттер менен тикелей өз ара мамилелерин белгилөө каралган, анда ЖӨБдүн бардык 484 органы төмөндөгүдөй 4 топко бөлүнгөн:</w:t>
      </w:r>
    </w:p>
    <w:p w:rsidR="006E029D" w:rsidRDefault="006E029D" w:rsidP="006E029D">
      <w:pPr>
        <w:pStyle w:val="NoSpacing"/>
        <w:numPr>
          <w:ilvl w:val="0"/>
          <w:numId w:val="2"/>
        </w:numPr>
        <w:rPr>
          <w:lang w:val="ky-KG"/>
        </w:rPr>
      </w:pPr>
      <w:r>
        <w:rPr>
          <w:lang w:val="ky-KG"/>
        </w:rPr>
        <w:t>республикалык маанидеги шаарлар – 2;</w:t>
      </w:r>
    </w:p>
    <w:p w:rsidR="006E029D" w:rsidRDefault="006E029D" w:rsidP="006E029D">
      <w:pPr>
        <w:pStyle w:val="NoSpacing"/>
        <w:numPr>
          <w:ilvl w:val="0"/>
          <w:numId w:val="2"/>
        </w:numPr>
        <w:rPr>
          <w:lang w:val="ky-KG"/>
        </w:rPr>
      </w:pPr>
      <w:r>
        <w:rPr>
          <w:lang w:val="ky-KG"/>
        </w:rPr>
        <w:t>областтык маанидеги шаарлар -12;</w:t>
      </w:r>
    </w:p>
    <w:p w:rsidR="006E029D" w:rsidRDefault="006E029D" w:rsidP="006E029D">
      <w:pPr>
        <w:pStyle w:val="NoSpacing"/>
        <w:numPr>
          <w:ilvl w:val="0"/>
          <w:numId w:val="2"/>
        </w:numPr>
        <w:rPr>
          <w:lang w:val="ky-KG"/>
        </w:rPr>
      </w:pPr>
      <w:r>
        <w:rPr>
          <w:lang w:val="ky-KG"/>
        </w:rPr>
        <w:t>райондук маанидеги шаарлар – 11;</w:t>
      </w:r>
    </w:p>
    <w:p w:rsidR="006E029D" w:rsidRDefault="006E029D" w:rsidP="006E029D">
      <w:pPr>
        <w:pStyle w:val="NoSpacing"/>
        <w:numPr>
          <w:ilvl w:val="0"/>
          <w:numId w:val="2"/>
        </w:numPr>
        <w:rPr>
          <w:lang w:val="ky-KG"/>
        </w:rPr>
      </w:pPr>
      <w:r>
        <w:rPr>
          <w:lang w:val="ky-KG"/>
        </w:rPr>
        <w:t xml:space="preserve">айыл өкмөттөрү – 459. </w:t>
      </w:r>
    </w:p>
    <w:p w:rsidR="006E029D" w:rsidRDefault="006E029D" w:rsidP="006E029D">
      <w:pPr>
        <w:pStyle w:val="NoSpacing"/>
        <w:ind w:firstLine="708"/>
        <w:rPr>
          <w:lang w:val="ky-KG"/>
        </w:rPr>
      </w:pPr>
      <w:r>
        <w:rPr>
          <w:lang w:val="ky-KG"/>
        </w:rPr>
        <w:t xml:space="preserve">Жергиликтүү бюджеттерди түзүү жана аткаруу боюнча </w:t>
      </w:r>
      <w:r w:rsidRPr="006E029D">
        <w:rPr>
          <w:szCs w:val="24"/>
          <w:lang w:val="ky-KG"/>
        </w:rPr>
        <w:t>Кыргыз Республикасы</w:t>
      </w:r>
      <w:r>
        <w:rPr>
          <w:lang w:val="ky-KG"/>
        </w:rPr>
        <w:t>нын Финансы министрлигинин өз ара мамилелери аймактык (райондук) бөлүкчөлөр аркылуу – айыл өкмөттөрү менен шаарлардын жергиликтүү өз алдынча башкаруу органдары тарабынан тикелей жана түздөн-түз түзүлөт.</w:t>
      </w:r>
    </w:p>
    <w:p w:rsidR="006E029D" w:rsidRDefault="006E029D" w:rsidP="006E029D">
      <w:pPr>
        <w:pStyle w:val="NoSpacing"/>
        <w:ind w:firstLine="708"/>
        <w:rPr>
          <w:lang w:val="ky-KG"/>
        </w:rPr>
      </w:pPr>
      <w:r>
        <w:rPr>
          <w:lang w:val="ky-KG"/>
        </w:rPr>
        <w:t xml:space="preserve">Бюджеттер аралык мамилелердин жаңы принциптерине өтүүгө байланыштуу Финансы министрлиги тарабынан мекемелерди инвентаризациялоо жүргүзүлгөн. Азыркы административдик-аймактык бөлүнүүдө </w:t>
      </w:r>
      <w:r w:rsidR="00B616BE">
        <w:rPr>
          <w:lang w:val="ky-KG"/>
        </w:rPr>
        <w:t xml:space="preserve">2011-жылы райондук бюджеттерден каржыланган бюджеттик мекемелердин саны 682 мекемени </w:t>
      </w:r>
      <w:r w:rsidR="002D09D9">
        <w:rPr>
          <w:lang w:val="ky-KG"/>
        </w:rPr>
        <w:t>түзгөн, 2011-жылы такталган бюджет боюнча аларды кармоого чыгымдар 1374,1 млн. сомду түзгөн. КР Өкмөтүнүн тескемесине ылайык алар республикалык бюджеттен каржылоого өткөрүлгөн.</w:t>
      </w:r>
    </w:p>
    <w:p w:rsidR="002D09D9" w:rsidRDefault="002D09D9" w:rsidP="006E029D">
      <w:pPr>
        <w:pStyle w:val="NoSpacing"/>
        <w:ind w:firstLine="708"/>
        <w:rPr>
          <w:lang w:val="ky-KG"/>
        </w:rPr>
      </w:pPr>
      <w:r>
        <w:rPr>
          <w:lang w:val="ky-KG"/>
        </w:rPr>
        <w:t>Жергиликтүү бюджеттердин киреше булактарынын түзүмү ЖӨБдүн органдарынын чыгаша милдеттенмелерин көбөйтүүгө байланыштуу толугу менен кайра каралган.</w:t>
      </w:r>
    </w:p>
    <w:p w:rsidR="002D09D9" w:rsidRDefault="002D09D9" w:rsidP="006E029D">
      <w:pPr>
        <w:pStyle w:val="NoSpacing"/>
        <w:ind w:firstLine="708"/>
        <w:rPr>
          <w:lang w:val="ky-KG"/>
        </w:rPr>
      </w:pPr>
      <w:r>
        <w:rPr>
          <w:lang w:val="ky-KG"/>
        </w:rPr>
        <w:t>Жалпы мамлекеттик салыктардан чегерүүлөрдүн ченемдерин белгилөө боюнча сунуштарды иштеп чыгууда алдыдагы финансы булактарын максималдуу кыскартуу максаты коюлган, мында төмөндөгүдөй критерийлер көңүлгө алынган:</w:t>
      </w:r>
    </w:p>
    <w:p w:rsidR="002D09D9" w:rsidRDefault="002D09D9" w:rsidP="002D09D9">
      <w:pPr>
        <w:pStyle w:val="NoSpacing"/>
        <w:numPr>
          <w:ilvl w:val="0"/>
          <w:numId w:val="3"/>
        </w:numPr>
        <w:rPr>
          <w:lang w:val="ky-KG"/>
        </w:rPr>
      </w:pPr>
      <w:r>
        <w:rPr>
          <w:lang w:val="ky-KG"/>
        </w:rPr>
        <w:t>келип түшкөн каражаттардын көлөмүнүн жергиликтүү калктын жашоо деңгээлине байланыштуулугу;</w:t>
      </w:r>
    </w:p>
    <w:p w:rsidR="002D09D9" w:rsidRDefault="002D09D9" w:rsidP="002D09D9">
      <w:pPr>
        <w:pStyle w:val="NoSpacing"/>
        <w:numPr>
          <w:ilvl w:val="0"/>
          <w:numId w:val="3"/>
        </w:numPr>
        <w:rPr>
          <w:lang w:val="ky-KG"/>
        </w:rPr>
      </w:pPr>
      <w:r>
        <w:rPr>
          <w:lang w:val="ky-KG"/>
        </w:rPr>
        <w:t>ЖӨБ органдарынын салык салуу базасына жана салыктардын чогултулушуна реалдуу таасир тийгизүү мүмкүнчүлүгү;</w:t>
      </w:r>
    </w:p>
    <w:p w:rsidR="002D09D9" w:rsidRDefault="002D09D9" w:rsidP="002D09D9">
      <w:pPr>
        <w:pStyle w:val="NoSpacing"/>
        <w:numPr>
          <w:ilvl w:val="0"/>
          <w:numId w:val="3"/>
        </w:numPr>
        <w:rPr>
          <w:lang w:val="ky-KG"/>
        </w:rPr>
      </w:pPr>
      <w:r>
        <w:rPr>
          <w:lang w:val="ky-KG"/>
        </w:rPr>
        <w:t>аймактар боюнча салык базаларын жайгаштыруунун бирдейлиги;</w:t>
      </w:r>
    </w:p>
    <w:p w:rsidR="002D09D9" w:rsidRDefault="002D09D9" w:rsidP="002D09D9">
      <w:pPr>
        <w:pStyle w:val="NoSpacing"/>
        <w:numPr>
          <w:ilvl w:val="0"/>
          <w:numId w:val="3"/>
        </w:numPr>
        <w:rPr>
          <w:lang w:val="ky-KG"/>
        </w:rPr>
      </w:pPr>
      <w:r>
        <w:rPr>
          <w:lang w:val="ky-KG"/>
        </w:rPr>
        <w:t>түшкөн каражаттардын жыл ичиндеги бирдейлиги;</w:t>
      </w:r>
    </w:p>
    <w:p w:rsidR="002D09D9" w:rsidRDefault="002D09D9" w:rsidP="002D09D9">
      <w:pPr>
        <w:pStyle w:val="NoSpacing"/>
        <w:numPr>
          <w:ilvl w:val="0"/>
          <w:numId w:val="3"/>
        </w:numPr>
        <w:rPr>
          <w:lang w:val="ky-KG"/>
        </w:rPr>
      </w:pPr>
      <w:r>
        <w:rPr>
          <w:lang w:val="ky-KG"/>
        </w:rPr>
        <w:lastRenderedPageBreak/>
        <w:t>жергиликтүү өз алдынча башкаруунун деңгээлиндеги салыктын жакшы божомолу.</w:t>
      </w:r>
    </w:p>
    <w:p w:rsidR="002D09D9" w:rsidRDefault="002D09D9" w:rsidP="002D09D9">
      <w:pPr>
        <w:pStyle w:val="NoSpacing"/>
        <w:ind w:firstLine="708"/>
        <w:rPr>
          <w:lang w:val="ky-KG"/>
        </w:rPr>
      </w:pPr>
      <w:r>
        <w:rPr>
          <w:lang w:val="ky-KG"/>
        </w:rPr>
        <w:t>Жергиликтүү бюджеттерди түзүүдө төмөндөгүдөй принциптер негиз катары алынган:</w:t>
      </w:r>
    </w:p>
    <w:p w:rsidR="002D09D9" w:rsidRDefault="002D09D9" w:rsidP="002D09D9">
      <w:pPr>
        <w:pStyle w:val="NoSpacing"/>
        <w:numPr>
          <w:ilvl w:val="0"/>
          <w:numId w:val="4"/>
        </w:numPr>
        <w:rPr>
          <w:lang w:val="ky-KG"/>
        </w:rPr>
      </w:pPr>
      <w:r>
        <w:rPr>
          <w:lang w:val="ky-KG"/>
        </w:rPr>
        <w:t>мамлекеттик бийликтин жана жергиликтүү өз алдынча башкаруу органдарынын иш милдеттерин чектөө;</w:t>
      </w:r>
    </w:p>
    <w:p w:rsidR="002D09D9" w:rsidRDefault="002D09D9" w:rsidP="002D09D9">
      <w:pPr>
        <w:pStyle w:val="NoSpacing"/>
        <w:numPr>
          <w:ilvl w:val="0"/>
          <w:numId w:val="4"/>
        </w:numPr>
        <w:rPr>
          <w:lang w:val="ky-KG"/>
        </w:rPr>
      </w:pPr>
      <w:r>
        <w:rPr>
          <w:lang w:val="ky-KG"/>
        </w:rPr>
        <w:t>жергиликтүү маанидеги иштерди жана берилген мамлекеттик укуктарды чечүү үчүн зарыл болгон финансы-экономикалык каражаттар менен камсыздоо;</w:t>
      </w:r>
    </w:p>
    <w:p w:rsidR="002D09D9" w:rsidRDefault="002D09D9" w:rsidP="002D09D9">
      <w:pPr>
        <w:pStyle w:val="NoSpacing"/>
        <w:numPr>
          <w:ilvl w:val="0"/>
          <w:numId w:val="4"/>
        </w:numPr>
        <w:rPr>
          <w:lang w:val="ky-KG"/>
        </w:rPr>
      </w:pPr>
      <w:r>
        <w:rPr>
          <w:lang w:val="ky-KG"/>
        </w:rPr>
        <w:t>алдыдагы финансы булактарын максималдуу кыскартуу;</w:t>
      </w:r>
    </w:p>
    <w:p w:rsidR="002D09D9" w:rsidRDefault="002A1E36" w:rsidP="002D09D9">
      <w:pPr>
        <w:pStyle w:val="NoSpacing"/>
        <w:numPr>
          <w:ilvl w:val="0"/>
          <w:numId w:val="4"/>
        </w:numPr>
        <w:rPr>
          <w:lang w:val="ky-KG"/>
        </w:rPr>
      </w:pPr>
      <w:r>
        <w:rPr>
          <w:lang w:val="ky-KG"/>
        </w:rPr>
        <w:t>бюджеттик камсыз кылууну тең</w:t>
      </w:r>
      <w:r w:rsidR="002878E4">
        <w:rPr>
          <w:lang w:val="ky-KG"/>
        </w:rPr>
        <w:t>д</w:t>
      </w:r>
      <w:r>
        <w:rPr>
          <w:lang w:val="ky-KG"/>
        </w:rPr>
        <w:t>ештирүү;</w:t>
      </w:r>
    </w:p>
    <w:p w:rsidR="002A1E36" w:rsidRDefault="002A1E36" w:rsidP="002D09D9">
      <w:pPr>
        <w:pStyle w:val="NoSpacing"/>
        <w:numPr>
          <w:ilvl w:val="0"/>
          <w:numId w:val="4"/>
        </w:numPr>
        <w:rPr>
          <w:lang w:val="ky-KG"/>
        </w:rPr>
      </w:pPr>
      <w:r>
        <w:rPr>
          <w:lang w:val="ky-KG"/>
        </w:rPr>
        <w:t>бюджеттик каражаттарды пайдалануунун натыйжалуулугу;</w:t>
      </w:r>
    </w:p>
    <w:p w:rsidR="002A1E36" w:rsidRDefault="002A1E36" w:rsidP="002D09D9">
      <w:pPr>
        <w:pStyle w:val="NoSpacing"/>
        <w:numPr>
          <w:ilvl w:val="0"/>
          <w:numId w:val="4"/>
        </w:numPr>
        <w:rPr>
          <w:lang w:val="ky-KG"/>
        </w:rPr>
      </w:pPr>
      <w:r>
        <w:rPr>
          <w:lang w:val="ky-KG"/>
        </w:rPr>
        <w:t>ачык-айкындуулук жана транспаренттүүлүк;</w:t>
      </w:r>
    </w:p>
    <w:p w:rsidR="002A1E36" w:rsidRDefault="002A1E36" w:rsidP="002D09D9">
      <w:pPr>
        <w:pStyle w:val="NoSpacing"/>
        <w:numPr>
          <w:ilvl w:val="0"/>
          <w:numId w:val="4"/>
        </w:numPr>
        <w:rPr>
          <w:lang w:val="ky-KG"/>
        </w:rPr>
      </w:pPr>
      <w:r>
        <w:rPr>
          <w:lang w:val="ky-KG"/>
        </w:rPr>
        <w:t>жаңы шарттарга жеңил өтүүнү камсыздоо.</w:t>
      </w:r>
    </w:p>
    <w:p w:rsidR="002A1E36" w:rsidRDefault="002A1E36" w:rsidP="002A1E36">
      <w:pPr>
        <w:pStyle w:val="NoSpacing"/>
        <w:ind w:firstLine="708"/>
        <w:rPr>
          <w:lang w:val="ky-KG"/>
        </w:rPr>
      </w:pPr>
      <w:r>
        <w:rPr>
          <w:lang w:val="ky-KG"/>
        </w:rPr>
        <w:t>Финансы министрлиги жакынкы келечектеги негизги милдети жүргүзүлгөн ыкмаларга жана формулаларга ылайык дотациялардын көлөмүн түзүү болуп саналат, бул бай жана кедей ЖӨБдүн ортосунда киреше базасын өнүктүрүүнү стимулдоо жана экономикалык өнүгүү деңгээлин жогорулатуу максаттарында бюджеттик камсыз кылуу деңгээли боюнча аныкталган айырмачылыктарды сактоого өбөлгө түзөт.</w:t>
      </w:r>
    </w:p>
    <w:p w:rsidR="002A1E36" w:rsidRDefault="002A1E36" w:rsidP="002A1E36">
      <w:pPr>
        <w:pStyle w:val="NoSpacing"/>
        <w:ind w:firstLine="708"/>
        <w:rPr>
          <w:lang w:val="ky-KG"/>
        </w:rPr>
      </w:pPr>
      <w:r>
        <w:rPr>
          <w:lang w:val="ky-KG"/>
        </w:rPr>
        <w:t xml:space="preserve">Мындан тышкары, ЖӨБ органдарынын киреше базасын жөнгө салуучу кирешелерден түшкөн булактардын эсебинен (чегерүүлөрдүн дифференцияланган ченемдерин киргизүү) </w:t>
      </w:r>
      <w:r w:rsidR="00CC4C3F">
        <w:rPr>
          <w:lang w:val="ky-KG"/>
        </w:rPr>
        <w:t>бекемдөөнүн жана бүтүндөй алганда ЖӨБдүн органдарына бекитилген кирешелердин өсүү темпин кармоонун эсебинен чыңдоо болуп саналат.</w:t>
      </w:r>
    </w:p>
    <w:p w:rsidR="00CC4C3F" w:rsidRDefault="00CC4C3F" w:rsidP="002A1E36">
      <w:pPr>
        <w:pStyle w:val="NoSpacing"/>
        <w:ind w:firstLine="708"/>
        <w:rPr>
          <w:lang w:val="ky-KG"/>
        </w:rPr>
      </w:pPr>
      <w:r>
        <w:rPr>
          <w:lang w:val="ky-KG"/>
        </w:rPr>
        <w:t xml:space="preserve">Мүмкүн болуучу ченемдик чегерүүлөр боюнча жалпы мамлекеттик кирешелерди бөлүштүрүүдө ЖӨБ органдарына жергиликтүү маанидеги маселелерди чечүүдө (контингент боюнча келип түшүүлөрдү көбөйтүүнүн эсебинен) ЖӨБ органдарынын киреше базасын кеңейтүү мүмкүнчүлүгүн көбөйтүүгө жардам берет, мында республикалык бюджеттен дотацияларды бөлүү кыйла тутумдаштырылат жана ачык болот. </w:t>
      </w:r>
    </w:p>
    <w:p w:rsidR="00CC4C3F" w:rsidRDefault="00CC4C3F" w:rsidP="002A1E36">
      <w:pPr>
        <w:pStyle w:val="NoSpacing"/>
        <w:ind w:firstLine="708"/>
        <w:rPr>
          <w:lang w:val="ky-KG"/>
        </w:rPr>
      </w:pPr>
      <w:r>
        <w:rPr>
          <w:lang w:val="ky-KG"/>
        </w:rPr>
        <w:t xml:space="preserve">Бүтүндөй алганда жергиликтүү бюджеттердин иши аны жөнөкөйлөштүрүү үчүн автоматташтырылат, бул багытта отчёттуулуктун бирдиктүү маалыматтык базасы иштелип чыгылат, ошондой эле ар бир айыл округу үчүн бюджеттик көрсөткүчтөрдү эсептөөдө бирдиктүү форманы киргизүү максатында </w:t>
      </w:r>
      <w:r w:rsidRPr="008D6CF6">
        <w:rPr>
          <w:b/>
          <w:lang w:val="ky-KG"/>
        </w:rPr>
        <w:t>электрондук паспорт</w:t>
      </w:r>
      <w:r>
        <w:rPr>
          <w:lang w:val="ky-KG"/>
        </w:rPr>
        <w:t xml:space="preserve"> даярдалат. </w:t>
      </w:r>
    </w:p>
    <w:p w:rsidR="00CC4C3F" w:rsidRDefault="00CC4C3F" w:rsidP="002A1E36">
      <w:pPr>
        <w:pStyle w:val="NoSpacing"/>
        <w:ind w:firstLine="708"/>
        <w:rPr>
          <w:lang w:val="ky-KG"/>
        </w:rPr>
      </w:pPr>
      <w:r>
        <w:rPr>
          <w:lang w:val="ky-KG"/>
        </w:rPr>
        <w:t xml:space="preserve">Мындан тышкары, республиканын ЖӨБнүн бардык органдары боюнча электрондук карта иштелип чыгылууда, алар </w:t>
      </w:r>
      <w:r w:rsidRPr="008D6CF6">
        <w:rPr>
          <w:b/>
          <w:lang w:val="ky-KG"/>
        </w:rPr>
        <w:t>онлайн режиминде</w:t>
      </w:r>
      <w:r>
        <w:rPr>
          <w:lang w:val="ky-KG"/>
        </w:rPr>
        <w:t xml:space="preserve"> жана ЖӨБдүн бардык органдарын маалыматтык камтууга мүмкүндүк берет жана жер-жерлерде болгон бардык көйгөйлөрдү жана маселелерди чечүүгө өбөлгө түзөт.</w:t>
      </w:r>
    </w:p>
    <w:p w:rsidR="00CC4C3F" w:rsidRDefault="00CC4C3F" w:rsidP="002A1E36">
      <w:pPr>
        <w:pStyle w:val="NoSpacing"/>
        <w:ind w:firstLine="708"/>
        <w:rPr>
          <w:lang w:val="ky-KG"/>
        </w:rPr>
      </w:pPr>
      <w:r>
        <w:rPr>
          <w:lang w:val="ky-KG"/>
        </w:rPr>
        <w:t xml:space="preserve">Андан ары Финансы министрлиги тарабынан жергиликтүү өз алдынча башкаруу органдарын гана эмес ошондой эле ар бир жаранды даректүү </w:t>
      </w:r>
      <w:r w:rsidR="006369EF">
        <w:rPr>
          <w:lang w:val="ky-KG"/>
        </w:rPr>
        <w:t>жана максаттуу каржылоо механизмдери иштелип чыгылмакчы. Ар бир үй-бүлөнүн финансылык абалы жөнүндө маалыматтар менен айыл аймагынын электрондук базасын тактоо жана түзүү боюнча иштер башталды. Бул үчүн эл аралык уюмдардын (ПРООН, ЮСАИД, АРИС кызматташтык боюнча Ш</w:t>
      </w:r>
      <w:r w:rsidR="008D6CF6">
        <w:rPr>
          <w:lang w:val="ky-KG"/>
        </w:rPr>
        <w:t>в</w:t>
      </w:r>
      <w:r w:rsidR="006369EF">
        <w:rPr>
          <w:lang w:val="ky-KG"/>
        </w:rPr>
        <w:t xml:space="preserve">ейцария бюросу, Улуу Британиянын эл аралык өнүктүрүү министрлиги), </w:t>
      </w:r>
      <w:r w:rsidR="002878E4">
        <w:rPr>
          <w:lang w:val="ky-KG"/>
        </w:rPr>
        <w:t>ө</w:t>
      </w:r>
      <w:r w:rsidR="006369EF">
        <w:rPr>
          <w:lang w:val="ky-KG"/>
        </w:rPr>
        <w:t xml:space="preserve">кмөттүк жана </w:t>
      </w:r>
      <w:r w:rsidR="002878E4">
        <w:rPr>
          <w:lang w:val="ky-KG"/>
        </w:rPr>
        <w:t>б</w:t>
      </w:r>
      <w:r w:rsidR="006369EF">
        <w:rPr>
          <w:lang w:val="ky-KG"/>
        </w:rPr>
        <w:t>ейөкмөт уюмдары</w:t>
      </w:r>
      <w:r w:rsidR="002878E4">
        <w:rPr>
          <w:lang w:val="ky-KG"/>
        </w:rPr>
        <w:t>нын</w:t>
      </w:r>
      <w:r w:rsidR="006369EF">
        <w:rPr>
          <w:lang w:val="ky-KG"/>
        </w:rPr>
        <w:t xml:space="preserve"> </w:t>
      </w:r>
      <w:r w:rsidR="008D6CF6">
        <w:rPr>
          <w:lang w:val="ky-KG"/>
        </w:rPr>
        <w:t>күчтөрү жана маалыматтык базалары бириктирилмекчи.</w:t>
      </w:r>
    </w:p>
    <w:p w:rsidR="008D6CF6" w:rsidRDefault="008D6CF6" w:rsidP="002A1E36">
      <w:pPr>
        <w:pStyle w:val="NoSpacing"/>
        <w:ind w:firstLine="708"/>
        <w:rPr>
          <w:lang w:val="ky-KG"/>
        </w:rPr>
      </w:pPr>
      <w:r w:rsidRPr="008D6CF6">
        <w:rPr>
          <w:szCs w:val="24"/>
          <w:lang w:val="ky-KG"/>
        </w:rPr>
        <w:t>Кыргыз Республикасы</w:t>
      </w:r>
      <w:r>
        <w:rPr>
          <w:lang w:val="ky-KG"/>
        </w:rPr>
        <w:t xml:space="preserve">нын Конституциясында </w:t>
      </w:r>
      <w:r w:rsidRPr="008D6CF6">
        <w:rPr>
          <w:b/>
          <w:lang w:val="ky-KG"/>
        </w:rPr>
        <w:t>“мамлекеттик бийликтин жана өз алдынча башкаруу органдарынын иш милдеттерин жана ыйгарым укуктарын чектөө”</w:t>
      </w:r>
      <w:r>
        <w:rPr>
          <w:lang w:val="ky-KG"/>
        </w:rPr>
        <w:t xml:space="preserve"> катары жергиликтүү бюджеттерди уюштуруунун башкы принциби аныкталган.</w:t>
      </w:r>
    </w:p>
    <w:p w:rsidR="008D6CF6" w:rsidRDefault="008D6CF6" w:rsidP="002A1E36">
      <w:pPr>
        <w:pStyle w:val="NoSpacing"/>
        <w:ind w:firstLine="708"/>
        <w:rPr>
          <w:lang w:val="ky-KG"/>
        </w:rPr>
      </w:pPr>
      <w:r>
        <w:rPr>
          <w:lang w:val="ky-KG"/>
        </w:rPr>
        <w:t>Жергиликтүү өз алдынча башкаруу жергиликтүү маанидеги маселелерди</w:t>
      </w:r>
      <w:r w:rsidR="002878E4">
        <w:rPr>
          <w:lang w:val="ky-KG"/>
        </w:rPr>
        <w:t>н</w:t>
      </w:r>
      <w:r>
        <w:rPr>
          <w:lang w:val="ky-KG"/>
        </w:rPr>
        <w:t xml:space="preserve"> калк тарабынан чечилишин өз алдынча жана өз жоопкерчилигине алуусун камсыздоого чакырылган. Мында жергиликтүү өз алдынча башкаруунун башкы маңызы бюджеттер </w:t>
      </w:r>
      <w:r>
        <w:rPr>
          <w:lang w:val="ky-KG"/>
        </w:rPr>
        <w:lastRenderedPageBreak/>
        <w:t>аралык мамилелерди түзүүдө турат. Жергиликтүү өз алдынча башкаруу органдарынын өз кирешелери жергиликтүү маанидеги маселелерди чечүүгө багытталууга тийиш.</w:t>
      </w:r>
    </w:p>
    <w:p w:rsidR="008D6CF6" w:rsidRDefault="008D6CF6" w:rsidP="002A1E36">
      <w:pPr>
        <w:pStyle w:val="NoSpacing"/>
        <w:ind w:firstLine="708"/>
        <w:rPr>
          <w:lang w:val="ky-KG"/>
        </w:rPr>
      </w:pPr>
      <w:r>
        <w:rPr>
          <w:lang w:val="ky-KG"/>
        </w:rPr>
        <w:t xml:space="preserve">“Жергиликтүү өз алдынча башкаруу жөнүндө” </w:t>
      </w:r>
      <w:r w:rsidRPr="008D6CF6">
        <w:rPr>
          <w:szCs w:val="24"/>
          <w:lang w:val="ky-KG"/>
        </w:rPr>
        <w:t>Кыргыз Республикасы</w:t>
      </w:r>
      <w:r>
        <w:rPr>
          <w:lang w:val="ky-KG"/>
        </w:rPr>
        <w:t>нын Мыйзамынын 18-беренесинде жергиликтүү маанидеги маселелер аныкталган. Аларга төмөнкүлөр кирет:</w:t>
      </w:r>
    </w:p>
    <w:p w:rsidR="008D6CF6" w:rsidRDefault="008D6CF6" w:rsidP="002A1E36">
      <w:pPr>
        <w:pStyle w:val="NoSpacing"/>
        <w:ind w:firstLine="708"/>
        <w:rPr>
          <w:lang w:val="ky-KG"/>
        </w:rPr>
      </w:pPr>
      <w:r>
        <w:rPr>
          <w:lang w:val="ky-KG"/>
        </w:rPr>
        <w:t>1) тиешелүү аймакты экономикалык өнүктүрүүнү камсыз кылуу;</w:t>
      </w:r>
    </w:p>
    <w:p w:rsidR="008D6CF6" w:rsidRDefault="008D6CF6" w:rsidP="002A1E36">
      <w:pPr>
        <w:pStyle w:val="NoSpacing"/>
        <w:ind w:firstLine="708"/>
        <w:rPr>
          <w:lang w:val="ky-KG"/>
        </w:rPr>
      </w:pPr>
      <w:r>
        <w:rPr>
          <w:lang w:val="ky-KG"/>
        </w:rPr>
        <w:t>2) муниципалдык менчикти башкаруу;</w:t>
      </w:r>
    </w:p>
    <w:p w:rsidR="008D6CF6" w:rsidRDefault="008D6CF6" w:rsidP="002A1E36">
      <w:pPr>
        <w:pStyle w:val="NoSpacing"/>
        <w:ind w:firstLine="708"/>
        <w:rPr>
          <w:lang w:val="ky-KG"/>
        </w:rPr>
      </w:pPr>
      <w:r>
        <w:rPr>
          <w:lang w:val="ky-KG"/>
        </w:rPr>
        <w:t>3) жергиликтүү бюджетти түзүү, бекитүү жана аткаруу;</w:t>
      </w:r>
    </w:p>
    <w:p w:rsidR="008D6CF6" w:rsidRDefault="008D6CF6" w:rsidP="002A1E36">
      <w:pPr>
        <w:pStyle w:val="NoSpacing"/>
        <w:ind w:firstLine="708"/>
        <w:rPr>
          <w:lang w:val="ky-KG"/>
        </w:rPr>
      </w:pPr>
      <w:r>
        <w:rPr>
          <w:lang w:val="ky-KG"/>
        </w:rPr>
        <w:t>4) калкты таза суу менен камсыз кылуу;</w:t>
      </w:r>
    </w:p>
    <w:p w:rsidR="008D6CF6" w:rsidRDefault="008D6CF6" w:rsidP="002A1E36">
      <w:pPr>
        <w:pStyle w:val="NoSpacing"/>
        <w:ind w:firstLine="708"/>
        <w:rPr>
          <w:lang w:val="ky-KG"/>
        </w:rPr>
      </w:pPr>
      <w:r>
        <w:rPr>
          <w:lang w:val="ky-KG"/>
        </w:rPr>
        <w:t>5) калктуу пункттарда канализация жана тазалоочу курулуштар тутумунун ишин камсыз кылуу;</w:t>
      </w:r>
    </w:p>
    <w:p w:rsidR="008D6CF6" w:rsidRDefault="008D6CF6" w:rsidP="002A1E36">
      <w:pPr>
        <w:pStyle w:val="NoSpacing"/>
        <w:ind w:firstLine="708"/>
        <w:rPr>
          <w:lang w:val="ky-KG"/>
        </w:rPr>
      </w:pPr>
      <w:r>
        <w:rPr>
          <w:lang w:val="ky-KG"/>
        </w:rPr>
        <w:t>6) калктуу пункттарда муниципалдык жолдордун иштөөсүн камсыз кылуу;</w:t>
      </w:r>
    </w:p>
    <w:p w:rsidR="008D6CF6" w:rsidRDefault="008D6CF6" w:rsidP="002A1E36">
      <w:pPr>
        <w:pStyle w:val="NoSpacing"/>
        <w:ind w:firstLine="708"/>
        <w:rPr>
          <w:lang w:val="ky-KG"/>
        </w:rPr>
      </w:pPr>
      <w:r>
        <w:rPr>
          <w:lang w:val="ky-KG"/>
        </w:rPr>
        <w:t>7) жалпы колдонуудагы жерлерди жарыктандырууну уюштуруу;</w:t>
      </w:r>
    </w:p>
    <w:p w:rsidR="008D6CF6" w:rsidRDefault="008D6CF6" w:rsidP="002A1E36">
      <w:pPr>
        <w:pStyle w:val="NoSpacing"/>
        <w:ind w:firstLine="708"/>
        <w:rPr>
          <w:lang w:val="ky-KG"/>
        </w:rPr>
      </w:pPr>
      <w:r>
        <w:rPr>
          <w:lang w:val="ky-KG"/>
        </w:rPr>
        <w:t xml:space="preserve">8) көрүстөндөрдү жана </w:t>
      </w:r>
      <w:r w:rsidR="004F1EE9">
        <w:rPr>
          <w:lang w:val="ky-KG"/>
        </w:rPr>
        <w:t>ритуалдык кызмат көрсөтүүлөрдү камсыз кылуу;</w:t>
      </w:r>
    </w:p>
    <w:p w:rsidR="004F1EE9" w:rsidRDefault="004F1EE9" w:rsidP="002A1E36">
      <w:pPr>
        <w:pStyle w:val="NoSpacing"/>
        <w:ind w:firstLine="708"/>
        <w:rPr>
          <w:lang w:val="ky-KG"/>
        </w:rPr>
      </w:pPr>
      <w:r>
        <w:rPr>
          <w:lang w:val="ky-KG"/>
        </w:rPr>
        <w:t>9) жалпы колдонуудагы жерлерди көрктөндүрүү жана жашылдандыруу;</w:t>
      </w:r>
    </w:p>
    <w:p w:rsidR="004F1EE9" w:rsidRDefault="004F1EE9" w:rsidP="002A1E36">
      <w:pPr>
        <w:pStyle w:val="NoSpacing"/>
        <w:ind w:firstLine="708"/>
        <w:rPr>
          <w:lang w:val="ky-KG"/>
        </w:rPr>
      </w:pPr>
      <w:r>
        <w:rPr>
          <w:lang w:val="ky-KG"/>
        </w:rPr>
        <w:t>10) парктардын, спорттук курулуштардын жана эс алуучу жерлердин иштөөсүн камсыз кылуу;</w:t>
      </w:r>
    </w:p>
    <w:p w:rsidR="004F1EE9" w:rsidRDefault="004F1EE9" w:rsidP="002A1E36">
      <w:pPr>
        <w:pStyle w:val="NoSpacing"/>
        <w:ind w:firstLine="708"/>
        <w:rPr>
          <w:lang w:val="ky-KG"/>
        </w:rPr>
      </w:pPr>
      <w:r>
        <w:rPr>
          <w:lang w:val="ky-KG"/>
        </w:rPr>
        <w:t>11) турмуш-тиричилик таштандыларын жыйноону, чыгарууну жана утилдештирүүнү уюштуруу;</w:t>
      </w:r>
    </w:p>
    <w:p w:rsidR="004F1EE9" w:rsidRDefault="004F1EE9" w:rsidP="002A1E36">
      <w:pPr>
        <w:pStyle w:val="NoSpacing"/>
        <w:ind w:firstLine="708"/>
        <w:rPr>
          <w:lang w:val="ky-KG"/>
        </w:rPr>
      </w:pPr>
      <w:r>
        <w:rPr>
          <w:lang w:val="ky-KG"/>
        </w:rPr>
        <w:t>12) муниципалдык транспорттун иштөөсүн жана калктуу пункттардын чектеринде коомдук транспорттун ишин жөнгө салууну камсыз кылуу;</w:t>
      </w:r>
    </w:p>
    <w:p w:rsidR="004F1EE9" w:rsidRDefault="004F1EE9" w:rsidP="002A1E36">
      <w:pPr>
        <w:pStyle w:val="NoSpacing"/>
        <w:ind w:firstLine="708"/>
        <w:rPr>
          <w:lang w:val="ky-KG"/>
        </w:rPr>
      </w:pPr>
      <w:r>
        <w:rPr>
          <w:lang w:val="ky-KG"/>
        </w:rPr>
        <w:t>13) жергиликтүү маанидеги маданий жана тарыхый меймандостук жерлерин коргоо;</w:t>
      </w:r>
    </w:p>
    <w:p w:rsidR="004F1EE9" w:rsidRDefault="004F1EE9" w:rsidP="002A1E36">
      <w:pPr>
        <w:pStyle w:val="NoSpacing"/>
        <w:ind w:firstLine="708"/>
        <w:rPr>
          <w:lang w:val="ky-KG"/>
        </w:rPr>
      </w:pPr>
      <w:r>
        <w:rPr>
          <w:lang w:val="ky-KG"/>
        </w:rPr>
        <w:t>14) жергиликтүү маанидеги китепканаларды уюштуруу жана алардын иштөөсүн камсыз кылуу;</w:t>
      </w:r>
    </w:p>
    <w:p w:rsidR="004F1EE9" w:rsidRDefault="004F1EE9" w:rsidP="002A1E36">
      <w:pPr>
        <w:pStyle w:val="NoSpacing"/>
        <w:ind w:firstLine="708"/>
        <w:rPr>
          <w:lang w:val="ky-KG"/>
        </w:rPr>
      </w:pPr>
      <w:r>
        <w:rPr>
          <w:lang w:val="ky-KG"/>
        </w:rPr>
        <w:t>15) жерди пайдалануу эрежелерин белгилөө жана шаар куруу жана архитектуранын ченемдери менен эрежелерин сактоону камсыздоо;</w:t>
      </w:r>
    </w:p>
    <w:p w:rsidR="004F1EE9" w:rsidRDefault="004F1EE9" w:rsidP="002A1E36">
      <w:pPr>
        <w:pStyle w:val="NoSpacing"/>
        <w:ind w:firstLine="708"/>
        <w:rPr>
          <w:lang w:val="ky-KG"/>
        </w:rPr>
      </w:pPr>
      <w:r>
        <w:rPr>
          <w:lang w:val="ky-KG"/>
        </w:rPr>
        <w:t xml:space="preserve">16) </w:t>
      </w:r>
      <w:r w:rsidR="00535661">
        <w:rPr>
          <w:lang w:val="ky-KG"/>
        </w:rPr>
        <w:t>Т</w:t>
      </w:r>
      <w:r>
        <w:rPr>
          <w:lang w:val="ky-KG"/>
        </w:rPr>
        <w:t>иешелүү калктуу пункттун аймагында көрнөк жарнактарды</w:t>
      </w:r>
      <w:r w:rsidR="00535661">
        <w:rPr>
          <w:lang w:val="ky-KG"/>
        </w:rPr>
        <w:t xml:space="preserve"> </w:t>
      </w:r>
      <w:r w:rsidR="00535661" w:rsidRPr="004F1EE9">
        <w:rPr>
          <w:szCs w:val="24"/>
          <w:lang w:val="ky-KG"/>
        </w:rPr>
        <w:t>Кыргыз Республикасы</w:t>
      </w:r>
      <w:r w:rsidR="00535661">
        <w:rPr>
          <w:lang w:val="ky-KG"/>
        </w:rPr>
        <w:t>нын мыйзамдары менен белгиленген тартипте</w:t>
      </w:r>
      <w:r>
        <w:rPr>
          <w:lang w:val="ky-KG"/>
        </w:rPr>
        <w:t xml:space="preserve"> жайгаштыруу;</w:t>
      </w:r>
    </w:p>
    <w:p w:rsidR="004F1EE9" w:rsidRDefault="004F1EE9" w:rsidP="002A1E36">
      <w:pPr>
        <w:pStyle w:val="NoSpacing"/>
        <w:ind w:firstLine="708"/>
        <w:rPr>
          <w:lang w:val="ky-KG"/>
        </w:rPr>
      </w:pPr>
      <w:r>
        <w:rPr>
          <w:lang w:val="ky-KG"/>
        </w:rPr>
        <w:t>17) коомдук тартипти сактоого көмөктөшүү;</w:t>
      </w:r>
    </w:p>
    <w:p w:rsidR="004F1EE9" w:rsidRDefault="004F1EE9" w:rsidP="002A1E36">
      <w:pPr>
        <w:pStyle w:val="NoSpacing"/>
        <w:ind w:firstLine="708"/>
        <w:rPr>
          <w:lang w:val="ky-KG"/>
        </w:rPr>
      </w:pPr>
      <w:r>
        <w:rPr>
          <w:lang w:val="ky-KG"/>
        </w:rPr>
        <w:t>18) элдик көркөм чыгармачылыкты өнүктүрүү үчүн шарттарды түзүү;</w:t>
      </w:r>
    </w:p>
    <w:p w:rsidR="004F1EE9" w:rsidRDefault="004F1EE9" w:rsidP="002A1E36">
      <w:pPr>
        <w:pStyle w:val="NoSpacing"/>
        <w:ind w:firstLine="708"/>
        <w:rPr>
          <w:lang w:val="ky-KG"/>
        </w:rPr>
      </w:pPr>
      <w:r>
        <w:rPr>
          <w:lang w:val="ky-KG"/>
        </w:rPr>
        <w:t>19) эс алууну уюштуруу үчүн шарттарды түзүү;</w:t>
      </w:r>
    </w:p>
    <w:p w:rsidR="004F1EE9" w:rsidRDefault="004F1EE9" w:rsidP="002A1E36">
      <w:pPr>
        <w:pStyle w:val="NoSpacing"/>
        <w:ind w:firstLine="708"/>
        <w:rPr>
          <w:lang w:val="ky-KG"/>
        </w:rPr>
      </w:pPr>
      <w:r>
        <w:rPr>
          <w:lang w:val="ky-KG"/>
        </w:rPr>
        <w:t>20) балдар жана жаштар менен иштөө боюнча иш чараларды жүзөгө ашырууну уюштуруу;</w:t>
      </w:r>
    </w:p>
    <w:p w:rsidR="004F1EE9" w:rsidRDefault="004F1EE9" w:rsidP="002A1E36">
      <w:pPr>
        <w:pStyle w:val="NoSpacing"/>
        <w:ind w:firstLine="708"/>
        <w:rPr>
          <w:lang w:val="ky-KG"/>
        </w:rPr>
      </w:pPr>
      <w:r>
        <w:rPr>
          <w:lang w:val="ky-KG"/>
        </w:rPr>
        <w:t>21) дене тарбия</w:t>
      </w:r>
      <w:r w:rsidR="00535661">
        <w:rPr>
          <w:lang w:val="ky-KG"/>
        </w:rPr>
        <w:t>сы</w:t>
      </w:r>
      <w:r>
        <w:rPr>
          <w:lang w:val="ky-KG"/>
        </w:rPr>
        <w:t>н жана массалык спортту өнүктүрүү үчүн шарттарды камсыз кылуу;</w:t>
      </w:r>
    </w:p>
    <w:p w:rsidR="004F1EE9" w:rsidRDefault="004F1EE9" w:rsidP="002A1E36">
      <w:pPr>
        <w:pStyle w:val="NoSpacing"/>
        <w:ind w:firstLine="708"/>
        <w:rPr>
          <w:lang w:val="ky-KG"/>
        </w:rPr>
      </w:pPr>
      <w:r>
        <w:rPr>
          <w:lang w:val="ky-KG"/>
        </w:rPr>
        <w:t>22) өзгөчө кырдаалдардын кесепеттерин алдын алууга жана жоюуга көмөк көрсөтүү.</w:t>
      </w:r>
    </w:p>
    <w:p w:rsidR="004F1EE9" w:rsidRDefault="000338A2" w:rsidP="002A1E36">
      <w:pPr>
        <w:pStyle w:val="NoSpacing"/>
        <w:ind w:firstLine="708"/>
        <w:rPr>
          <w:lang w:val="ky-KG"/>
        </w:rPr>
      </w:pPr>
      <w:r>
        <w:rPr>
          <w:lang w:val="ky-KG"/>
        </w:rPr>
        <w:t xml:space="preserve">Жогоруда саналып өткөн ыйгарым укуктар толук болуп саналбайт жана жергиликтүү коомдоштукту жана алардын органдарын </w:t>
      </w:r>
      <w:r w:rsidRPr="000338A2">
        <w:rPr>
          <w:szCs w:val="24"/>
          <w:lang w:val="ky-KG"/>
        </w:rPr>
        <w:t>Кыргыз Республикасы</w:t>
      </w:r>
      <w:r>
        <w:rPr>
          <w:lang w:val="ky-KG"/>
        </w:rPr>
        <w:t>нын мыйзамдары менен тыюу салынбаган башка ыйгарым укуктарын жүзөгө ашыруусун чектебейт.</w:t>
      </w:r>
    </w:p>
    <w:p w:rsidR="00113505" w:rsidRDefault="000438AF" w:rsidP="002A1E36">
      <w:pPr>
        <w:pStyle w:val="NoSpacing"/>
        <w:ind w:firstLine="708"/>
        <w:rPr>
          <w:lang w:val="ky-KG"/>
        </w:rPr>
      </w:pPr>
      <w:r>
        <w:rPr>
          <w:lang w:val="ky-KG"/>
        </w:rPr>
        <w:t>Жергиликтүү бюджеттерди түзүүнүн жана аткаруунун укуктук негизи аларды түзүү, кароо, бекитүү, аткаруу жана аткарылышын контролдоо боюнча финансылык мамилелердин тутумун билдирет. Аталган чөйрөдөгү негизги ченемдик укуктук актылар төмөнкүлөр болуп саналат:</w:t>
      </w:r>
    </w:p>
    <w:p w:rsidR="000438AF" w:rsidRDefault="000438AF" w:rsidP="002A1E36">
      <w:pPr>
        <w:pStyle w:val="NoSpacing"/>
        <w:ind w:firstLine="708"/>
        <w:rPr>
          <w:lang w:val="ky-KG"/>
        </w:rPr>
      </w:pPr>
      <w:r>
        <w:rPr>
          <w:lang w:val="ky-KG"/>
        </w:rPr>
        <w:t>-</w:t>
      </w:r>
      <w:r w:rsidRPr="000438AF">
        <w:rPr>
          <w:szCs w:val="24"/>
          <w:lang w:val="ky-KG"/>
        </w:rPr>
        <w:t>Кыргыз Республикасы</w:t>
      </w:r>
      <w:r>
        <w:rPr>
          <w:lang w:val="ky-KG"/>
        </w:rPr>
        <w:t>нын Конституциясы;</w:t>
      </w:r>
    </w:p>
    <w:p w:rsidR="000438AF" w:rsidRDefault="000438AF" w:rsidP="002A1E36">
      <w:pPr>
        <w:pStyle w:val="NoSpacing"/>
        <w:ind w:firstLine="708"/>
        <w:rPr>
          <w:lang w:val="ky-KG"/>
        </w:rPr>
      </w:pPr>
      <w:r>
        <w:rPr>
          <w:lang w:val="ky-KG"/>
        </w:rPr>
        <w:t>-“</w:t>
      </w:r>
      <w:r w:rsidRPr="000438AF">
        <w:rPr>
          <w:szCs w:val="24"/>
          <w:lang w:val="ky-KG"/>
        </w:rPr>
        <w:t>Кыргыз Республикасы</w:t>
      </w:r>
      <w:r>
        <w:rPr>
          <w:lang w:val="ky-KG"/>
        </w:rPr>
        <w:t xml:space="preserve">нда бюджеттик укуктун негизги принциптери жөнүндө” </w:t>
      </w:r>
      <w:r w:rsidRPr="000438AF">
        <w:rPr>
          <w:szCs w:val="24"/>
          <w:lang w:val="ky-KG"/>
        </w:rPr>
        <w:t>Кыргыз Республикасы</w:t>
      </w:r>
      <w:r>
        <w:rPr>
          <w:lang w:val="ky-KG"/>
        </w:rPr>
        <w:t>нын Мыйзамы;</w:t>
      </w:r>
    </w:p>
    <w:p w:rsidR="000438AF" w:rsidRDefault="000438AF" w:rsidP="002A1E36">
      <w:pPr>
        <w:pStyle w:val="NoSpacing"/>
        <w:ind w:firstLine="708"/>
        <w:rPr>
          <w:lang w:val="ky-KG"/>
        </w:rPr>
      </w:pPr>
      <w:r>
        <w:rPr>
          <w:lang w:val="ky-KG"/>
        </w:rPr>
        <w:t xml:space="preserve">-“Жергиликтүү өз алдынча башкаруунун финансы-экономикалык негиздери жөнүндө” </w:t>
      </w:r>
      <w:r w:rsidRPr="000438AF">
        <w:rPr>
          <w:szCs w:val="24"/>
          <w:lang w:val="ky-KG"/>
        </w:rPr>
        <w:t>Кыргыз Республикасы</w:t>
      </w:r>
      <w:r>
        <w:rPr>
          <w:lang w:val="ky-KG"/>
        </w:rPr>
        <w:t>нын Мыйзамы;</w:t>
      </w:r>
    </w:p>
    <w:p w:rsidR="000438AF" w:rsidRDefault="000438AF" w:rsidP="002A1E36">
      <w:pPr>
        <w:pStyle w:val="NoSpacing"/>
        <w:ind w:firstLine="708"/>
        <w:rPr>
          <w:lang w:val="ky-KG"/>
        </w:rPr>
      </w:pPr>
      <w:r>
        <w:rPr>
          <w:lang w:val="ky-KG"/>
        </w:rPr>
        <w:lastRenderedPageBreak/>
        <w:t xml:space="preserve">-“Жергиликтүү өз алдынча башкаруу жөнүндө” </w:t>
      </w:r>
      <w:r w:rsidRPr="000438AF">
        <w:rPr>
          <w:szCs w:val="24"/>
          <w:lang w:val="ky-KG"/>
        </w:rPr>
        <w:t>Кыргыз Республикасы</w:t>
      </w:r>
      <w:r>
        <w:rPr>
          <w:lang w:val="ky-KG"/>
        </w:rPr>
        <w:t>нын Мыйзамы;</w:t>
      </w:r>
    </w:p>
    <w:p w:rsidR="000438AF" w:rsidRDefault="000438AF" w:rsidP="002A1E36">
      <w:pPr>
        <w:pStyle w:val="NoSpacing"/>
        <w:ind w:firstLine="708"/>
        <w:rPr>
          <w:lang w:val="ky-KG"/>
        </w:rPr>
      </w:pPr>
      <w:r>
        <w:rPr>
          <w:lang w:val="ky-KG"/>
        </w:rPr>
        <w:t xml:space="preserve">-“Жергиликтүү мамлекеттик администрациялар жөнүндө” </w:t>
      </w:r>
      <w:r w:rsidRPr="000438AF">
        <w:rPr>
          <w:szCs w:val="24"/>
          <w:lang w:val="ky-KG"/>
        </w:rPr>
        <w:t>Кыргыз Республикасы</w:t>
      </w:r>
      <w:r>
        <w:rPr>
          <w:lang w:val="ky-KG"/>
        </w:rPr>
        <w:t>нын Мыйзамы.</w:t>
      </w:r>
    </w:p>
    <w:p w:rsidR="000438AF" w:rsidRDefault="000438AF" w:rsidP="002A1E36">
      <w:pPr>
        <w:pStyle w:val="NoSpacing"/>
        <w:ind w:firstLine="708"/>
        <w:rPr>
          <w:lang w:val="ky-KG"/>
        </w:rPr>
      </w:pPr>
    </w:p>
    <w:p w:rsidR="000438AF" w:rsidRPr="004747BF" w:rsidRDefault="000438AF" w:rsidP="0047434D">
      <w:pPr>
        <w:pStyle w:val="NoSpacing"/>
        <w:rPr>
          <w:lang w:val="ky-KG"/>
        </w:rPr>
      </w:pPr>
      <w:r w:rsidRPr="004747BF">
        <w:rPr>
          <w:lang w:val="ky-KG"/>
        </w:rPr>
        <w:t xml:space="preserve">2. </w:t>
      </w:r>
      <w:r w:rsidRPr="0047434D">
        <w:rPr>
          <w:u w:val="single"/>
          <w:lang w:val="ky-KG"/>
        </w:rPr>
        <w:t>БЮДЖЕТТИК ПРОЦЕСС ЖАНА АНЫН СТАДИЯСЫ</w:t>
      </w:r>
    </w:p>
    <w:p w:rsidR="000438AF" w:rsidRDefault="000438AF" w:rsidP="002A1E36">
      <w:pPr>
        <w:pStyle w:val="NoSpacing"/>
        <w:ind w:firstLine="708"/>
        <w:rPr>
          <w:lang w:val="ky-KG"/>
        </w:rPr>
      </w:pPr>
    </w:p>
    <w:p w:rsidR="000438AF" w:rsidRDefault="000438AF" w:rsidP="002A1E36">
      <w:pPr>
        <w:pStyle w:val="NoSpacing"/>
        <w:ind w:firstLine="708"/>
        <w:rPr>
          <w:i/>
          <w:lang w:val="ky-KG"/>
        </w:rPr>
      </w:pPr>
      <w:r w:rsidRPr="0047434D">
        <w:rPr>
          <w:i/>
          <w:lang w:val="ky-KG"/>
        </w:rPr>
        <w:t>2.1. Бюджеттик процесс</w:t>
      </w:r>
    </w:p>
    <w:p w:rsidR="0047434D" w:rsidRPr="0047434D" w:rsidRDefault="0047434D" w:rsidP="002A1E36">
      <w:pPr>
        <w:pStyle w:val="NoSpacing"/>
        <w:ind w:firstLine="708"/>
        <w:rPr>
          <w:i/>
          <w:lang w:val="ky-KG"/>
        </w:rPr>
      </w:pPr>
    </w:p>
    <w:p w:rsidR="000438AF" w:rsidRPr="004747BF" w:rsidRDefault="000438AF" w:rsidP="004747BF">
      <w:pPr>
        <w:pStyle w:val="NoSpacing"/>
        <w:spacing w:after="120"/>
        <w:ind w:firstLine="709"/>
        <w:rPr>
          <w:b/>
          <w:lang w:val="ky-KG"/>
        </w:rPr>
      </w:pPr>
      <w:r>
        <w:rPr>
          <w:lang w:val="ky-KG"/>
        </w:rPr>
        <w:t>-</w:t>
      </w:r>
      <w:r w:rsidRPr="004747BF">
        <w:rPr>
          <w:b/>
          <w:lang w:val="ky-KG"/>
        </w:rPr>
        <w:t>бул бюджеттердин долбоорлорун түзүү, кароо, республикалык жана жергиликтүү бюджеттерди бекитүү жана аткаруу, ошондой эле алардын аткарылышын контролдоо боюнча мамлекеттик бийлик органдарынын жана жергиликтүү өз алдынча башкаруу органдарынын жана бюджеттик процесстин башка катышуучуларынын ишинин укугун жөнгө салган ченемдер.</w:t>
      </w:r>
    </w:p>
    <w:p w:rsidR="000438AF" w:rsidRDefault="000438AF" w:rsidP="002A1E36">
      <w:pPr>
        <w:pStyle w:val="NoSpacing"/>
        <w:ind w:firstLine="708"/>
        <w:rPr>
          <w:lang w:val="ky-KG"/>
        </w:rPr>
      </w:pPr>
      <w:r w:rsidRPr="000438AF">
        <w:rPr>
          <w:szCs w:val="24"/>
          <w:lang w:val="ky-KG"/>
        </w:rPr>
        <w:t>Кыргыз Республикасы</w:t>
      </w:r>
      <w:r>
        <w:rPr>
          <w:lang w:val="ky-KG"/>
        </w:rPr>
        <w:t xml:space="preserve">нын Конституциясында </w:t>
      </w:r>
      <w:r w:rsidRPr="004747BF">
        <w:rPr>
          <w:b/>
          <w:lang w:val="ky-KG"/>
        </w:rPr>
        <w:t>жергиликтүү өз алдынча башкарууну каржылоо тиешелүү жергиликтүү, ошондой эле республикалык бюджеттен камсыздалаары, ошондой эле жергиликтүү бюджетти түзүү жана аткаруу ачык-айкындуулук принциптерин сактоо, коомчулуктун катышуусу, жергиликтүү өз алдынча башкаруу органдарынын жергиликтүү коомдоштуктун алдында отчёттулугун сактоо менен жүзөгө ашырыла тургандыгы</w:t>
      </w:r>
      <w:r>
        <w:rPr>
          <w:lang w:val="ky-KG"/>
        </w:rPr>
        <w:t xml:space="preserve"> каралган.</w:t>
      </w:r>
    </w:p>
    <w:p w:rsidR="00A65D69" w:rsidRDefault="00A65D69" w:rsidP="002A1E36">
      <w:pPr>
        <w:pStyle w:val="NoSpacing"/>
        <w:ind w:firstLine="708"/>
        <w:rPr>
          <w:lang w:val="ky-KG"/>
        </w:rPr>
      </w:pPr>
    </w:p>
    <w:p w:rsidR="000438AF" w:rsidRDefault="000438AF" w:rsidP="004747BF">
      <w:pPr>
        <w:pStyle w:val="NoSpacing"/>
        <w:spacing w:after="120"/>
        <w:ind w:firstLine="709"/>
        <w:rPr>
          <w:lang w:val="ky-KG"/>
        </w:rPr>
      </w:pPr>
      <w:r w:rsidRPr="000438AF">
        <w:rPr>
          <w:szCs w:val="24"/>
          <w:lang w:val="ky-KG"/>
        </w:rPr>
        <w:t>Кыргыз Республикасы</w:t>
      </w:r>
      <w:r>
        <w:rPr>
          <w:lang w:val="ky-KG"/>
        </w:rPr>
        <w:t>нын бюджеттик процесси төмөндөгүдөй этаптардан турат:</w:t>
      </w:r>
    </w:p>
    <w:p w:rsidR="000438AF" w:rsidRDefault="000438AF" w:rsidP="004747BF">
      <w:pPr>
        <w:pStyle w:val="NoSpacing"/>
        <w:numPr>
          <w:ilvl w:val="0"/>
          <w:numId w:val="5"/>
        </w:numPr>
        <w:spacing w:after="120"/>
        <w:ind w:left="1423" w:hanging="357"/>
        <w:rPr>
          <w:lang w:val="ky-KG"/>
        </w:rPr>
      </w:pPr>
      <w:r>
        <w:rPr>
          <w:lang w:val="ky-KG"/>
        </w:rPr>
        <w:t>ЖӨБдүн долбоорун түзүү;</w:t>
      </w:r>
    </w:p>
    <w:p w:rsidR="000438AF" w:rsidRDefault="000438AF" w:rsidP="004747BF">
      <w:pPr>
        <w:pStyle w:val="NoSpacing"/>
        <w:numPr>
          <w:ilvl w:val="0"/>
          <w:numId w:val="5"/>
        </w:numPr>
        <w:spacing w:after="120"/>
        <w:ind w:left="1423" w:hanging="357"/>
        <w:rPr>
          <w:lang w:val="ky-KG"/>
        </w:rPr>
      </w:pPr>
      <w:r>
        <w:rPr>
          <w:lang w:val="ky-KG"/>
        </w:rPr>
        <w:t>бюджеттин долбоорун кароо;</w:t>
      </w:r>
    </w:p>
    <w:p w:rsidR="000438AF" w:rsidRDefault="000438AF" w:rsidP="004747BF">
      <w:pPr>
        <w:pStyle w:val="NoSpacing"/>
        <w:numPr>
          <w:ilvl w:val="0"/>
          <w:numId w:val="5"/>
        </w:numPr>
        <w:spacing w:after="120"/>
        <w:ind w:left="1423" w:hanging="357"/>
        <w:rPr>
          <w:lang w:val="ky-KG"/>
        </w:rPr>
      </w:pPr>
      <w:r>
        <w:rPr>
          <w:lang w:val="ky-KG"/>
        </w:rPr>
        <w:t>бюджетти бекитүү;</w:t>
      </w:r>
    </w:p>
    <w:p w:rsidR="000438AF" w:rsidRDefault="000438AF" w:rsidP="004747BF">
      <w:pPr>
        <w:pStyle w:val="NoSpacing"/>
        <w:numPr>
          <w:ilvl w:val="0"/>
          <w:numId w:val="5"/>
        </w:numPr>
        <w:spacing w:after="120"/>
        <w:ind w:left="1423" w:hanging="357"/>
        <w:rPr>
          <w:lang w:val="ky-KG"/>
        </w:rPr>
      </w:pPr>
      <w:r>
        <w:rPr>
          <w:lang w:val="ky-KG"/>
        </w:rPr>
        <w:t>бюджетти аткаруу;</w:t>
      </w:r>
    </w:p>
    <w:p w:rsidR="000438AF" w:rsidRDefault="000438AF" w:rsidP="000438AF">
      <w:pPr>
        <w:pStyle w:val="NoSpacing"/>
        <w:numPr>
          <w:ilvl w:val="0"/>
          <w:numId w:val="5"/>
        </w:numPr>
        <w:rPr>
          <w:lang w:val="ky-KG"/>
        </w:rPr>
      </w:pPr>
      <w:r>
        <w:rPr>
          <w:lang w:val="ky-KG"/>
        </w:rPr>
        <w:t>тиешелүү кеңештер тарабынан бюджетти аткаргандыгы жөнүндө отчётту контролдоо жана бекитүү.</w:t>
      </w:r>
    </w:p>
    <w:p w:rsidR="00A65D69" w:rsidRDefault="00A65D69" w:rsidP="002A1E36">
      <w:pPr>
        <w:pStyle w:val="NoSpacing"/>
        <w:ind w:firstLine="708"/>
        <w:rPr>
          <w:lang w:val="ky-KG"/>
        </w:rPr>
      </w:pPr>
    </w:p>
    <w:p w:rsidR="000438AF" w:rsidRPr="004747BF" w:rsidRDefault="000438AF" w:rsidP="004747BF">
      <w:pPr>
        <w:pStyle w:val="NoSpacing"/>
        <w:spacing w:after="120"/>
        <w:ind w:firstLine="709"/>
        <w:rPr>
          <w:i/>
          <w:lang w:val="ky-KG"/>
        </w:rPr>
      </w:pPr>
      <w:r w:rsidRPr="004747BF">
        <w:rPr>
          <w:i/>
          <w:lang w:val="ky-KG"/>
        </w:rPr>
        <w:t>2.2. Календардык план.</w:t>
      </w:r>
    </w:p>
    <w:p w:rsidR="000438AF" w:rsidRDefault="000438AF" w:rsidP="002A1E36">
      <w:pPr>
        <w:pStyle w:val="NoSpacing"/>
        <w:ind w:firstLine="708"/>
        <w:rPr>
          <w:lang w:val="ky-KG"/>
        </w:rPr>
      </w:pPr>
      <w:r w:rsidRPr="000438AF">
        <w:rPr>
          <w:szCs w:val="24"/>
          <w:lang w:val="ky-KG"/>
        </w:rPr>
        <w:t>Кыргыз Республикасы</w:t>
      </w:r>
      <w:r>
        <w:rPr>
          <w:lang w:val="ky-KG"/>
        </w:rPr>
        <w:t>нын Өкмөтүнүн токтомуна ылайык бюджетти түзүү планы “</w:t>
      </w:r>
      <w:r w:rsidRPr="000438AF">
        <w:rPr>
          <w:szCs w:val="24"/>
          <w:lang w:val="ky-KG"/>
        </w:rPr>
        <w:t>Кыргыз Республикасы</w:t>
      </w:r>
      <w:r>
        <w:rPr>
          <w:lang w:val="ky-KG"/>
        </w:rPr>
        <w:t xml:space="preserve">нда бюджеттик укуктун негизги принциптери жөнүндө” </w:t>
      </w:r>
      <w:r w:rsidRPr="000438AF">
        <w:rPr>
          <w:szCs w:val="24"/>
          <w:lang w:val="ky-KG"/>
        </w:rPr>
        <w:t>Кыргыз Республикасы</w:t>
      </w:r>
      <w:r>
        <w:rPr>
          <w:lang w:val="ky-KG"/>
        </w:rPr>
        <w:t xml:space="preserve">нын Мыйзамына ылайык иштелип чыгылат. Жергиликтүү өз алдынча башкаруунун ар бир органы </w:t>
      </w:r>
      <w:r w:rsidR="00E00BF9" w:rsidRPr="00E00BF9">
        <w:rPr>
          <w:szCs w:val="24"/>
          <w:lang w:val="ky-KG"/>
        </w:rPr>
        <w:t>Кыргыз Республикасы</w:t>
      </w:r>
      <w:r w:rsidR="00E00BF9">
        <w:rPr>
          <w:lang w:val="ky-KG"/>
        </w:rPr>
        <w:t xml:space="preserve">нын Финансы министрлиги тарабынан бекитилген календардык планга ылайык бюджеттин долбоорун берүүнүн өз графигин белгилейт. </w:t>
      </w:r>
    </w:p>
    <w:p w:rsidR="00E00BF9" w:rsidRDefault="00E00BF9" w:rsidP="002A1E36">
      <w:pPr>
        <w:pStyle w:val="NoSpacing"/>
        <w:ind w:firstLine="708"/>
        <w:rPr>
          <w:lang w:val="ky-KG"/>
        </w:rPr>
      </w:pPr>
    </w:p>
    <w:p w:rsidR="00E00BF9" w:rsidRDefault="00E00BF9" w:rsidP="00BA2B3B">
      <w:pPr>
        <w:pStyle w:val="NoSpacing"/>
        <w:jc w:val="center"/>
        <w:rPr>
          <w:b/>
          <w:lang w:val="ky-KG"/>
        </w:rPr>
      </w:pPr>
      <w:r w:rsidRPr="00BA2B3B">
        <w:rPr>
          <w:b/>
          <w:szCs w:val="24"/>
          <w:lang w:val="ky-KG"/>
        </w:rPr>
        <w:t>Кыргыз Республикасы</w:t>
      </w:r>
      <w:r w:rsidRPr="00BA2B3B">
        <w:rPr>
          <w:b/>
          <w:lang w:val="ky-KG"/>
        </w:rPr>
        <w:t>нын жергиликтүү бюджеттеринин</w:t>
      </w:r>
      <w:r w:rsidR="00535661">
        <w:rPr>
          <w:b/>
          <w:lang w:val="ky-KG"/>
        </w:rPr>
        <w:t xml:space="preserve"> </w:t>
      </w:r>
      <w:r w:rsidR="00535661" w:rsidRPr="00BA2B3B">
        <w:rPr>
          <w:b/>
          <w:lang w:val="ky-KG"/>
        </w:rPr>
        <w:t>2013-2015-жылдарга</w:t>
      </w:r>
      <w:r w:rsidRPr="00BA2B3B">
        <w:rPr>
          <w:b/>
          <w:lang w:val="ky-KG"/>
        </w:rPr>
        <w:t xml:space="preserve"> долбоорлорун түзүүнүн бюджеттик календары</w:t>
      </w:r>
    </w:p>
    <w:p w:rsidR="00A65D69" w:rsidRPr="00BA2B3B" w:rsidRDefault="00A65D69" w:rsidP="00BA2B3B">
      <w:pPr>
        <w:pStyle w:val="NoSpacing"/>
        <w:jc w:val="center"/>
        <w:rPr>
          <w:b/>
          <w:lang w:val="ky-KG"/>
        </w:rPr>
      </w:pPr>
    </w:p>
    <w:tbl>
      <w:tblPr>
        <w:tblStyle w:val="TableGrid"/>
        <w:tblW w:w="0" w:type="auto"/>
        <w:tblLook w:val="04A0"/>
      </w:tblPr>
      <w:tblGrid>
        <w:gridCol w:w="534"/>
        <w:gridCol w:w="4251"/>
        <w:gridCol w:w="2553"/>
        <w:gridCol w:w="2233"/>
      </w:tblGrid>
      <w:tr w:rsidR="00E00BF9" w:rsidRPr="00BA2B3B" w:rsidTr="00E00BF9">
        <w:tc>
          <w:tcPr>
            <w:tcW w:w="534" w:type="dxa"/>
          </w:tcPr>
          <w:p w:rsidR="00E00BF9" w:rsidRPr="00BA2B3B" w:rsidRDefault="00E00BF9" w:rsidP="00BA2B3B">
            <w:pPr>
              <w:pStyle w:val="NoSpacing"/>
              <w:jc w:val="center"/>
              <w:rPr>
                <w:b/>
                <w:lang w:val="ky-KG"/>
              </w:rPr>
            </w:pPr>
          </w:p>
        </w:tc>
        <w:tc>
          <w:tcPr>
            <w:tcW w:w="4251" w:type="dxa"/>
          </w:tcPr>
          <w:p w:rsidR="00E00BF9" w:rsidRPr="00BA2B3B" w:rsidRDefault="00BA2B3B" w:rsidP="00BA2B3B">
            <w:pPr>
              <w:pStyle w:val="NoSpacing"/>
              <w:jc w:val="center"/>
              <w:rPr>
                <w:b/>
                <w:lang w:val="ky-KG"/>
              </w:rPr>
            </w:pPr>
            <w:r>
              <w:rPr>
                <w:b/>
                <w:lang w:val="ky-KG"/>
              </w:rPr>
              <w:t>Бюджетти түзүү боюнча иш чаралар</w:t>
            </w:r>
          </w:p>
        </w:tc>
        <w:tc>
          <w:tcPr>
            <w:tcW w:w="2553" w:type="dxa"/>
          </w:tcPr>
          <w:p w:rsidR="00E00BF9" w:rsidRPr="00BA2B3B" w:rsidRDefault="00E00BF9" w:rsidP="00BA2B3B">
            <w:pPr>
              <w:pStyle w:val="NoSpacing"/>
              <w:jc w:val="center"/>
              <w:rPr>
                <w:b/>
                <w:lang w:val="ky-KG"/>
              </w:rPr>
            </w:pPr>
            <w:r w:rsidRPr="00BA2B3B">
              <w:rPr>
                <w:b/>
                <w:lang w:val="ky-KG"/>
              </w:rPr>
              <w:t>Мөөнөт</w:t>
            </w:r>
            <w:r w:rsidR="00BA2B3B">
              <w:rPr>
                <w:b/>
                <w:lang w:val="ky-KG"/>
              </w:rPr>
              <w:t>ү</w:t>
            </w:r>
          </w:p>
        </w:tc>
        <w:tc>
          <w:tcPr>
            <w:tcW w:w="2233" w:type="dxa"/>
          </w:tcPr>
          <w:p w:rsidR="00E00BF9" w:rsidRPr="00BA2B3B" w:rsidRDefault="00E00BF9" w:rsidP="00BA2B3B">
            <w:pPr>
              <w:pStyle w:val="NoSpacing"/>
              <w:jc w:val="center"/>
              <w:rPr>
                <w:b/>
                <w:lang w:val="ky-KG"/>
              </w:rPr>
            </w:pPr>
            <w:r w:rsidRPr="00BA2B3B">
              <w:rPr>
                <w:b/>
                <w:lang w:val="ky-KG"/>
              </w:rPr>
              <w:t>Аткаруучу</w:t>
            </w:r>
            <w:r w:rsidR="00BA2B3B">
              <w:rPr>
                <w:b/>
                <w:lang w:val="ky-KG"/>
              </w:rPr>
              <w:t>лар</w:t>
            </w:r>
          </w:p>
        </w:tc>
      </w:tr>
      <w:tr w:rsidR="00E00BF9" w:rsidTr="00E00BF9">
        <w:tc>
          <w:tcPr>
            <w:tcW w:w="534" w:type="dxa"/>
          </w:tcPr>
          <w:p w:rsidR="00E00BF9" w:rsidRDefault="00E00BF9" w:rsidP="002A1E36">
            <w:pPr>
              <w:pStyle w:val="NoSpacing"/>
              <w:rPr>
                <w:lang w:val="ky-KG"/>
              </w:rPr>
            </w:pPr>
            <w:r>
              <w:rPr>
                <w:lang w:val="ky-KG"/>
              </w:rPr>
              <w:t>1.</w:t>
            </w:r>
          </w:p>
        </w:tc>
        <w:tc>
          <w:tcPr>
            <w:tcW w:w="4251" w:type="dxa"/>
          </w:tcPr>
          <w:p w:rsidR="00E00BF9" w:rsidRPr="00DF4925" w:rsidRDefault="00BA2B3B" w:rsidP="00BA2B3B">
            <w:pPr>
              <w:pStyle w:val="NoSpacing"/>
              <w:rPr>
                <w:szCs w:val="24"/>
                <w:lang w:val="ky-KG"/>
              </w:rPr>
            </w:pPr>
            <w:r w:rsidRPr="00DF4925">
              <w:rPr>
                <w:szCs w:val="24"/>
                <w:lang w:val="ky-KG"/>
              </w:rPr>
              <w:t xml:space="preserve">Кыргыз Республикасынын Финансы министрлиги кирешелер жана чыгашалар боюнча максаттуу көрсөткүчтөрдүн аймактык бөлүкчөлөрүнө коомдук салыктардан чегерүүлөрдүн шарттуу ченемдерин жана теңдештирилүүчү категориялык гранттардын шарттуу өлчөмдөрүн </w:t>
            </w:r>
            <w:r w:rsidRPr="00DF4925">
              <w:rPr>
                <w:szCs w:val="24"/>
                <w:lang w:val="ky-KG"/>
              </w:rPr>
              <w:lastRenderedPageBreak/>
              <w:t>жиберет.</w:t>
            </w:r>
          </w:p>
        </w:tc>
        <w:tc>
          <w:tcPr>
            <w:tcW w:w="2553" w:type="dxa"/>
          </w:tcPr>
          <w:p w:rsidR="00E00BF9" w:rsidRPr="004747BF" w:rsidRDefault="00E00BF9" w:rsidP="002A1E36">
            <w:pPr>
              <w:pStyle w:val="NoSpacing"/>
              <w:rPr>
                <w:b/>
                <w:szCs w:val="24"/>
                <w:lang w:val="ky-KG"/>
              </w:rPr>
            </w:pPr>
            <w:r w:rsidRPr="004747BF">
              <w:rPr>
                <w:b/>
                <w:szCs w:val="24"/>
                <w:lang w:val="ky-KG"/>
              </w:rPr>
              <w:lastRenderedPageBreak/>
              <w:t>2012-жылдын 25- майына чейин</w:t>
            </w:r>
          </w:p>
        </w:tc>
        <w:tc>
          <w:tcPr>
            <w:tcW w:w="2233" w:type="dxa"/>
          </w:tcPr>
          <w:p w:rsidR="00E00BF9" w:rsidRPr="00DF4925" w:rsidRDefault="00E00BF9" w:rsidP="002A1E36">
            <w:pPr>
              <w:pStyle w:val="NoSpacing"/>
              <w:rPr>
                <w:szCs w:val="24"/>
                <w:lang w:val="ky-KG"/>
              </w:rPr>
            </w:pPr>
            <w:r w:rsidRPr="00DF4925">
              <w:rPr>
                <w:szCs w:val="24"/>
                <w:lang w:val="ky-KG"/>
              </w:rPr>
              <w:t>Кыргыз Республикасынын Финансы министрлиги</w:t>
            </w:r>
          </w:p>
        </w:tc>
      </w:tr>
      <w:tr w:rsidR="00E00BF9" w:rsidTr="00E00BF9">
        <w:tc>
          <w:tcPr>
            <w:tcW w:w="534" w:type="dxa"/>
          </w:tcPr>
          <w:p w:rsidR="00E00BF9" w:rsidRDefault="00E00BF9" w:rsidP="002A1E36">
            <w:pPr>
              <w:pStyle w:val="NoSpacing"/>
              <w:rPr>
                <w:lang w:val="ky-KG"/>
              </w:rPr>
            </w:pPr>
            <w:r>
              <w:rPr>
                <w:lang w:val="ky-KG"/>
              </w:rPr>
              <w:lastRenderedPageBreak/>
              <w:t>2.</w:t>
            </w:r>
          </w:p>
        </w:tc>
        <w:tc>
          <w:tcPr>
            <w:tcW w:w="4251" w:type="dxa"/>
          </w:tcPr>
          <w:p w:rsidR="00E00BF9" w:rsidRPr="00DF4925" w:rsidRDefault="00BA2B3B" w:rsidP="002A1E36">
            <w:pPr>
              <w:pStyle w:val="NoSpacing"/>
              <w:rPr>
                <w:szCs w:val="24"/>
                <w:lang w:val="ky-KG"/>
              </w:rPr>
            </w:pPr>
            <w:r w:rsidRPr="00DF4925">
              <w:rPr>
                <w:szCs w:val="24"/>
                <w:lang w:val="ky-KG"/>
              </w:rPr>
              <w:t>Кыргыз Республикасынын Финансы министрлигинин аймактык бөлүкчөлөрү бюджетти, календардык планды түзүү, жалпы мамлекеттик салыктардан чегерилүүчү шарттуу ченемдерди жана жергиликтүү бюджетке категориялдык теңдештирилүүчү гранттардын шарттуу өлчөмдөрүн айыл өкмөтүнүн, шаарлардын финансы бөлүмдөрүнө нускамаларды жиберет.</w:t>
            </w:r>
          </w:p>
        </w:tc>
        <w:tc>
          <w:tcPr>
            <w:tcW w:w="2553" w:type="dxa"/>
          </w:tcPr>
          <w:p w:rsidR="00E00BF9" w:rsidRPr="004747BF" w:rsidRDefault="00E00BF9" w:rsidP="002A1E36">
            <w:pPr>
              <w:pStyle w:val="NoSpacing"/>
              <w:rPr>
                <w:b/>
                <w:szCs w:val="24"/>
                <w:lang w:val="ky-KG"/>
              </w:rPr>
            </w:pPr>
            <w:r w:rsidRPr="004747BF">
              <w:rPr>
                <w:b/>
                <w:szCs w:val="24"/>
                <w:lang w:val="ky-KG"/>
              </w:rPr>
              <w:t>2012-жылдын 30- майына чейин</w:t>
            </w:r>
          </w:p>
        </w:tc>
        <w:tc>
          <w:tcPr>
            <w:tcW w:w="2233" w:type="dxa"/>
          </w:tcPr>
          <w:p w:rsidR="00E00BF9" w:rsidRPr="00DF4925" w:rsidRDefault="00BA2B3B" w:rsidP="002A1E36">
            <w:pPr>
              <w:pStyle w:val="NoSpacing"/>
              <w:rPr>
                <w:szCs w:val="24"/>
                <w:lang w:val="ky-KG"/>
              </w:rPr>
            </w:pPr>
            <w:r w:rsidRPr="00DF4925">
              <w:rPr>
                <w:szCs w:val="24"/>
                <w:lang w:val="ky-KG"/>
              </w:rPr>
              <w:t>Кыргыз Республикасынын Финансы министрлигинин аймактык бөлүкчөлөрү</w:t>
            </w:r>
          </w:p>
        </w:tc>
      </w:tr>
      <w:tr w:rsidR="00E00BF9" w:rsidTr="00E00BF9">
        <w:tc>
          <w:tcPr>
            <w:tcW w:w="534" w:type="dxa"/>
          </w:tcPr>
          <w:p w:rsidR="00E00BF9" w:rsidRDefault="00E00BF9" w:rsidP="002A1E36">
            <w:pPr>
              <w:pStyle w:val="NoSpacing"/>
              <w:rPr>
                <w:lang w:val="ky-KG"/>
              </w:rPr>
            </w:pPr>
            <w:r>
              <w:rPr>
                <w:lang w:val="ky-KG"/>
              </w:rPr>
              <w:t>3.</w:t>
            </w:r>
          </w:p>
        </w:tc>
        <w:tc>
          <w:tcPr>
            <w:tcW w:w="4251" w:type="dxa"/>
          </w:tcPr>
          <w:p w:rsidR="00E00BF9" w:rsidRPr="00DF4925" w:rsidRDefault="00BA2B3B" w:rsidP="002A1E36">
            <w:pPr>
              <w:pStyle w:val="NoSpacing"/>
              <w:rPr>
                <w:szCs w:val="24"/>
                <w:lang w:val="ky-KG"/>
              </w:rPr>
            </w:pPr>
            <w:r w:rsidRPr="00DF4925">
              <w:rPr>
                <w:szCs w:val="24"/>
                <w:lang w:val="ky-KG"/>
              </w:rPr>
              <w:t>Кыргыз Республикасынын Финансы министрлигине ЖӨБдүн жергиликтүү органдары тарабынан жергиликтүү бюджеттердин киреше жана чыгаша бөлүктөрү боюнча божомолдорду берет.</w:t>
            </w:r>
          </w:p>
        </w:tc>
        <w:tc>
          <w:tcPr>
            <w:tcW w:w="2553" w:type="dxa"/>
          </w:tcPr>
          <w:p w:rsidR="00E00BF9" w:rsidRPr="004747BF" w:rsidRDefault="00E00BF9" w:rsidP="002A1E36">
            <w:pPr>
              <w:pStyle w:val="NoSpacing"/>
              <w:rPr>
                <w:b/>
                <w:szCs w:val="24"/>
                <w:lang w:val="ky-KG"/>
              </w:rPr>
            </w:pPr>
            <w:r w:rsidRPr="004747BF">
              <w:rPr>
                <w:b/>
                <w:szCs w:val="24"/>
                <w:lang w:val="ky-KG"/>
              </w:rPr>
              <w:t>2012-жылдын 15-июнуна чейин</w:t>
            </w:r>
          </w:p>
        </w:tc>
        <w:tc>
          <w:tcPr>
            <w:tcW w:w="2233" w:type="dxa"/>
          </w:tcPr>
          <w:p w:rsidR="00E00BF9" w:rsidRPr="00DF4925" w:rsidRDefault="00BA2B3B" w:rsidP="002A1E36">
            <w:pPr>
              <w:pStyle w:val="NoSpacing"/>
              <w:rPr>
                <w:szCs w:val="24"/>
                <w:lang w:val="ky-KG"/>
              </w:rPr>
            </w:pPr>
            <w:r w:rsidRPr="00DF4925">
              <w:rPr>
                <w:szCs w:val="24"/>
                <w:lang w:val="ky-KG"/>
              </w:rPr>
              <w:t>Кыргыз Республикасынын Финансы министрлигинин аймактык бөлүкчөлөрү</w:t>
            </w:r>
          </w:p>
        </w:tc>
      </w:tr>
      <w:tr w:rsidR="00E00BF9" w:rsidTr="00E00BF9">
        <w:tc>
          <w:tcPr>
            <w:tcW w:w="534" w:type="dxa"/>
          </w:tcPr>
          <w:p w:rsidR="00E00BF9" w:rsidRDefault="00E00BF9" w:rsidP="002A1E36">
            <w:pPr>
              <w:pStyle w:val="NoSpacing"/>
              <w:rPr>
                <w:lang w:val="ky-KG"/>
              </w:rPr>
            </w:pPr>
            <w:r>
              <w:rPr>
                <w:lang w:val="ky-KG"/>
              </w:rPr>
              <w:t>4.</w:t>
            </w:r>
          </w:p>
        </w:tc>
        <w:tc>
          <w:tcPr>
            <w:tcW w:w="4251" w:type="dxa"/>
          </w:tcPr>
          <w:p w:rsidR="00E00BF9" w:rsidRPr="00DF4925" w:rsidRDefault="00BA2B3B" w:rsidP="002A1E36">
            <w:pPr>
              <w:pStyle w:val="NoSpacing"/>
              <w:rPr>
                <w:szCs w:val="24"/>
                <w:lang w:val="ky-KG"/>
              </w:rPr>
            </w:pPr>
            <w:r w:rsidRPr="00DF4925">
              <w:rPr>
                <w:szCs w:val="24"/>
                <w:lang w:val="ky-KG"/>
              </w:rPr>
              <w:t xml:space="preserve">Жергиликтүү кеңештер тарабынан жергиликтүү бюджеттерди бекитүү </w:t>
            </w:r>
          </w:p>
        </w:tc>
        <w:tc>
          <w:tcPr>
            <w:tcW w:w="2553" w:type="dxa"/>
          </w:tcPr>
          <w:p w:rsidR="00E00BF9" w:rsidRPr="004747BF" w:rsidRDefault="00E00BF9" w:rsidP="002A1E36">
            <w:pPr>
              <w:pStyle w:val="NoSpacing"/>
              <w:rPr>
                <w:b/>
                <w:szCs w:val="24"/>
                <w:lang w:val="ky-KG"/>
              </w:rPr>
            </w:pPr>
            <w:r w:rsidRPr="004747BF">
              <w:rPr>
                <w:b/>
                <w:szCs w:val="24"/>
                <w:lang w:val="ky-KG"/>
              </w:rPr>
              <w:t xml:space="preserve">Республикалык </w:t>
            </w:r>
            <w:r w:rsidR="00BA2B3B" w:rsidRPr="004747BF">
              <w:rPr>
                <w:b/>
                <w:szCs w:val="24"/>
                <w:lang w:val="ky-KG"/>
              </w:rPr>
              <w:t xml:space="preserve">бюджет бекитилгенден кийин бир айдын ичинде </w:t>
            </w:r>
          </w:p>
        </w:tc>
        <w:tc>
          <w:tcPr>
            <w:tcW w:w="2233" w:type="dxa"/>
          </w:tcPr>
          <w:p w:rsidR="00E00BF9" w:rsidRPr="00DF4925" w:rsidRDefault="00BA2B3B" w:rsidP="002A1E36">
            <w:pPr>
              <w:pStyle w:val="NoSpacing"/>
              <w:rPr>
                <w:szCs w:val="24"/>
                <w:lang w:val="ky-KG"/>
              </w:rPr>
            </w:pPr>
            <w:r w:rsidRPr="00DF4925">
              <w:rPr>
                <w:szCs w:val="24"/>
                <w:lang w:val="ky-KG"/>
              </w:rPr>
              <w:t xml:space="preserve">Жергиликтүү кеңештер </w:t>
            </w:r>
          </w:p>
        </w:tc>
      </w:tr>
    </w:tbl>
    <w:p w:rsidR="000438AF" w:rsidRDefault="000438AF" w:rsidP="002A1E36">
      <w:pPr>
        <w:pStyle w:val="NoSpacing"/>
        <w:ind w:firstLine="708"/>
        <w:rPr>
          <w:lang w:val="ky-KG"/>
        </w:rPr>
      </w:pPr>
    </w:p>
    <w:p w:rsidR="00DF4925" w:rsidRPr="004747BF" w:rsidRDefault="003C7E73" w:rsidP="002A1E36">
      <w:pPr>
        <w:pStyle w:val="NoSpacing"/>
        <w:ind w:firstLine="708"/>
        <w:rPr>
          <w:i/>
          <w:lang w:val="ky-KG"/>
        </w:rPr>
      </w:pPr>
      <w:r w:rsidRPr="004747BF">
        <w:rPr>
          <w:i/>
          <w:lang w:val="ky-KG"/>
        </w:rPr>
        <w:t>2.3. Жергиликтүү бюджеттердин долбоорлорун түзүүнүн</w:t>
      </w:r>
      <w:r w:rsidR="00DF4925" w:rsidRPr="004747BF">
        <w:rPr>
          <w:i/>
          <w:lang w:val="ky-KG"/>
        </w:rPr>
        <w:t xml:space="preserve"> тартиби жана мөөнөттөрү</w:t>
      </w:r>
    </w:p>
    <w:p w:rsidR="00DF4925" w:rsidRDefault="00DF4925" w:rsidP="002A1E36">
      <w:pPr>
        <w:pStyle w:val="NoSpacing"/>
        <w:ind w:firstLine="708"/>
        <w:rPr>
          <w:lang w:val="ky-KG"/>
        </w:rPr>
      </w:pPr>
    </w:p>
    <w:p w:rsidR="000438AF" w:rsidRDefault="003C7E73" w:rsidP="004747BF">
      <w:pPr>
        <w:pStyle w:val="NoSpacing"/>
        <w:spacing w:after="120"/>
        <w:ind w:firstLine="709"/>
        <w:rPr>
          <w:lang w:val="ky-KG"/>
        </w:rPr>
      </w:pPr>
      <w:r>
        <w:rPr>
          <w:lang w:val="ky-KG"/>
        </w:rPr>
        <w:t>“</w:t>
      </w:r>
      <w:r w:rsidR="00DF4925" w:rsidRPr="00DF4925">
        <w:rPr>
          <w:szCs w:val="24"/>
          <w:lang w:val="ky-KG"/>
        </w:rPr>
        <w:t>Кыргыз Республикасы</w:t>
      </w:r>
      <w:r w:rsidR="00DF4925">
        <w:rPr>
          <w:lang w:val="ky-KG"/>
        </w:rPr>
        <w:t xml:space="preserve">нда бюджеттик укуктун негизги принциптери жөнүндө” </w:t>
      </w:r>
      <w:r w:rsidR="00DF4925" w:rsidRPr="00DF4925">
        <w:rPr>
          <w:szCs w:val="24"/>
          <w:lang w:val="ky-KG"/>
        </w:rPr>
        <w:t>Кыргыз Республикасы</w:t>
      </w:r>
      <w:r w:rsidR="00DF4925">
        <w:rPr>
          <w:lang w:val="ky-KG"/>
        </w:rPr>
        <w:t>нын Мыйзамынын 47-беренесине ылайык</w:t>
      </w:r>
      <w:r w:rsidR="00535661">
        <w:rPr>
          <w:lang w:val="ky-KG"/>
        </w:rPr>
        <w:t>,</w:t>
      </w:r>
      <w:r w:rsidR="00DF4925">
        <w:rPr>
          <w:lang w:val="ky-KG"/>
        </w:rPr>
        <w:t xml:space="preserve"> Финансы министрлиги учурдагы жылдын 30-майына чейин </w:t>
      </w:r>
      <w:r w:rsidR="00387C22">
        <w:rPr>
          <w:lang w:val="ky-KG"/>
        </w:rPr>
        <w:t xml:space="preserve">республикалык, областтык жана райондук маанидеги шаарларга </w:t>
      </w:r>
      <w:r w:rsidR="00387C22" w:rsidRPr="00387C22">
        <w:rPr>
          <w:szCs w:val="24"/>
          <w:lang w:val="ky-KG"/>
        </w:rPr>
        <w:t>Кыргыз Республикасы</w:t>
      </w:r>
      <w:r w:rsidR="00387C22">
        <w:rPr>
          <w:lang w:val="ky-KG"/>
        </w:rPr>
        <w:t>нын Финансы министрлигинин аймактык финансы бөлүкчөлөрү аркылуу жалпы мамлекеттик сал</w:t>
      </w:r>
      <w:r w:rsidR="00535661">
        <w:rPr>
          <w:lang w:val="ky-KG"/>
        </w:rPr>
        <w:t>ык</w:t>
      </w:r>
      <w:r w:rsidR="00387C22">
        <w:rPr>
          <w:lang w:val="ky-KG"/>
        </w:rPr>
        <w:t>тардан чегерилүүчү шарттуу ченемдерди жана жергиликтүү бюджеттерге бөлүштүрүлүүчү категориялдык жана теңдештирүүчү гранттардын шарттуу өлчөмдөрүн, календардык планды айыл округдарынын</w:t>
      </w:r>
      <w:r w:rsidR="00535661">
        <w:rPr>
          <w:lang w:val="ky-KG"/>
        </w:rPr>
        <w:t>,</w:t>
      </w:r>
      <w:r w:rsidR="00387C22">
        <w:rPr>
          <w:lang w:val="ky-KG"/>
        </w:rPr>
        <w:t xml:space="preserve"> посёлкалык </w:t>
      </w:r>
      <w:r w:rsidR="00535661">
        <w:rPr>
          <w:lang w:val="ky-KG"/>
        </w:rPr>
        <w:t>башкаруунун</w:t>
      </w:r>
      <w:r w:rsidR="00387C22">
        <w:rPr>
          <w:lang w:val="ky-KG"/>
        </w:rPr>
        <w:t xml:space="preserve"> финансы органдарына жеткирет (2-тиркеме).</w:t>
      </w:r>
    </w:p>
    <w:p w:rsidR="00387C22" w:rsidRDefault="00387C22" w:rsidP="004747BF">
      <w:pPr>
        <w:pStyle w:val="NoSpacing"/>
        <w:spacing w:after="120"/>
        <w:ind w:firstLine="709"/>
        <w:rPr>
          <w:lang w:val="ky-KG"/>
        </w:rPr>
      </w:pPr>
      <w:r>
        <w:rPr>
          <w:lang w:val="ky-KG"/>
        </w:rPr>
        <w:t xml:space="preserve">Жергиликтүү бюджеттердин долбоорлору </w:t>
      </w:r>
      <w:r w:rsidRPr="00387C22">
        <w:rPr>
          <w:szCs w:val="24"/>
          <w:lang w:val="ky-KG"/>
        </w:rPr>
        <w:t>Кыргыз Республикасы</w:t>
      </w:r>
      <w:r>
        <w:rPr>
          <w:lang w:val="ky-KG"/>
        </w:rPr>
        <w:t>нын Финансы министрлиги тарабынан бекитилген графикке ылайык аймактык финансы бөлүкчөлөрү аркылуу жергиликтүү өз алдынча башкаруунун аткаруучу органдары тарабынан түзүлөт.</w:t>
      </w:r>
    </w:p>
    <w:p w:rsidR="00387C22" w:rsidRDefault="00387C22" w:rsidP="004747BF">
      <w:pPr>
        <w:pStyle w:val="NoSpacing"/>
        <w:spacing w:after="120"/>
        <w:ind w:firstLine="709"/>
        <w:rPr>
          <w:lang w:val="ky-KG"/>
        </w:rPr>
      </w:pPr>
      <w:r>
        <w:rPr>
          <w:lang w:val="ky-KG"/>
        </w:rPr>
        <w:t>Жергиликтүү бюджеттердин долбоорлору келерки жылдын көрсөткүчтөрүн учурдагы жылдын иш жүзүндөгү (аталган күнгө) жана шарттуу кирешелерге (кирешелердин өсүү динамикасын) жана чыгашаларга (чыгашалардын өсүү темпи) жана өткөн финансы жылындагы иш жүзүндөгү кирешелер жана чыгашалар менен салыштырууга мүмкүн болгондой түрдө түзүлөт. Шарттуу бюджеттеги бардык негизги өзгөрүүлөр кийинки финансы жылында бөлүп көрсөтүлүүгө тийиш (3, 4, 5, 6-тиркемелер).</w:t>
      </w:r>
    </w:p>
    <w:p w:rsidR="00387C22" w:rsidRDefault="00387C22" w:rsidP="004747BF">
      <w:pPr>
        <w:pStyle w:val="NoSpacing"/>
        <w:spacing w:after="120"/>
        <w:ind w:firstLine="709"/>
        <w:rPr>
          <w:lang w:val="ky-KG"/>
        </w:rPr>
      </w:pPr>
      <w:r>
        <w:rPr>
          <w:lang w:val="ky-KG"/>
        </w:rPr>
        <w:t>Жергиликтүү бюджеттерди түзүүдө төмөндөгүдөй маалыматтар эске алынат:</w:t>
      </w:r>
    </w:p>
    <w:p w:rsidR="00387C22" w:rsidRPr="0047434D" w:rsidRDefault="00387C22" w:rsidP="004747BF">
      <w:pPr>
        <w:pStyle w:val="NoSpacing"/>
        <w:spacing w:after="120"/>
        <w:ind w:firstLine="709"/>
        <w:rPr>
          <w:i/>
          <w:lang w:val="ky-KG"/>
        </w:rPr>
      </w:pPr>
      <w:r w:rsidRPr="0047434D">
        <w:rPr>
          <w:i/>
          <w:lang w:val="ky-KG"/>
        </w:rPr>
        <w:t>1) жалпы мамлекеттик салттардан чегерүүлөрдүн ченемдери;</w:t>
      </w:r>
    </w:p>
    <w:p w:rsidR="00387C22" w:rsidRPr="0047434D" w:rsidRDefault="00387C22" w:rsidP="004747BF">
      <w:pPr>
        <w:pStyle w:val="NoSpacing"/>
        <w:spacing w:after="120"/>
        <w:ind w:firstLine="709"/>
        <w:rPr>
          <w:i/>
          <w:lang w:val="ky-KG"/>
        </w:rPr>
      </w:pPr>
      <w:r w:rsidRPr="0047434D">
        <w:rPr>
          <w:i/>
          <w:lang w:val="ky-KG"/>
        </w:rPr>
        <w:t>2) гранттардын шарттуу көлөмү;</w:t>
      </w:r>
    </w:p>
    <w:p w:rsidR="00387C22" w:rsidRPr="0047434D" w:rsidRDefault="00387C22" w:rsidP="004747BF">
      <w:pPr>
        <w:pStyle w:val="NoSpacing"/>
        <w:spacing w:after="120"/>
        <w:ind w:firstLine="709"/>
        <w:rPr>
          <w:i/>
          <w:lang w:val="ky-KG"/>
        </w:rPr>
      </w:pPr>
      <w:r w:rsidRPr="0047434D">
        <w:rPr>
          <w:i/>
          <w:lang w:val="ky-KG"/>
        </w:rPr>
        <w:t>3) мамлекеттик кызмат көрсөтүүлөргө финансы чыгымдарынын ченемдери;</w:t>
      </w:r>
    </w:p>
    <w:p w:rsidR="00387C22" w:rsidRPr="0047434D" w:rsidRDefault="00387C22" w:rsidP="004747BF">
      <w:pPr>
        <w:pStyle w:val="NoSpacing"/>
        <w:spacing w:after="120"/>
        <w:ind w:firstLine="709"/>
        <w:rPr>
          <w:i/>
          <w:lang w:val="ky-KG"/>
        </w:rPr>
      </w:pPr>
      <w:r w:rsidRPr="0047434D">
        <w:rPr>
          <w:i/>
          <w:lang w:val="ky-KG"/>
        </w:rPr>
        <w:lastRenderedPageBreak/>
        <w:t>4) салыктык жана бюджеттик – финансылык мыйзамдар жана башка маалыматтар.</w:t>
      </w:r>
    </w:p>
    <w:p w:rsidR="00387C22" w:rsidRDefault="00387C22" w:rsidP="004747BF">
      <w:pPr>
        <w:pStyle w:val="NoSpacing"/>
        <w:spacing w:after="120"/>
        <w:ind w:firstLine="709"/>
        <w:rPr>
          <w:lang w:val="ky-KG"/>
        </w:rPr>
      </w:pPr>
      <w:r>
        <w:rPr>
          <w:lang w:val="ky-KG"/>
        </w:rPr>
        <w:t xml:space="preserve">Тиешелүү жергиликтүү кеңештер менен макулдашылгандан кийин райондор, республикалык, областтык жана райондук маанидеги шаарлар зарыл эсептер, негиздемелер жана түшүндүрмө запискалары менен жергиликтүү бюджеттердин кирешелерин жана чыгашаларын тиешелүү жылга </w:t>
      </w:r>
      <w:r w:rsidRPr="00387C22">
        <w:rPr>
          <w:szCs w:val="24"/>
          <w:lang w:val="ky-KG"/>
        </w:rPr>
        <w:t>Кыргыз Республикасы</w:t>
      </w:r>
      <w:r>
        <w:rPr>
          <w:lang w:val="ky-KG"/>
        </w:rPr>
        <w:t xml:space="preserve">нын бюджетин түзүүнүн календардык планына ылайык </w:t>
      </w:r>
      <w:r w:rsidRPr="00387C22">
        <w:rPr>
          <w:szCs w:val="24"/>
          <w:lang w:val="ky-KG"/>
        </w:rPr>
        <w:t>Кыргыз Республикасы</w:t>
      </w:r>
      <w:r>
        <w:rPr>
          <w:lang w:val="ky-KG"/>
        </w:rPr>
        <w:t xml:space="preserve">нын Финансы министрлигине беришет, ал эми айыл округдары, посёлкалык </w:t>
      </w:r>
      <w:r w:rsidR="00535661">
        <w:rPr>
          <w:lang w:val="ky-KG"/>
        </w:rPr>
        <w:t>башкаруу</w:t>
      </w:r>
      <w:r>
        <w:rPr>
          <w:lang w:val="ky-KG"/>
        </w:rPr>
        <w:t xml:space="preserve"> - </w:t>
      </w:r>
      <w:r w:rsidRPr="00387C22">
        <w:rPr>
          <w:szCs w:val="24"/>
          <w:lang w:val="ky-KG"/>
        </w:rPr>
        <w:t>Кыргыз Республикасы</w:t>
      </w:r>
      <w:r>
        <w:rPr>
          <w:lang w:val="ky-KG"/>
        </w:rPr>
        <w:t>нын Финансы министрлигинин аймактык финансылык бөлүкчөлөрүнө беришет. Жергиликтүү бюджеттердин долбоорлору төмөндөгүдөй түшүндүрмө жана коштомо маалыматтар менен бирге жергиликтүү кеңештерге берилет:</w:t>
      </w:r>
    </w:p>
    <w:p w:rsidR="00387C22" w:rsidRDefault="00387C22" w:rsidP="00387C22">
      <w:pPr>
        <w:pStyle w:val="NoSpacing"/>
        <w:numPr>
          <w:ilvl w:val="0"/>
          <w:numId w:val="6"/>
        </w:numPr>
        <w:rPr>
          <w:lang w:val="ky-KG"/>
        </w:rPr>
      </w:pPr>
      <w:r>
        <w:rPr>
          <w:lang w:val="ky-KG"/>
        </w:rPr>
        <w:t>бюджеттин долбоору мурдагы финансы жылында бекитилген</w:t>
      </w:r>
      <w:r w:rsidR="00535661">
        <w:rPr>
          <w:lang w:val="ky-KG"/>
        </w:rPr>
        <w:t xml:space="preserve"> түргө</w:t>
      </w:r>
      <w:r>
        <w:rPr>
          <w:lang w:val="ky-KG"/>
        </w:rPr>
        <w:t xml:space="preserve"> ылайык жергиликтүү коомдоштуктун максаттарына, бюджеттин концепциясына жана </w:t>
      </w:r>
      <w:r w:rsidR="004F2788">
        <w:rPr>
          <w:lang w:val="ky-KG"/>
        </w:rPr>
        <w:t>тиешелүү аймактарды социалдык-экономикалык өнүктүрүү планына ылайык учурдагы финансы жылына салыштыруу жана аларды өзгөртүүнүн себептерин көрсөтүү менен кирешелер жана чыгашалар боюнча негизги өзгөртүүлөр менен кошо түшүндүрмө камтылган записка;</w:t>
      </w:r>
    </w:p>
    <w:p w:rsidR="004F2788" w:rsidRDefault="004F2788" w:rsidP="004747BF">
      <w:pPr>
        <w:pStyle w:val="NoSpacing"/>
        <w:numPr>
          <w:ilvl w:val="0"/>
          <w:numId w:val="6"/>
        </w:numPr>
        <w:spacing w:after="120"/>
        <w:rPr>
          <w:lang w:val="ky-KG"/>
        </w:rPr>
      </w:pPr>
      <w:r>
        <w:rPr>
          <w:lang w:val="ky-KG"/>
        </w:rPr>
        <w:t>жалпы мамлекеттик сал</w:t>
      </w:r>
      <w:r w:rsidR="00535661">
        <w:rPr>
          <w:lang w:val="ky-KG"/>
        </w:rPr>
        <w:t>ык</w:t>
      </w:r>
      <w:r>
        <w:rPr>
          <w:lang w:val="ky-KG"/>
        </w:rPr>
        <w:t>тардан жана башка кирешелерден чегерүүлөрдүн ченемдери;</w:t>
      </w:r>
    </w:p>
    <w:p w:rsidR="004F2788" w:rsidRDefault="004F2788" w:rsidP="004747BF">
      <w:pPr>
        <w:pStyle w:val="NoSpacing"/>
        <w:numPr>
          <w:ilvl w:val="0"/>
          <w:numId w:val="6"/>
        </w:numPr>
        <w:spacing w:after="120"/>
        <w:rPr>
          <w:lang w:val="ky-KG"/>
        </w:rPr>
      </w:pPr>
      <w:r>
        <w:rPr>
          <w:lang w:val="ky-KG"/>
        </w:rPr>
        <w:t>кирешелердин бекитилген классификациясынын түзүмүндө категориялдык жана теңдештирүүчү күтүлгөн гранттарды, ошондой эле салыктык жеңилдиктерди жана преференцияларды берүүнүн жыйынтыктарында түшүп калган кирешелердин суммалары кошулган кирешелердин божомолу;</w:t>
      </w:r>
    </w:p>
    <w:p w:rsidR="004F2788" w:rsidRDefault="009C77BA" w:rsidP="004747BF">
      <w:pPr>
        <w:pStyle w:val="NoSpacing"/>
        <w:numPr>
          <w:ilvl w:val="0"/>
          <w:numId w:val="6"/>
        </w:numPr>
        <w:spacing w:after="120"/>
        <w:rPr>
          <w:lang w:val="ky-KG"/>
        </w:rPr>
      </w:pPr>
      <w:r>
        <w:rPr>
          <w:lang w:val="ky-KG"/>
        </w:rPr>
        <w:t>максаттарды, ресурстарды, ошондой эле жыйынтыктарды, натыйжалуулукту жана максатка ылайыктуулукту өлчөө үчүн көрсөткүчтөрдү так көрсөтүү менен функционалдык жана экономикалык классификациялардын бөлүкчөлөрү, параграфтары жана беренелери боюнча чыгашалардын көлөмү.</w:t>
      </w:r>
    </w:p>
    <w:p w:rsidR="009C77BA" w:rsidRDefault="009C77BA" w:rsidP="004747BF">
      <w:pPr>
        <w:pStyle w:val="NoSpacing"/>
        <w:spacing w:after="120"/>
        <w:ind w:firstLine="708"/>
        <w:rPr>
          <w:lang w:val="ky-KG"/>
        </w:rPr>
      </w:pPr>
      <w:r>
        <w:rPr>
          <w:lang w:val="ky-KG"/>
        </w:rPr>
        <w:t>Атайын каражаттар бюджетке киргизилет жана өзүнчө сап менен бюджеттин киреше жана чыгаша бөлүктөрүндө бөлүп көрсөтүлөт, мында берилген маалыматтардын толуктугун камсыздоо, атап айтканда бюджетте кызмат көрсөтүүдөн же башка иштерди жүзөгө ашыруудан кирешелерди алган бардык бюджеттик мекемелердин атайын каражаттары боюнча кирешелер жана чыгашалардын көрсөткүчтөрү чагылдырылууга тийиш</w:t>
      </w:r>
      <w:r w:rsidR="00ED2919">
        <w:rPr>
          <w:lang w:val="ky-KG"/>
        </w:rPr>
        <w:t xml:space="preserve"> (7-тиркеме)</w:t>
      </w:r>
      <w:r>
        <w:rPr>
          <w:lang w:val="ky-KG"/>
        </w:rPr>
        <w:t>.</w:t>
      </w:r>
    </w:p>
    <w:p w:rsidR="00ED2919" w:rsidRDefault="00ED2919" w:rsidP="004747BF">
      <w:pPr>
        <w:pStyle w:val="NoSpacing"/>
        <w:spacing w:after="120"/>
        <w:ind w:firstLine="708"/>
        <w:rPr>
          <w:lang w:val="ky-KG"/>
        </w:rPr>
      </w:pPr>
      <w:r>
        <w:rPr>
          <w:lang w:val="ky-KG"/>
        </w:rPr>
        <w:t xml:space="preserve">Атайын каражаттардын салыштырма сметасынын киреше бөлүгүндө продукцияларды сатуудан, бүткөрүлгөн иштерден же көрсөтүлгөн кызматтардан алынган мамлекеттик органдардын кирешелеринин конкреттүү түрү кирешелер боюнча классификацияга ылайык (саламаттыкты сактоо чөйрөсүндөгү кызмат көрсөтүүлөрдөн түшүүлөр, билим берүү чөйрөсүндөгү кызмат көрсөтүүлөрдөн түшүүлөр, маданият чөйрөсүндөгү кызмат көрсөткөндүгү үчүн акы төлөөлөр, айыл чарба, суу чарба чөйрөсүндө кызмат көрсөткөндүгү үчүн акы төлөөлөр жана кызмат көрсөтүүлөрдүн башка түрлөрүн көрсөткөндүгү үчүн акы төлөөлөр) чагылдырылууга тийиш. </w:t>
      </w:r>
    </w:p>
    <w:p w:rsidR="00ED2919" w:rsidRDefault="00ED2919" w:rsidP="004747BF">
      <w:pPr>
        <w:pStyle w:val="NoSpacing"/>
        <w:spacing w:after="120"/>
        <w:ind w:firstLine="708"/>
        <w:rPr>
          <w:lang w:val="ky-KG"/>
        </w:rPr>
      </w:pPr>
      <w:r>
        <w:rPr>
          <w:lang w:val="ky-KG"/>
        </w:rPr>
        <w:t xml:space="preserve">Жергиликтүү бюджеттердин киреше бөлүгүнүн долбоорлору учурдагы жылдын 1-июлуна чейин </w:t>
      </w:r>
      <w:r w:rsidRPr="00ED2919">
        <w:rPr>
          <w:szCs w:val="24"/>
          <w:lang w:val="ky-KG"/>
        </w:rPr>
        <w:t>Кыргыз Республикасы</w:t>
      </w:r>
      <w:r>
        <w:rPr>
          <w:lang w:val="ky-KG"/>
        </w:rPr>
        <w:t xml:space="preserve">нын Финансы министрлигине берилет. Жергиликтүү бюджеттердин чыгаша бөлүгүнүн долбоорлору учурдагы жылдын 1-августуна чейин </w:t>
      </w:r>
      <w:r w:rsidRPr="00ED2919">
        <w:rPr>
          <w:szCs w:val="24"/>
          <w:lang w:val="ky-KG"/>
        </w:rPr>
        <w:t>Кыргыз Республикасы</w:t>
      </w:r>
      <w:r>
        <w:rPr>
          <w:lang w:val="ky-KG"/>
        </w:rPr>
        <w:t xml:space="preserve">нын Финансы министрлигине берилет. </w:t>
      </w:r>
    </w:p>
    <w:p w:rsidR="001A7472" w:rsidRDefault="001A7472" w:rsidP="004747BF">
      <w:pPr>
        <w:pStyle w:val="NoSpacing"/>
        <w:spacing w:after="120"/>
        <w:ind w:firstLine="708"/>
        <w:rPr>
          <w:lang w:val="ky-KG"/>
        </w:rPr>
      </w:pPr>
      <w:r w:rsidRPr="001A7472">
        <w:rPr>
          <w:szCs w:val="24"/>
          <w:lang w:val="ky-KG"/>
        </w:rPr>
        <w:t>Кыргыз Республикасы</w:t>
      </w:r>
      <w:r>
        <w:rPr>
          <w:lang w:val="ky-KG"/>
        </w:rPr>
        <w:t xml:space="preserve">нын Өкмөтү тарабынан республикалык бюджеттин долбоору </w:t>
      </w:r>
      <w:r w:rsidRPr="001A7472">
        <w:rPr>
          <w:lang w:val="ky-KG"/>
        </w:rPr>
        <w:t>Кыргыз Республикасынын Жогорку Кеңеши</w:t>
      </w:r>
      <w:r>
        <w:rPr>
          <w:lang w:val="ky-KG"/>
        </w:rPr>
        <w:t xml:space="preserve">не берилгенден кийин </w:t>
      </w:r>
      <w:r w:rsidRPr="001A7472">
        <w:rPr>
          <w:szCs w:val="24"/>
          <w:lang w:val="ky-KG"/>
        </w:rPr>
        <w:t>Кыргыз Республикасы</w:t>
      </w:r>
      <w:r>
        <w:rPr>
          <w:lang w:val="ky-KG"/>
        </w:rPr>
        <w:t xml:space="preserve">нын Финансы министрлиги жергиликтүү бюджеттерге бөлүштүрүлүүчү </w:t>
      </w:r>
      <w:r>
        <w:rPr>
          <w:lang w:val="ky-KG"/>
        </w:rPr>
        <w:lastRenderedPageBreak/>
        <w:t xml:space="preserve">жалпы мамлекеттик салыктардан чегерүүлөрдүн такталган ченемдерин жана категориялдык жана теңдештирүүчү гранттардын өлчөмдөрүн райондорго жана республикалык областтык жана райондук маанидеги шаарлардын финансы-экономикалык бөлүкчөлөрүнө жана Финансы министрлигинин райондук аймактык бөлүкчөлөрү аркылуу айыл округдарынын, посёлкалык </w:t>
      </w:r>
      <w:r w:rsidR="00535661">
        <w:rPr>
          <w:lang w:val="ky-KG"/>
        </w:rPr>
        <w:t>башкаруунун</w:t>
      </w:r>
      <w:r>
        <w:rPr>
          <w:lang w:val="ky-KG"/>
        </w:rPr>
        <w:t xml:space="preserve"> финансы-экономикалык бөлүкчөлөрүнө чейин жеткирет. </w:t>
      </w:r>
    </w:p>
    <w:p w:rsidR="001A7472" w:rsidRDefault="001A7472" w:rsidP="009C77BA">
      <w:pPr>
        <w:pStyle w:val="NoSpacing"/>
        <w:ind w:firstLine="708"/>
        <w:rPr>
          <w:lang w:val="ky-KG"/>
        </w:rPr>
      </w:pPr>
      <w:r>
        <w:rPr>
          <w:lang w:val="ky-KG"/>
        </w:rPr>
        <w:t>Жергиликтүү өз алдынча башкаруу органдары жалпы мамлекеттик салыктардан чегерүүлөрдүн такталган ченемдерин жана жергиликтүү бюджетке бөлүштүрүлүүчү категориялдык жана теңдештирүүчү гранттардын өлчөмдөрүн алгандан кийин жергиликтүү бюджеттердин баштапкы долбоорлорун такташат жана аларды тиешелүү жергиликтүү кеңештерге бекитүүгө беришет.</w:t>
      </w:r>
    </w:p>
    <w:p w:rsidR="00A65D69" w:rsidRDefault="00A65D69" w:rsidP="009C77BA">
      <w:pPr>
        <w:pStyle w:val="NoSpacing"/>
        <w:ind w:firstLine="708"/>
        <w:rPr>
          <w:lang w:val="ky-KG"/>
        </w:rPr>
      </w:pPr>
    </w:p>
    <w:p w:rsidR="001A7472" w:rsidRPr="004747BF" w:rsidRDefault="001A7472" w:rsidP="004747BF">
      <w:pPr>
        <w:pStyle w:val="NoSpacing"/>
        <w:spacing w:after="120"/>
        <w:ind w:firstLine="708"/>
        <w:rPr>
          <w:i/>
          <w:lang w:val="ky-KG"/>
        </w:rPr>
      </w:pPr>
      <w:r w:rsidRPr="004747BF">
        <w:rPr>
          <w:i/>
          <w:lang w:val="ky-KG"/>
        </w:rPr>
        <w:t>2.4. Жергиликтүү бюджеттерди кароо жана бекитүү</w:t>
      </w:r>
    </w:p>
    <w:p w:rsidR="001A7472" w:rsidRDefault="001A7472" w:rsidP="004747BF">
      <w:pPr>
        <w:pStyle w:val="NoSpacing"/>
        <w:spacing w:after="120"/>
        <w:ind w:firstLine="708"/>
        <w:rPr>
          <w:lang w:val="ky-KG"/>
        </w:rPr>
      </w:pPr>
      <w:r>
        <w:rPr>
          <w:lang w:val="ky-KG"/>
        </w:rPr>
        <w:t>Айылдык, посёлкалык жана шаардык кеңештердин бюджеттик комиссиялары башкармалыктардын жана жергиликтүү өз алдынча башкаруу органдарынын бөлүмдөрүнүн, муниципалдык мекемелердин жана ишканалардын жетекчилеринин алдын ала баяндамаларын угушат, бюджеттин кирешелерин жана чыгашаларын өзгөртүүгө тиешелүү сунуштарды карашат, бюджеттин долбоору боюнча корутундуну айылдык, посёлкалык, шаардык кеңештерге беришет.</w:t>
      </w:r>
    </w:p>
    <w:p w:rsidR="001A7472" w:rsidRDefault="001A7472" w:rsidP="004747BF">
      <w:pPr>
        <w:pStyle w:val="NoSpacing"/>
        <w:spacing w:after="120"/>
        <w:ind w:firstLine="708"/>
        <w:rPr>
          <w:lang w:val="ky-KG"/>
        </w:rPr>
      </w:pPr>
      <w:r>
        <w:rPr>
          <w:lang w:val="ky-KG"/>
        </w:rPr>
        <w:t>Айылдык, посёлкалык жана шаардык кеңештер жергиликтүү өз алдынча башкаруунун аткаруучу-тескөөчү органдарынын жана бюджеттик комиссиялардын баяндамаларын угушат жана кезектеги бюджеттик жылга жергиликтүү бюджеттердин долбоорлорун жана кийинки эки божомолдуу жылга баяндамаларды угушат.</w:t>
      </w:r>
    </w:p>
    <w:p w:rsidR="001A7472" w:rsidRDefault="001A7472" w:rsidP="004747BF">
      <w:pPr>
        <w:pStyle w:val="NoSpacing"/>
        <w:spacing w:after="120"/>
        <w:ind w:firstLine="708"/>
        <w:rPr>
          <w:lang w:val="ky-KG"/>
        </w:rPr>
      </w:pPr>
      <w:r>
        <w:rPr>
          <w:lang w:val="ky-KG"/>
        </w:rPr>
        <w:t>Шаардык, айылдык жана посёлкалык кеңештер төмөндөгүлөрдү бекитишет:</w:t>
      </w:r>
    </w:p>
    <w:p w:rsidR="001A7472" w:rsidRDefault="001A7472" w:rsidP="004747BF">
      <w:pPr>
        <w:pStyle w:val="NoSpacing"/>
        <w:numPr>
          <w:ilvl w:val="0"/>
          <w:numId w:val="7"/>
        </w:numPr>
        <w:spacing w:after="120"/>
        <w:rPr>
          <w:lang w:val="ky-KG"/>
        </w:rPr>
      </w:pPr>
      <w:r>
        <w:rPr>
          <w:lang w:val="ky-KG"/>
        </w:rPr>
        <w:t>шаардык, айылдык жана посёлкалык бюджеттерге жараша учурдагы чыгашалардын бюджетин жана өнүктүрүү бюджетин бөлүп көрсөтүү менен кирешелердин жана чыгашалардын жалпы суммаларын;</w:t>
      </w:r>
    </w:p>
    <w:p w:rsidR="001A7472" w:rsidRDefault="001A7472" w:rsidP="004747BF">
      <w:pPr>
        <w:pStyle w:val="NoSpacing"/>
        <w:numPr>
          <w:ilvl w:val="0"/>
          <w:numId w:val="7"/>
        </w:numPr>
        <w:spacing w:after="120"/>
        <w:rPr>
          <w:lang w:val="ky-KG"/>
        </w:rPr>
      </w:pPr>
      <w:r>
        <w:rPr>
          <w:lang w:val="ky-KG"/>
        </w:rPr>
        <w:t>жыл аягында бюджеттик каражаттардын калдыктарын;</w:t>
      </w:r>
    </w:p>
    <w:p w:rsidR="001A7472" w:rsidRDefault="0020349F" w:rsidP="004747BF">
      <w:pPr>
        <w:pStyle w:val="NoSpacing"/>
        <w:numPr>
          <w:ilvl w:val="0"/>
          <w:numId w:val="7"/>
        </w:numPr>
        <w:spacing w:after="120"/>
        <w:rPr>
          <w:lang w:val="ky-KG"/>
        </w:rPr>
      </w:pPr>
      <w:r>
        <w:rPr>
          <w:lang w:val="ky-KG"/>
        </w:rPr>
        <w:t>шаардык, айылдык жана посёлкалык бюджеттер</w:t>
      </w:r>
      <w:r w:rsidR="00535661">
        <w:rPr>
          <w:lang w:val="ky-KG"/>
        </w:rPr>
        <w:t>д</w:t>
      </w:r>
      <w:r>
        <w:rPr>
          <w:lang w:val="ky-KG"/>
        </w:rPr>
        <w:t>ин кирешелеринин булактарын жана чыгашаларынын багыттарын;</w:t>
      </w:r>
    </w:p>
    <w:p w:rsidR="0020349F" w:rsidRDefault="0020349F" w:rsidP="004747BF">
      <w:pPr>
        <w:pStyle w:val="NoSpacing"/>
        <w:numPr>
          <w:ilvl w:val="0"/>
          <w:numId w:val="7"/>
        </w:numPr>
        <w:spacing w:after="120"/>
        <w:rPr>
          <w:lang w:val="ky-KG"/>
        </w:rPr>
      </w:pPr>
      <w:r>
        <w:rPr>
          <w:lang w:val="ky-KG"/>
        </w:rPr>
        <w:t>жергиликтүү өз алдынча башкаруунун резервдик фондунун өлчөмдөрү</w:t>
      </w:r>
      <w:r w:rsidR="00535661">
        <w:rPr>
          <w:lang w:val="ky-KG"/>
        </w:rPr>
        <w:t>н</w:t>
      </w:r>
      <w:r>
        <w:rPr>
          <w:lang w:val="ky-KG"/>
        </w:rPr>
        <w:t>;</w:t>
      </w:r>
    </w:p>
    <w:p w:rsidR="0020349F" w:rsidRDefault="0020349F" w:rsidP="004747BF">
      <w:pPr>
        <w:pStyle w:val="NoSpacing"/>
        <w:numPr>
          <w:ilvl w:val="0"/>
          <w:numId w:val="7"/>
        </w:numPr>
        <w:spacing w:after="120"/>
        <w:rPr>
          <w:lang w:val="ky-KG"/>
        </w:rPr>
      </w:pPr>
      <w:r>
        <w:rPr>
          <w:lang w:val="ky-KG"/>
        </w:rPr>
        <w:t>шаардык, айылдык посёлкалык бюджеттер боюнча жыл аягындагы жүгүртмө кассалык накталай акчалардын өлчөмүн.</w:t>
      </w:r>
    </w:p>
    <w:p w:rsidR="0020349F" w:rsidRDefault="0020349F" w:rsidP="004747BF">
      <w:pPr>
        <w:pStyle w:val="NoSpacing"/>
        <w:spacing w:after="120"/>
        <w:ind w:firstLine="708"/>
        <w:rPr>
          <w:lang w:val="ky-KG"/>
        </w:rPr>
      </w:pPr>
      <w:r>
        <w:rPr>
          <w:lang w:val="ky-KG"/>
        </w:rPr>
        <w:t xml:space="preserve">Белгиленген тартипте бекитилген республикалык, областтык жана райондук маанидеги шаарлардын бюджеттери Финансы министрлигине, ал эми календардык планга ылайык салыштырма бюджеттерди киргизүү үчүн айыл округдарынын жана посёлкалык </w:t>
      </w:r>
      <w:r w:rsidR="00535661">
        <w:rPr>
          <w:lang w:val="ky-KG"/>
        </w:rPr>
        <w:t>башкаруунун</w:t>
      </w:r>
      <w:r>
        <w:rPr>
          <w:lang w:val="ky-KG"/>
        </w:rPr>
        <w:t xml:space="preserve"> аймактык финансы органдарына берилет. </w:t>
      </w:r>
      <w:r w:rsidRPr="0020349F">
        <w:rPr>
          <w:szCs w:val="24"/>
          <w:lang w:val="ky-KG"/>
        </w:rPr>
        <w:t>Кыргыз Республикасы</w:t>
      </w:r>
      <w:r>
        <w:rPr>
          <w:lang w:val="ky-KG"/>
        </w:rPr>
        <w:t xml:space="preserve">нын Финансы министрлиги жалпы мамлекеттик салыктардын бекитилген өлчөмдөрүнүн (суммардык мааниде жана ченем боюнча), республикалык бюджеттен категориялдык, теңдештирүүчү гранттардын өлчөмдөрүн </w:t>
      </w:r>
      <w:r w:rsidRPr="0020349F">
        <w:rPr>
          <w:lang w:val="ky-KG"/>
        </w:rPr>
        <w:t>Кыргыз Республикасынын Жогорку Кеңеши</w:t>
      </w:r>
      <w:r>
        <w:rPr>
          <w:lang w:val="ky-KG"/>
        </w:rPr>
        <w:t xml:space="preserve"> тарабынан бекитилген бюджетте белгиленген көрсөткүчтөргө ылайык келишин текшерет.</w:t>
      </w:r>
    </w:p>
    <w:p w:rsidR="0020349F" w:rsidRDefault="0020349F" w:rsidP="004747BF">
      <w:pPr>
        <w:pStyle w:val="NoSpacing"/>
        <w:spacing w:after="120"/>
        <w:ind w:firstLine="708"/>
        <w:rPr>
          <w:lang w:val="ky-KG"/>
        </w:rPr>
      </w:pPr>
      <w:r>
        <w:rPr>
          <w:lang w:val="ky-KG"/>
        </w:rPr>
        <w:t xml:space="preserve">Жыл ичинде жергиликтүү бюджеттердин кирешелери боюнча өзгөртүүлөр жана тактоолор негизделүүгө жана </w:t>
      </w:r>
      <w:r w:rsidRPr="0020349F">
        <w:rPr>
          <w:szCs w:val="24"/>
          <w:lang w:val="ky-KG"/>
        </w:rPr>
        <w:t>Кыргыз Республикасы</w:t>
      </w:r>
      <w:r>
        <w:rPr>
          <w:lang w:val="ky-KG"/>
        </w:rPr>
        <w:t>нын Финансы министрлиги менен макулдашылууга тийиш.</w:t>
      </w:r>
    </w:p>
    <w:p w:rsidR="0020349F" w:rsidRDefault="0020349F" w:rsidP="004747BF">
      <w:pPr>
        <w:pStyle w:val="NoSpacing"/>
        <w:spacing w:after="120"/>
        <w:ind w:firstLine="708"/>
        <w:rPr>
          <w:lang w:val="ky-KG"/>
        </w:rPr>
      </w:pPr>
      <w:r>
        <w:rPr>
          <w:lang w:val="ky-KG"/>
        </w:rPr>
        <w:t xml:space="preserve">Жергиликтүү өз алдынча башкаруу органдарынын бюджеттерин кароо жана бекитүү жергиликтүү кеңештин ачык сессияларында ачык жана айкын жүргүзүлөт. Жергиликтүү өз алдынча башкаруу органдарынын бюджеттеринин аткарылгандыгы </w:t>
      </w:r>
      <w:r>
        <w:rPr>
          <w:lang w:val="ky-KG"/>
        </w:rPr>
        <w:lastRenderedPageBreak/>
        <w:t xml:space="preserve">жөнүндө жергиликтүү кеңештердин токтому жана тиешелүү жылга бюджеттер жөнүндө жергиликтүү кеңештердин чечими жалпыга маалымдоо каражаттарына жарыяланууга жатат. Мындан тышкары, </w:t>
      </w:r>
      <w:r w:rsidRPr="0020349F">
        <w:rPr>
          <w:szCs w:val="24"/>
          <w:lang w:val="ky-KG"/>
        </w:rPr>
        <w:t>Кыргыз Республикасы</w:t>
      </w:r>
      <w:r>
        <w:rPr>
          <w:lang w:val="ky-KG"/>
        </w:rPr>
        <w:t>нын мыйзамдарына ылайык жергиликтүү өз алдынча башкаруу органдары жергиликтүү коомдоштуктун тургундары үчүн бюджет боюнча бюджеттик угууларды өткөрүшөт.</w:t>
      </w:r>
    </w:p>
    <w:p w:rsidR="0020349F" w:rsidRPr="004747BF" w:rsidRDefault="0020349F" w:rsidP="004747BF">
      <w:pPr>
        <w:pStyle w:val="NoSpacing"/>
        <w:spacing w:after="120"/>
        <w:ind w:firstLine="708"/>
        <w:rPr>
          <w:i/>
          <w:lang w:val="ky-KG"/>
        </w:rPr>
      </w:pPr>
      <w:r w:rsidRPr="004747BF">
        <w:rPr>
          <w:i/>
          <w:lang w:val="ky-KG"/>
        </w:rPr>
        <w:t>2.5. Жергиликтүү бюджеттерди аткаруу</w:t>
      </w:r>
    </w:p>
    <w:p w:rsidR="0020349F" w:rsidRDefault="0020349F" w:rsidP="004747BF">
      <w:pPr>
        <w:pStyle w:val="NoSpacing"/>
        <w:spacing w:after="120"/>
        <w:ind w:firstLine="708"/>
        <w:rPr>
          <w:lang w:val="ky-KG"/>
        </w:rPr>
      </w:pPr>
      <w:r>
        <w:rPr>
          <w:lang w:val="ky-KG"/>
        </w:rPr>
        <w:t>Жергиликтүү бюджеттерди аткаруу казыналыктардын регионалдык бөлүмдөрү аркылуу жергиликтүү өз алдынча башкаруунун аткаруучу-тескөөчү органдары тарабынан жүзөгө ашырылат жана салык кызматынын органдары бекитилген бюджеттердин негизинде түзүлгөн кирешелердин жана чыгашалардын жазыл</w:t>
      </w:r>
      <w:r w:rsidR="00535661">
        <w:rPr>
          <w:lang w:val="ky-KG"/>
        </w:rPr>
        <w:t>м</w:t>
      </w:r>
      <w:r>
        <w:rPr>
          <w:lang w:val="ky-KG"/>
        </w:rPr>
        <w:t>а</w:t>
      </w:r>
      <w:r w:rsidR="00535661">
        <w:rPr>
          <w:lang w:val="ky-KG"/>
        </w:rPr>
        <w:t>л</w:t>
      </w:r>
      <w:r>
        <w:rPr>
          <w:lang w:val="ky-KG"/>
        </w:rPr>
        <w:t>арына ылайык ишке ашырышат.</w:t>
      </w:r>
    </w:p>
    <w:p w:rsidR="0020349F" w:rsidRDefault="0020349F" w:rsidP="004747BF">
      <w:pPr>
        <w:pStyle w:val="NoSpacing"/>
        <w:spacing w:after="120"/>
        <w:ind w:firstLine="708"/>
        <w:rPr>
          <w:lang w:val="ky-KG"/>
        </w:rPr>
      </w:pPr>
      <w:r>
        <w:rPr>
          <w:lang w:val="ky-KG"/>
        </w:rPr>
        <w:t>“</w:t>
      </w:r>
      <w:r w:rsidRPr="0020349F">
        <w:rPr>
          <w:szCs w:val="24"/>
          <w:lang w:val="ky-KG"/>
        </w:rPr>
        <w:t>Кыргыз Республикасы</w:t>
      </w:r>
      <w:r>
        <w:rPr>
          <w:lang w:val="ky-KG"/>
        </w:rPr>
        <w:t>нын бюджеттик укугунун негизги принциптери жөнүндө</w:t>
      </w:r>
      <w:r w:rsidR="00535661">
        <w:rPr>
          <w:lang w:val="ky-KG"/>
        </w:rPr>
        <w:t>”</w:t>
      </w:r>
      <w:r>
        <w:rPr>
          <w:lang w:val="ky-KG"/>
        </w:rPr>
        <w:t xml:space="preserve"> </w:t>
      </w:r>
      <w:r w:rsidRPr="0020349F">
        <w:rPr>
          <w:szCs w:val="24"/>
          <w:lang w:val="ky-KG"/>
        </w:rPr>
        <w:t>Кыргыз Республикасы</w:t>
      </w:r>
      <w:r>
        <w:rPr>
          <w:lang w:val="ky-KG"/>
        </w:rPr>
        <w:t>нын Мыйзамынын 15-беренесине ылайык</w:t>
      </w:r>
      <w:r w:rsidR="00535661">
        <w:rPr>
          <w:lang w:val="ky-KG"/>
        </w:rPr>
        <w:t>,</w:t>
      </w:r>
      <w:r>
        <w:rPr>
          <w:lang w:val="ky-KG"/>
        </w:rPr>
        <w:t xml:space="preserve"> бюджетти аткаруу процессинде жүргүзүлгөн бюджеттин чыгашалары </w:t>
      </w:r>
      <w:r w:rsidR="00C4357E">
        <w:rPr>
          <w:lang w:val="ky-KG"/>
        </w:rPr>
        <w:t xml:space="preserve">айылдык, посёлкалык, шаардык кеңештер тарабынан бекитилген бюджеттерде каралган алардын чектик өлчөмдөрүнөн ашпоосу керек. </w:t>
      </w:r>
    </w:p>
    <w:p w:rsidR="00C4357E" w:rsidRDefault="00C4357E" w:rsidP="004747BF">
      <w:pPr>
        <w:pStyle w:val="NoSpacing"/>
        <w:spacing w:after="120"/>
        <w:ind w:firstLine="708"/>
        <w:rPr>
          <w:lang w:val="ky-KG"/>
        </w:rPr>
      </w:pPr>
      <w:r>
        <w:rPr>
          <w:lang w:val="ky-KG"/>
        </w:rPr>
        <w:t>Кирешелер жана чыгашалар боюнча бүтүндөй алганда жана бөлүкчөлөр, категориялар, топтор, топтун бир бөлүгү жана беренелер боюнча өзүнчө катары бекитилген бюджеттин көрсөткүчтөрүн өзгөртүү айылдык, посёлкалык, шаардык, шаардык кеңештер тарабынан кошумча чыгымдарды жана түшүп калган чыгымдарды жабуунун өзгөчө булактары болгондо гана кабыл алынышы мүмкүн.</w:t>
      </w:r>
    </w:p>
    <w:p w:rsidR="00E00A6F" w:rsidRDefault="00E00A6F" w:rsidP="004747BF">
      <w:pPr>
        <w:pStyle w:val="NoSpacing"/>
        <w:spacing w:after="120"/>
        <w:ind w:firstLine="708"/>
        <w:rPr>
          <w:lang w:val="ky-KG"/>
        </w:rPr>
      </w:pPr>
      <w:r>
        <w:rPr>
          <w:lang w:val="ky-KG"/>
        </w:rPr>
        <w:t>Жергиликтүү бюджеттердин көрсөткүчтөрүнө топтор, топторго бөлүү, кирешелердин беренелер</w:t>
      </w:r>
      <w:r w:rsidR="00535661">
        <w:rPr>
          <w:lang w:val="ky-KG"/>
        </w:rPr>
        <w:t>и</w:t>
      </w:r>
      <w:r>
        <w:rPr>
          <w:lang w:val="ky-KG"/>
        </w:rPr>
        <w:t xml:space="preserve"> жана беренелерге бөлүү, негизги топтор, чыгымдардын топтору жана топторго бөлүү, чыгымдардын корголгон беренелери, ошондой эле белгиленген тартипте бекитилген бюджеттердин таңсыктыгынын (профицитинин) өлчөмдөрү боюнча өзгөртүүлөр тиешелүүлүгүнө жараша </w:t>
      </w:r>
      <w:r w:rsidRPr="00E00A6F">
        <w:rPr>
          <w:szCs w:val="24"/>
          <w:lang w:val="ky-KG"/>
        </w:rPr>
        <w:t>Кыргыз Республикасы</w:t>
      </w:r>
      <w:r>
        <w:rPr>
          <w:lang w:val="ky-KG"/>
        </w:rPr>
        <w:t>нын Өкмөтүнүн жана жергиликтүү өз алдынча башкаруу органдарынын жүйөлүү жана негиздүү сунуштарынын негизиндеги өзгөчө шарттарда киргизилиши мүмкүн.</w:t>
      </w:r>
    </w:p>
    <w:p w:rsidR="00E00A6F" w:rsidRDefault="00E00A6F" w:rsidP="004747BF">
      <w:pPr>
        <w:pStyle w:val="NoSpacing"/>
        <w:spacing w:after="120"/>
        <w:ind w:firstLine="708"/>
        <w:rPr>
          <w:lang w:val="ky-KG"/>
        </w:rPr>
      </w:pPr>
      <w:r>
        <w:rPr>
          <w:lang w:val="ky-KG"/>
        </w:rPr>
        <w:t>Бекитилген бюджеттерге өзгөртүүлөр жана толуктоолор кийинки болжолдуу жылдын бюджетинин параметрлерин өзгөртпөй туруп учурдагы бюджеттин көрсөткүчтөрүнө киргизилет.</w:t>
      </w:r>
    </w:p>
    <w:p w:rsidR="00E00A6F" w:rsidRDefault="00E00A6F" w:rsidP="004747BF">
      <w:pPr>
        <w:pStyle w:val="NoSpacing"/>
        <w:spacing w:after="120"/>
        <w:ind w:firstLine="708"/>
        <w:rPr>
          <w:lang w:val="ky-KG"/>
        </w:rPr>
      </w:pPr>
      <w:r>
        <w:rPr>
          <w:lang w:val="ky-KG"/>
        </w:rPr>
        <w:t xml:space="preserve">16-беренеге ылайык, ченемдик актылардын бюджеттери бекитилгенден кийин </w:t>
      </w:r>
      <w:r w:rsidRPr="00E00A6F">
        <w:rPr>
          <w:szCs w:val="24"/>
          <w:lang w:val="ky-KG"/>
        </w:rPr>
        <w:t>Кыргыз Республикасы</w:t>
      </w:r>
      <w:r>
        <w:rPr>
          <w:lang w:val="ky-KG"/>
        </w:rPr>
        <w:t xml:space="preserve">нын </w:t>
      </w:r>
      <w:r w:rsidRPr="00E00A6F">
        <w:rPr>
          <w:lang w:val="ky-KG"/>
        </w:rPr>
        <w:t>Жогорку Кеңеши</w:t>
      </w:r>
      <w:r>
        <w:rPr>
          <w:lang w:val="ky-KG"/>
        </w:rPr>
        <w:t xml:space="preserve"> тарабынан же </w:t>
      </w:r>
      <w:r w:rsidRPr="00E00A6F">
        <w:rPr>
          <w:szCs w:val="24"/>
          <w:lang w:val="ky-KG"/>
        </w:rPr>
        <w:t>Кыргыз Республикасы</w:t>
      </w:r>
      <w:r>
        <w:rPr>
          <w:lang w:val="ky-KG"/>
        </w:rPr>
        <w:t>нын Өкмөтү тарабынан кабыл алынган учурда жергиликтүү бюджеттердин чыгымдары</w:t>
      </w:r>
      <w:r w:rsidR="00535661">
        <w:rPr>
          <w:lang w:val="ky-KG"/>
        </w:rPr>
        <w:t xml:space="preserve"> ага жараша</w:t>
      </w:r>
      <w:r>
        <w:rPr>
          <w:lang w:val="ky-KG"/>
        </w:rPr>
        <w:t xml:space="preserve"> көбөйтүлөт же кирешелери азайтылат, тиешелүү суммалар республикалык бюджеттен компенсацияланат.</w:t>
      </w:r>
    </w:p>
    <w:p w:rsidR="00E00A6F" w:rsidRDefault="00E00A6F" w:rsidP="004747BF">
      <w:pPr>
        <w:pStyle w:val="NoSpacing"/>
        <w:spacing w:after="120"/>
        <w:ind w:firstLine="708"/>
        <w:rPr>
          <w:lang w:val="ky-KG"/>
        </w:rPr>
      </w:pPr>
      <w:r>
        <w:rPr>
          <w:lang w:val="ky-KG"/>
        </w:rPr>
        <w:t>17-беренеге ылайык</w:t>
      </w:r>
      <w:r w:rsidR="00535661">
        <w:rPr>
          <w:lang w:val="ky-KG"/>
        </w:rPr>
        <w:t>,</w:t>
      </w:r>
      <w:r>
        <w:rPr>
          <w:lang w:val="ky-KG"/>
        </w:rPr>
        <w:t xml:space="preserve"> Жогорку Кеңеш тарабынан бекитилген чегерүүлөрдүн ченемдери боюнча бөлүштүрүлгөн жергиликтүү бюджеттерди аткаруудан кошумча алынган кирешелер, ошондой эле кирешелерди ашыра аткаруунун же чыгымдарды үнөмдөөнүн натыйжасында жыл аягында түзүлгөн кирешелердин чыгашалардан ашкан суммалары жергиликтүү өз алдынча башкаруу органдарынын тейлөөсүндө калат, алынып коюлууга жатпайт жана айылдык, посёлкалык, шаардык кеңештердин кароосу боюнча жергиликтүү бюджеттердин чыгымдарын каржылоого колдонулат.</w:t>
      </w:r>
    </w:p>
    <w:p w:rsidR="00E00A6F" w:rsidRDefault="00E00A6F" w:rsidP="004747BF">
      <w:pPr>
        <w:pStyle w:val="NoSpacing"/>
        <w:spacing w:after="120"/>
        <w:ind w:firstLine="708"/>
        <w:rPr>
          <w:lang w:val="ky-KG"/>
        </w:rPr>
      </w:pPr>
      <w:r>
        <w:rPr>
          <w:lang w:val="ky-KG"/>
        </w:rPr>
        <w:t xml:space="preserve">18-беренеге ылайык, эгерде бюджеттин долбоору учурдагы жылдын аягына чейин бекитилбесе жергиликтүү өз алдынча башкаруу органдары аны бекитүүгө чейин жергиликтүү өз алдынча башкаруунун аткаруучу – тескөөчү органдары – айылдык, посёлкалык, шаардык кеңештер тарабынан киргизилген бюджеттин долбоорунда каралган </w:t>
      </w:r>
      <w:r>
        <w:rPr>
          <w:lang w:val="ky-KG"/>
        </w:rPr>
        <w:lastRenderedPageBreak/>
        <w:t xml:space="preserve">чыгымдардын бир жылдык суммаларынын 12 бөлүгүнүн биринин чектеринде жыл сайын чыгымдарды жүргүзүүгө укуктуу. </w:t>
      </w:r>
    </w:p>
    <w:p w:rsidR="00E00A6F" w:rsidRDefault="00E00A6F" w:rsidP="004747BF">
      <w:pPr>
        <w:pStyle w:val="NoSpacing"/>
        <w:spacing w:after="120"/>
        <w:ind w:firstLine="708"/>
        <w:rPr>
          <w:lang w:val="ky-KG"/>
        </w:rPr>
      </w:pPr>
      <w:r>
        <w:rPr>
          <w:lang w:val="ky-KG"/>
        </w:rPr>
        <w:t>21-беренеге ылайык, жергиликтүү бюджеттерде жергиликтүү мамлекеттик администрациялардын органдарынын жана жергиликтүү өз алдынча башкаруу органдарынын чыгымдарынын көлөмүнө карата (резервдик фонддорду эсепке албай туруп) 1 пайызга чейинки чектердеги резервдик фонддору түзүлөт.</w:t>
      </w:r>
    </w:p>
    <w:p w:rsidR="00E00A6F" w:rsidRDefault="00E00A6F" w:rsidP="004747BF">
      <w:pPr>
        <w:pStyle w:val="NoSpacing"/>
        <w:spacing w:after="120"/>
        <w:ind w:firstLine="708"/>
        <w:rPr>
          <w:lang w:val="ky-KG"/>
        </w:rPr>
      </w:pPr>
      <w:r>
        <w:rPr>
          <w:lang w:val="ky-KG"/>
        </w:rPr>
        <w:t>22-беренеге ылайык, жергиликтүү өз алдынча башкаруу органдары тиешелүү бюджеттин балансталбагандыгына байланыштуу келип чыккан милдеттенмелер боюнча өз алдынча жооп беришет.</w:t>
      </w:r>
    </w:p>
    <w:p w:rsidR="00E00A6F" w:rsidRDefault="00E251E3" w:rsidP="004747BF">
      <w:pPr>
        <w:pStyle w:val="NoSpacing"/>
        <w:spacing w:after="120"/>
        <w:ind w:firstLine="708"/>
        <w:rPr>
          <w:lang w:val="ky-KG"/>
        </w:rPr>
      </w:pPr>
      <w:r>
        <w:rPr>
          <w:lang w:val="ky-KG"/>
        </w:rPr>
        <w:t xml:space="preserve">Жергиликтүү мамлекеттик администрациялардын, жергиликтүү өз алдынча башкаруу органдарынын бюджеттик каражаттардын чыгымдалышына жооптуу жетекчилери финансы тартибин бузгандыгы жана бюджетти аткарууга байланыштуу милдеттерди аткарбагандыгы үчүн </w:t>
      </w:r>
      <w:r w:rsidRPr="00E251E3">
        <w:rPr>
          <w:szCs w:val="24"/>
          <w:lang w:val="ky-KG"/>
        </w:rPr>
        <w:t>Кыргыз Республикасы</w:t>
      </w:r>
      <w:r>
        <w:rPr>
          <w:lang w:val="ky-KG"/>
        </w:rPr>
        <w:t>нын мыйзамдары менен белгиленген жекече жоопкерчиликти тартышат.</w:t>
      </w:r>
    </w:p>
    <w:p w:rsidR="00E251E3" w:rsidRDefault="00E251E3" w:rsidP="004747BF">
      <w:pPr>
        <w:pStyle w:val="NoSpacing"/>
        <w:spacing w:after="120"/>
        <w:ind w:firstLine="708"/>
        <w:rPr>
          <w:lang w:val="ky-KG"/>
        </w:rPr>
      </w:pPr>
      <w:r w:rsidRPr="00E251E3">
        <w:rPr>
          <w:szCs w:val="24"/>
          <w:lang w:val="ky-KG"/>
        </w:rPr>
        <w:t>Кыргыз Республикасы</w:t>
      </w:r>
      <w:r>
        <w:rPr>
          <w:lang w:val="ky-KG"/>
        </w:rPr>
        <w:t xml:space="preserve">нын Финансы министрлиги жергиликтүү бюджеттерди аткарууда жалпы мамлекеттик салыктардын туура бөлүштүрүлүшүнө, туура эсептелишине жана республикалык бюджеттерде трансферттердин максаттуу пайдаланылышына контролду жүзөгө ашырат. </w:t>
      </w:r>
    </w:p>
    <w:p w:rsidR="00E251E3" w:rsidRDefault="00535661" w:rsidP="004747BF">
      <w:pPr>
        <w:pStyle w:val="NoSpacing"/>
        <w:spacing w:after="120"/>
        <w:ind w:firstLine="708"/>
        <w:rPr>
          <w:lang w:val="ky-KG"/>
        </w:rPr>
      </w:pPr>
      <w:r w:rsidRPr="00E251E3">
        <w:rPr>
          <w:szCs w:val="24"/>
          <w:lang w:val="ky-KG"/>
        </w:rPr>
        <w:t>Кыргыз Республикасы</w:t>
      </w:r>
      <w:r>
        <w:rPr>
          <w:lang w:val="ky-KG"/>
        </w:rPr>
        <w:t>нын Финансы министрлиги ж</w:t>
      </w:r>
      <w:r w:rsidR="00E251E3">
        <w:rPr>
          <w:lang w:val="ky-KG"/>
        </w:rPr>
        <w:t>алпы мамлекеттик салыктарды чегерүүнүн жана башка кирешелердин өлчөмү жана тартиби бузулган учурда, трансферттер</w:t>
      </w:r>
      <w:r>
        <w:rPr>
          <w:lang w:val="ky-KG"/>
        </w:rPr>
        <w:t>д</w:t>
      </w:r>
      <w:r w:rsidR="00E251E3">
        <w:rPr>
          <w:lang w:val="ky-KG"/>
        </w:rPr>
        <w:t xml:space="preserve">и максатсыз пайдаланганда бюджеттер аралык трансферттердин бардык түрлөрүн каржылоону токтотууга укуктуу. </w:t>
      </w:r>
    </w:p>
    <w:p w:rsidR="00E251E3" w:rsidRPr="004747BF" w:rsidRDefault="00E251E3" w:rsidP="004747BF">
      <w:pPr>
        <w:pStyle w:val="NoSpacing"/>
        <w:spacing w:after="120"/>
        <w:ind w:firstLine="708"/>
        <w:rPr>
          <w:i/>
          <w:lang w:val="ky-KG"/>
        </w:rPr>
      </w:pPr>
      <w:r w:rsidRPr="004747BF">
        <w:rPr>
          <w:i/>
          <w:lang w:val="ky-KG"/>
        </w:rPr>
        <w:t>2.6. Жергиликтүү бюджеттерди аткаруу жөнүндө отчётторду бекитүү жана алардын аткарылышын контролдоо</w:t>
      </w:r>
    </w:p>
    <w:p w:rsidR="00E251E3" w:rsidRDefault="00E251E3" w:rsidP="004747BF">
      <w:pPr>
        <w:pStyle w:val="NoSpacing"/>
        <w:spacing w:after="120"/>
        <w:ind w:firstLine="708"/>
        <w:rPr>
          <w:lang w:val="ky-KG"/>
        </w:rPr>
      </w:pPr>
      <w:r>
        <w:rPr>
          <w:lang w:val="ky-KG"/>
        </w:rPr>
        <w:t>Жергиликтүү өз алдынча башкаруу органдары жергиликтүү бюджеттердин аткарылышы жөнүндө тиешелүү жергиликтүү кеңештерге отчёт беришет.</w:t>
      </w:r>
    </w:p>
    <w:p w:rsidR="00E251E3" w:rsidRDefault="00E251E3" w:rsidP="004747BF">
      <w:pPr>
        <w:pStyle w:val="NoSpacing"/>
        <w:spacing w:after="120"/>
        <w:ind w:firstLine="708"/>
        <w:rPr>
          <w:lang w:val="ky-KG"/>
        </w:rPr>
      </w:pPr>
      <w:r>
        <w:rPr>
          <w:lang w:val="ky-KG"/>
        </w:rPr>
        <w:t>Жергиликтүү кеңештердин бюджеттик комиссиялары жергиликтүү бюджеттин аткарылгандыгы жөнүндө отчётту карашат, корутунду түзүшөт жана аларды жергиликтүү кеңештердин кароосуна беришет.</w:t>
      </w:r>
    </w:p>
    <w:p w:rsidR="00E251E3" w:rsidRDefault="00E251E3" w:rsidP="004747BF">
      <w:pPr>
        <w:pStyle w:val="NoSpacing"/>
        <w:spacing w:after="120"/>
        <w:ind w:firstLine="708"/>
        <w:rPr>
          <w:lang w:val="ky-KG"/>
        </w:rPr>
      </w:pPr>
      <w:r>
        <w:rPr>
          <w:lang w:val="ky-KG"/>
        </w:rPr>
        <w:t>Жергиликтүү кеңештер жергиликтүү өз алдынча башкаруу</w:t>
      </w:r>
      <w:r w:rsidR="00535661">
        <w:rPr>
          <w:lang w:val="ky-KG"/>
        </w:rPr>
        <w:t>нун</w:t>
      </w:r>
      <w:r>
        <w:rPr>
          <w:lang w:val="ky-KG"/>
        </w:rPr>
        <w:t xml:space="preserve"> аткаруучу-тескөөчү органдарынын жана бюджеттик комиссиялардын баяндамаларын угушат, бюджеттик комиссиялардын корутундуларын карашат жана жергиликтүү бюджеттердин аткарылышы жөнүндө отчётторду бекитишет.</w:t>
      </w:r>
    </w:p>
    <w:p w:rsidR="00E251E3" w:rsidRDefault="00E251E3" w:rsidP="0020349F">
      <w:pPr>
        <w:pStyle w:val="NoSpacing"/>
        <w:ind w:firstLine="708"/>
        <w:rPr>
          <w:lang w:val="ky-KG"/>
        </w:rPr>
      </w:pPr>
      <w:r>
        <w:rPr>
          <w:lang w:val="ky-KG"/>
        </w:rPr>
        <w:t>Жергиликтүү бюджеттердин аткарылгандыгы жөнүндө отчёттор</w:t>
      </w:r>
      <w:r w:rsidR="00535661">
        <w:rPr>
          <w:lang w:val="ky-KG"/>
        </w:rPr>
        <w:t>ду</w:t>
      </w:r>
      <w:r>
        <w:rPr>
          <w:lang w:val="ky-KG"/>
        </w:rPr>
        <w:t xml:space="preserve"> райондордун жана шаарлардын аймактык финансы бөлүмдөрү кийинки отчёттук жылдын 1-мартынан кечиктирбеген мөөнөттө </w:t>
      </w:r>
      <w:r w:rsidRPr="00E251E3">
        <w:rPr>
          <w:szCs w:val="24"/>
          <w:lang w:val="ky-KG"/>
        </w:rPr>
        <w:t>Кыргыз Республикасы</w:t>
      </w:r>
      <w:r>
        <w:rPr>
          <w:lang w:val="ky-KG"/>
        </w:rPr>
        <w:t xml:space="preserve">нын Финансы министрлигине беришет. </w:t>
      </w:r>
    </w:p>
    <w:p w:rsidR="00A65D69" w:rsidRDefault="00A65D69" w:rsidP="0020349F">
      <w:pPr>
        <w:pStyle w:val="NoSpacing"/>
        <w:ind w:firstLine="708"/>
        <w:rPr>
          <w:lang w:val="ky-KG"/>
        </w:rPr>
      </w:pPr>
    </w:p>
    <w:p w:rsidR="00E251E3" w:rsidRPr="004747BF" w:rsidRDefault="00E251E3" w:rsidP="0020349F">
      <w:pPr>
        <w:pStyle w:val="NoSpacing"/>
        <w:ind w:firstLine="708"/>
        <w:rPr>
          <w:i/>
          <w:lang w:val="ky-KG"/>
        </w:rPr>
      </w:pPr>
      <w:r w:rsidRPr="004747BF">
        <w:rPr>
          <w:i/>
          <w:lang w:val="ky-KG"/>
        </w:rPr>
        <w:t>2.7. Эсеп жана отчёттуулук</w:t>
      </w:r>
    </w:p>
    <w:p w:rsidR="00A65D69" w:rsidRDefault="00A65D69" w:rsidP="0020349F">
      <w:pPr>
        <w:pStyle w:val="NoSpacing"/>
        <w:ind w:firstLine="708"/>
        <w:rPr>
          <w:lang w:val="ky-KG"/>
        </w:rPr>
      </w:pPr>
    </w:p>
    <w:p w:rsidR="00E251E3" w:rsidRDefault="00E251E3" w:rsidP="0020349F">
      <w:pPr>
        <w:pStyle w:val="NoSpacing"/>
        <w:ind w:firstLine="708"/>
        <w:rPr>
          <w:lang w:val="ky-KG"/>
        </w:rPr>
      </w:pPr>
      <w:r>
        <w:rPr>
          <w:lang w:val="ky-KG"/>
        </w:rPr>
        <w:t xml:space="preserve">Бюджеттик мекемелердин эсеби жана отчёттуулугу </w:t>
      </w:r>
      <w:r w:rsidRPr="00E251E3">
        <w:rPr>
          <w:szCs w:val="24"/>
          <w:lang w:val="ky-KG"/>
        </w:rPr>
        <w:t>Кыргыз Республикасы</w:t>
      </w:r>
      <w:r>
        <w:rPr>
          <w:lang w:val="ky-KG"/>
        </w:rPr>
        <w:t xml:space="preserve">нын Финансы министрлигинин 2008-жылдын 24-ноябрындагы № 192 тескемеси менен бекитилген жана </w:t>
      </w:r>
      <w:r w:rsidRPr="00E251E3">
        <w:rPr>
          <w:szCs w:val="24"/>
          <w:lang w:val="ky-KG"/>
        </w:rPr>
        <w:t>Кыргыз Республикасы</w:t>
      </w:r>
      <w:r>
        <w:rPr>
          <w:lang w:val="ky-KG"/>
        </w:rPr>
        <w:t>нын Юстиция министрлиги тарабынан 2008-жылдын 26-декабрындагы 156-08 номери менен катталган “Бюджеттик уюмдарда бухгалтердик эсепти уюштуруу жана жүргүзүү боюнча Жобого” ылайык жүргүзү</w:t>
      </w:r>
      <w:r w:rsidR="00535661">
        <w:rPr>
          <w:lang w:val="ky-KG"/>
        </w:rPr>
        <w:t>л</w:t>
      </w:r>
      <w:r>
        <w:rPr>
          <w:lang w:val="ky-KG"/>
        </w:rPr>
        <w:t xml:space="preserve">өт. </w:t>
      </w:r>
    </w:p>
    <w:p w:rsidR="00E251E3" w:rsidRDefault="00E251E3" w:rsidP="0020349F">
      <w:pPr>
        <w:pStyle w:val="NoSpacing"/>
        <w:ind w:firstLine="708"/>
        <w:rPr>
          <w:lang w:val="ky-KG"/>
        </w:rPr>
      </w:pPr>
      <w:r>
        <w:rPr>
          <w:lang w:val="ky-KG"/>
        </w:rPr>
        <w:t xml:space="preserve">Жергиликтүү бюджеттерден каржылануучу мекемелер жана уюмдар жылдык, кварталдык жана бир айлык </w:t>
      </w:r>
      <w:r w:rsidR="00004582">
        <w:rPr>
          <w:lang w:val="ky-KG"/>
        </w:rPr>
        <w:t xml:space="preserve">бухгалтердик отчёттуулукту түзүшөт. </w:t>
      </w:r>
    </w:p>
    <w:p w:rsidR="00004582" w:rsidRDefault="00004582" w:rsidP="0020349F">
      <w:pPr>
        <w:pStyle w:val="NoSpacing"/>
        <w:ind w:firstLine="708"/>
        <w:rPr>
          <w:lang w:val="ky-KG"/>
        </w:rPr>
      </w:pPr>
      <w:r>
        <w:rPr>
          <w:lang w:val="ky-KG"/>
        </w:rPr>
        <w:t xml:space="preserve">Бир жылдык бухгалтердик отчёттуулук отчёттук жылдан кийинки жылдын 1-январына карата мекемелер жана уюмдар тарабынан, кварталдык отчёттуулук </w:t>
      </w:r>
      <w:r w:rsidRPr="00004582">
        <w:rPr>
          <w:szCs w:val="24"/>
          <w:lang w:val="ky-KG"/>
        </w:rPr>
        <w:t xml:space="preserve">Кыргыз </w:t>
      </w:r>
      <w:r w:rsidRPr="00004582">
        <w:rPr>
          <w:szCs w:val="24"/>
          <w:lang w:val="ky-KG"/>
        </w:rPr>
        <w:lastRenderedPageBreak/>
        <w:t>Республикасы</w:t>
      </w:r>
      <w:r>
        <w:rPr>
          <w:lang w:val="ky-KG"/>
        </w:rPr>
        <w:t>нын Финансы министрлиги тарабынан белгиленген формадагы көлөмдө учурдагы жылдын 1-июлуна жана 1-октябрына карата түзүлөт.</w:t>
      </w:r>
    </w:p>
    <w:p w:rsidR="00004582" w:rsidRDefault="00004582" w:rsidP="0020349F">
      <w:pPr>
        <w:pStyle w:val="NoSpacing"/>
        <w:ind w:firstLine="708"/>
        <w:rPr>
          <w:lang w:val="ky-KG"/>
        </w:rPr>
      </w:pPr>
      <w:r>
        <w:rPr>
          <w:lang w:val="ky-KG"/>
        </w:rPr>
        <w:t xml:space="preserve">Райондук жана шаардык финансы бөлүмдөрү айыл округдары жана райондук жана шаардык бюджеттик уюмдар тарабынан берилген бухгалтердик отчёттуулукту чогултушат. Андан кийин, райондук жана шаардык финансы бөлүмдөрү чогултулган бухгалтердик отчёттуулукту мамлекеттик башкаруу секторунун балансын консолидациялоо үчүн </w:t>
      </w:r>
      <w:r w:rsidRPr="00004582">
        <w:rPr>
          <w:szCs w:val="24"/>
          <w:lang w:val="ky-KG"/>
        </w:rPr>
        <w:t>Кыргыз Республикасы</w:t>
      </w:r>
      <w:r>
        <w:rPr>
          <w:lang w:val="ky-KG"/>
        </w:rPr>
        <w:t>нын Финансы министрлигине белгиленген мөөнөттө беришет.</w:t>
      </w:r>
    </w:p>
    <w:p w:rsidR="00004582" w:rsidRDefault="00004582" w:rsidP="0020349F">
      <w:pPr>
        <w:pStyle w:val="NoSpacing"/>
        <w:ind w:firstLine="708"/>
        <w:rPr>
          <w:lang w:val="ky-KG"/>
        </w:rPr>
      </w:pPr>
      <w:r>
        <w:rPr>
          <w:lang w:val="ky-KG"/>
        </w:rPr>
        <w:t>Мекемелердин жана уюмдардын жылдык жана кварталдык бухгалтердик отчёттуулугун</w:t>
      </w:r>
      <w:r w:rsidR="00535661">
        <w:rPr>
          <w:lang w:val="ky-KG"/>
        </w:rPr>
        <w:t>ун</w:t>
      </w:r>
      <w:r>
        <w:rPr>
          <w:lang w:val="ky-KG"/>
        </w:rPr>
        <w:t xml:space="preserve"> курамына чыгымдардын сметасынын аткарылгандыгы жөнүндө түшүндүрмө записка киргизет. </w:t>
      </w:r>
    </w:p>
    <w:p w:rsidR="00004582" w:rsidRPr="0047434D" w:rsidRDefault="00004582" w:rsidP="0020349F">
      <w:pPr>
        <w:pStyle w:val="NoSpacing"/>
        <w:ind w:firstLine="708"/>
        <w:rPr>
          <w:rFonts w:cs="Times New Roman"/>
          <w:szCs w:val="24"/>
          <w:lang w:val="ky-KG"/>
        </w:rPr>
      </w:pPr>
    </w:p>
    <w:p w:rsidR="00004582" w:rsidRPr="0047434D" w:rsidRDefault="00004582" w:rsidP="0047434D">
      <w:pPr>
        <w:pStyle w:val="NoSpacing"/>
        <w:rPr>
          <w:sz w:val="22"/>
          <w:u w:val="single"/>
          <w:lang w:val="ky-KG"/>
        </w:rPr>
      </w:pPr>
      <w:r w:rsidRPr="0047434D">
        <w:rPr>
          <w:rFonts w:cs="Times New Roman"/>
          <w:szCs w:val="24"/>
          <w:u w:val="single"/>
          <w:lang w:val="ky-KG"/>
        </w:rPr>
        <w:t>3. ЖЕРГИЛИКТҮҮ БЮДЖЕТТЕРДИН КИРЕШЕ БӨЛҮГҮН ТҮЗҮҮНҮН ТАРТИБИ</w:t>
      </w:r>
    </w:p>
    <w:p w:rsidR="00004582" w:rsidRDefault="00004582" w:rsidP="0020349F">
      <w:pPr>
        <w:pStyle w:val="NoSpacing"/>
        <w:ind w:firstLine="708"/>
        <w:rPr>
          <w:sz w:val="22"/>
          <w:lang w:val="ky-KG"/>
        </w:rPr>
      </w:pPr>
    </w:p>
    <w:p w:rsidR="00004582" w:rsidRDefault="00004582" w:rsidP="0020349F">
      <w:pPr>
        <w:pStyle w:val="NoSpacing"/>
        <w:ind w:firstLine="708"/>
        <w:rPr>
          <w:szCs w:val="24"/>
          <w:lang w:val="ky-KG"/>
        </w:rPr>
      </w:pPr>
      <w:r w:rsidRPr="00004582">
        <w:rPr>
          <w:szCs w:val="24"/>
          <w:lang w:val="ky-KG"/>
        </w:rPr>
        <w:t xml:space="preserve">Жергиликтүү бюджеттердин кирешелери </w:t>
      </w:r>
      <w:r>
        <w:rPr>
          <w:szCs w:val="24"/>
          <w:lang w:val="ky-KG"/>
        </w:rPr>
        <w:t xml:space="preserve">чегерүүлөрдүн, трансферттердин, салыктык эмес кирешелердин ченемдери, активдер менен операцияларды жасоодон түшүүлөр жана </w:t>
      </w:r>
      <w:r w:rsidRPr="00004582">
        <w:rPr>
          <w:szCs w:val="24"/>
          <w:lang w:val="ky-KG"/>
        </w:rPr>
        <w:t>Кыргыз Республикасы</w:t>
      </w:r>
      <w:r>
        <w:rPr>
          <w:szCs w:val="24"/>
          <w:lang w:val="ky-KG"/>
        </w:rPr>
        <w:t>нын мыйзамдары менен белгиленген башка жыйымдар жана төлөмдөр боюнча бөлүштүрүлүүчү жергиликтүү салыктардан, салыктык кирешелерден түшүүлөрдүн эсебинен түзүлөт.</w:t>
      </w:r>
    </w:p>
    <w:p w:rsidR="00A65D69" w:rsidRDefault="00A65D69" w:rsidP="0020349F">
      <w:pPr>
        <w:pStyle w:val="NoSpacing"/>
        <w:ind w:firstLine="708"/>
        <w:rPr>
          <w:szCs w:val="24"/>
          <w:lang w:val="ky-KG"/>
        </w:rPr>
      </w:pPr>
    </w:p>
    <w:p w:rsidR="00004582" w:rsidRPr="004747BF" w:rsidRDefault="00004582" w:rsidP="0020349F">
      <w:pPr>
        <w:pStyle w:val="NoSpacing"/>
        <w:ind w:firstLine="708"/>
        <w:rPr>
          <w:i/>
          <w:szCs w:val="24"/>
          <w:lang w:val="ky-KG"/>
        </w:rPr>
      </w:pPr>
      <w:r w:rsidRPr="004747BF">
        <w:rPr>
          <w:i/>
          <w:szCs w:val="24"/>
          <w:lang w:val="ky-KG"/>
        </w:rPr>
        <w:t>3.1. Жергиликтүү бюджеттин кирешелеринин түзүмү</w:t>
      </w:r>
    </w:p>
    <w:p w:rsidR="00A65D69" w:rsidRDefault="00A65D69" w:rsidP="0020349F">
      <w:pPr>
        <w:pStyle w:val="NoSpacing"/>
        <w:ind w:firstLine="708"/>
        <w:rPr>
          <w:szCs w:val="24"/>
          <w:lang w:val="ky-KG"/>
        </w:rPr>
      </w:pPr>
    </w:p>
    <w:p w:rsidR="00004582" w:rsidRPr="00004582" w:rsidRDefault="00535661" w:rsidP="0020349F">
      <w:pPr>
        <w:pStyle w:val="NoSpacing"/>
        <w:ind w:firstLine="708"/>
        <w:rPr>
          <w:szCs w:val="24"/>
          <w:lang w:val="ky-KG"/>
        </w:rPr>
      </w:pPr>
      <w:r>
        <w:rPr>
          <w:szCs w:val="24"/>
          <w:lang w:val="ky-KG"/>
        </w:rPr>
        <w:t>“</w:t>
      </w:r>
      <w:r w:rsidR="00004582" w:rsidRPr="00004582">
        <w:rPr>
          <w:szCs w:val="24"/>
          <w:lang w:val="ky-KG"/>
        </w:rPr>
        <w:t>Кыргыз Республикасы</w:t>
      </w:r>
      <w:r w:rsidR="00004582">
        <w:rPr>
          <w:szCs w:val="24"/>
          <w:lang w:val="ky-KG"/>
        </w:rPr>
        <w:t xml:space="preserve">нда </w:t>
      </w:r>
      <w:r>
        <w:rPr>
          <w:szCs w:val="24"/>
          <w:lang w:val="ky-KG"/>
        </w:rPr>
        <w:t>б</w:t>
      </w:r>
      <w:r w:rsidR="00004582">
        <w:rPr>
          <w:szCs w:val="24"/>
          <w:lang w:val="ky-KG"/>
        </w:rPr>
        <w:t xml:space="preserve">юджеттик укуктун негизги принциптери жөнүндө” Мыйзамга ылайык </w:t>
      </w:r>
      <w:r w:rsidR="00004582" w:rsidRPr="00004582">
        <w:rPr>
          <w:szCs w:val="24"/>
          <w:lang w:val="ky-KG"/>
        </w:rPr>
        <w:t>Кыргыз Республикасы</w:t>
      </w:r>
      <w:r w:rsidR="00004582">
        <w:rPr>
          <w:szCs w:val="24"/>
          <w:lang w:val="ky-KG"/>
        </w:rPr>
        <w:t xml:space="preserve">нын Финансы министрлиги тарабынан </w:t>
      </w:r>
      <w:r w:rsidR="00004582" w:rsidRPr="00004582">
        <w:rPr>
          <w:szCs w:val="24"/>
          <w:lang w:val="ky-KG"/>
        </w:rPr>
        <w:t>бекитилүүчү кирешелердин бирдиктүү классификациясы колдонулат.</w:t>
      </w:r>
    </w:p>
    <w:p w:rsidR="00004582" w:rsidRPr="00004582" w:rsidRDefault="00004582" w:rsidP="0020349F">
      <w:pPr>
        <w:pStyle w:val="NoSpacing"/>
        <w:ind w:firstLine="708"/>
        <w:rPr>
          <w:szCs w:val="24"/>
          <w:lang w:val="ky-KG"/>
        </w:rPr>
      </w:pPr>
      <w:r w:rsidRPr="00004582">
        <w:rPr>
          <w:szCs w:val="24"/>
          <w:lang w:val="ky-KG"/>
        </w:rPr>
        <w:t xml:space="preserve">Кыргыз Республикасынын Финансы министрлигинин 2012-жылдын </w:t>
      </w:r>
      <w:r w:rsidR="0077727B">
        <w:rPr>
          <w:szCs w:val="24"/>
          <w:lang w:val="ky-KG"/>
        </w:rPr>
        <w:br/>
      </w:r>
      <w:r w:rsidRPr="00004582">
        <w:rPr>
          <w:szCs w:val="24"/>
          <w:lang w:val="ky-KG"/>
        </w:rPr>
        <w:t xml:space="preserve">30-мартындагы № 62 тескемеси менен Кыргыз Республикасынын </w:t>
      </w:r>
      <w:r>
        <w:rPr>
          <w:szCs w:val="24"/>
          <w:lang w:val="ky-KG"/>
        </w:rPr>
        <w:t>Б</w:t>
      </w:r>
      <w:r w:rsidRPr="00004582">
        <w:rPr>
          <w:szCs w:val="24"/>
          <w:lang w:val="ky-KG"/>
        </w:rPr>
        <w:t>юджеттик классификациясынын жаңы редакциясы бекитилген, ага ылайык жергиликтүү бюджеттердин кирешелеринин түзүмү төмөндөгүдөй категориялардан турат:</w:t>
      </w:r>
    </w:p>
    <w:p w:rsidR="00004582" w:rsidRPr="004747BF" w:rsidRDefault="00004582" w:rsidP="004747BF">
      <w:pPr>
        <w:pStyle w:val="NoSpacing"/>
        <w:numPr>
          <w:ilvl w:val="0"/>
          <w:numId w:val="8"/>
        </w:numPr>
        <w:spacing w:after="120"/>
        <w:ind w:left="1423" w:hanging="357"/>
        <w:rPr>
          <w:b/>
          <w:szCs w:val="24"/>
          <w:lang w:val="ky-KG"/>
        </w:rPr>
      </w:pPr>
      <w:r w:rsidRPr="004747BF">
        <w:rPr>
          <w:b/>
          <w:szCs w:val="24"/>
          <w:lang w:val="ky-KG"/>
        </w:rPr>
        <w:t>салыктык кирешелерден;</w:t>
      </w:r>
    </w:p>
    <w:p w:rsidR="00004582" w:rsidRPr="004747BF" w:rsidRDefault="00004582" w:rsidP="004747BF">
      <w:pPr>
        <w:pStyle w:val="NoSpacing"/>
        <w:numPr>
          <w:ilvl w:val="0"/>
          <w:numId w:val="8"/>
        </w:numPr>
        <w:spacing w:after="120"/>
        <w:ind w:left="1423" w:hanging="357"/>
        <w:rPr>
          <w:b/>
          <w:szCs w:val="24"/>
          <w:lang w:val="ky-KG"/>
        </w:rPr>
      </w:pPr>
      <w:r w:rsidRPr="004747BF">
        <w:rPr>
          <w:b/>
          <w:szCs w:val="24"/>
          <w:lang w:val="ky-KG"/>
        </w:rPr>
        <w:t>салыктык эмес кирешелерден;</w:t>
      </w:r>
    </w:p>
    <w:p w:rsidR="00004582" w:rsidRDefault="00004582" w:rsidP="004747BF">
      <w:pPr>
        <w:pStyle w:val="NoSpacing"/>
        <w:numPr>
          <w:ilvl w:val="0"/>
          <w:numId w:val="8"/>
        </w:numPr>
        <w:spacing w:after="120"/>
        <w:ind w:left="1423" w:hanging="357"/>
        <w:rPr>
          <w:szCs w:val="24"/>
          <w:lang w:val="ky-KG"/>
        </w:rPr>
      </w:pPr>
      <w:r w:rsidRPr="004747BF">
        <w:rPr>
          <w:b/>
          <w:szCs w:val="24"/>
          <w:lang w:val="ky-KG"/>
        </w:rPr>
        <w:t>финансылык эмес активдерден (активдер жана милдеттенмелер менен операциялардын классификациясы</w:t>
      </w:r>
      <w:r>
        <w:rPr>
          <w:szCs w:val="24"/>
          <w:lang w:val="ky-KG"/>
        </w:rPr>
        <w:t>).</w:t>
      </w:r>
    </w:p>
    <w:p w:rsidR="00004582" w:rsidRDefault="00004582" w:rsidP="00004582">
      <w:pPr>
        <w:pStyle w:val="NoSpacing"/>
        <w:ind w:firstLine="708"/>
        <w:rPr>
          <w:szCs w:val="24"/>
          <w:lang w:val="ky-KG"/>
        </w:rPr>
      </w:pPr>
      <w:r w:rsidRPr="00004582">
        <w:rPr>
          <w:szCs w:val="24"/>
          <w:lang w:val="ky-KG"/>
        </w:rPr>
        <w:t>Кыргыз Республикасы</w:t>
      </w:r>
      <w:r>
        <w:rPr>
          <w:szCs w:val="24"/>
          <w:lang w:val="ky-KG"/>
        </w:rPr>
        <w:t>нын Салык кодексинин 31-беренесине ылайык жергиликтүү салыктарга төмөндөгүлөр кирет:</w:t>
      </w:r>
    </w:p>
    <w:p w:rsidR="00004582" w:rsidRPr="004747BF" w:rsidRDefault="00004582" w:rsidP="004747BF">
      <w:pPr>
        <w:pStyle w:val="NoSpacing"/>
        <w:numPr>
          <w:ilvl w:val="0"/>
          <w:numId w:val="9"/>
        </w:numPr>
        <w:spacing w:after="120"/>
        <w:ind w:left="1423" w:hanging="357"/>
        <w:rPr>
          <w:b/>
          <w:szCs w:val="24"/>
          <w:lang w:val="ky-KG"/>
        </w:rPr>
      </w:pPr>
      <w:r w:rsidRPr="004747BF">
        <w:rPr>
          <w:b/>
          <w:szCs w:val="24"/>
          <w:lang w:val="ky-KG"/>
        </w:rPr>
        <w:t>жер салыгы;</w:t>
      </w:r>
    </w:p>
    <w:p w:rsidR="00004582" w:rsidRPr="004747BF" w:rsidRDefault="00004582" w:rsidP="004747BF">
      <w:pPr>
        <w:pStyle w:val="NoSpacing"/>
        <w:numPr>
          <w:ilvl w:val="0"/>
          <w:numId w:val="9"/>
        </w:numPr>
        <w:spacing w:after="120"/>
        <w:ind w:left="1423" w:hanging="357"/>
        <w:rPr>
          <w:b/>
          <w:szCs w:val="24"/>
          <w:lang w:val="ky-KG"/>
        </w:rPr>
      </w:pPr>
      <w:r w:rsidRPr="004747BF">
        <w:rPr>
          <w:b/>
          <w:szCs w:val="24"/>
          <w:lang w:val="ky-KG"/>
        </w:rPr>
        <w:t>мүлккө салык.</w:t>
      </w:r>
    </w:p>
    <w:p w:rsidR="00004582" w:rsidRDefault="00004582" w:rsidP="00004582">
      <w:pPr>
        <w:pStyle w:val="NoSpacing"/>
        <w:ind w:firstLine="708"/>
        <w:rPr>
          <w:szCs w:val="24"/>
          <w:lang w:val="ky-KG"/>
        </w:rPr>
      </w:pPr>
      <w:r>
        <w:rPr>
          <w:szCs w:val="24"/>
          <w:lang w:val="ky-KG"/>
        </w:rPr>
        <w:t>Кирешелердин классификациясынын бекитилген түзүмүнө ылайык, ошондой эле “</w:t>
      </w:r>
      <w:r w:rsidRPr="00004582">
        <w:rPr>
          <w:szCs w:val="24"/>
          <w:lang w:val="ky-KG"/>
        </w:rPr>
        <w:t>Кыргыз Республикасы</w:t>
      </w:r>
      <w:r>
        <w:rPr>
          <w:szCs w:val="24"/>
          <w:lang w:val="ky-KG"/>
        </w:rPr>
        <w:t xml:space="preserve">нда бюджеттик укуктун негизги принциптери жөнүндө” </w:t>
      </w:r>
      <w:r w:rsidRPr="00004582">
        <w:rPr>
          <w:szCs w:val="24"/>
          <w:lang w:val="ky-KG"/>
        </w:rPr>
        <w:t>Кыргыз Республикасы</w:t>
      </w:r>
      <w:r>
        <w:rPr>
          <w:szCs w:val="24"/>
          <w:lang w:val="ky-KG"/>
        </w:rPr>
        <w:t>нын Мыйзамына жана “</w:t>
      </w:r>
      <w:r w:rsidR="00CB4777" w:rsidRPr="00CB4777">
        <w:rPr>
          <w:szCs w:val="24"/>
          <w:lang w:val="ky-KG"/>
        </w:rPr>
        <w:t>Кыргыз Республикасы</w:t>
      </w:r>
      <w:r w:rsidR="00CB4777">
        <w:rPr>
          <w:szCs w:val="24"/>
          <w:lang w:val="ky-KG"/>
        </w:rPr>
        <w:t xml:space="preserve">нын 2012-жылга республикалык бюджети жана 2013-2014-жылдарга божомол жөнүндө” </w:t>
      </w:r>
      <w:r w:rsidR="00CB4777" w:rsidRPr="00CB4777">
        <w:rPr>
          <w:szCs w:val="24"/>
          <w:lang w:val="ky-KG"/>
        </w:rPr>
        <w:t>Кыргыз Республикасы</w:t>
      </w:r>
      <w:r w:rsidR="00CB4777">
        <w:rPr>
          <w:szCs w:val="24"/>
          <w:lang w:val="ky-KG"/>
        </w:rPr>
        <w:t xml:space="preserve">нын Мыйзамынын 12-беренесине жараша жергиликтүү бюджеттерге төмөндөгүдөй </w:t>
      </w:r>
      <w:r w:rsidR="00CB4777" w:rsidRPr="00D71A8E">
        <w:rPr>
          <w:b/>
          <w:szCs w:val="24"/>
          <w:lang w:val="ky-KG"/>
        </w:rPr>
        <w:t>салыктык кирешелер</w:t>
      </w:r>
      <w:r w:rsidR="00CB4777">
        <w:rPr>
          <w:szCs w:val="24"/>
          <w:lang w:val="ky-KG"/>
        </w:rPr>
        <w:t xml:space="preserve"> чегерилет:</w:t>
      </w:r>
    </w:p>
    <w:p w:rsidR="00CB4777" w:rsidRPr="00D71A8E" w:rsidRDefault="00D71A8E" w:rsidP="0018629C">
      <w:pPr>
        <w:pStyle w:val="NoSpacing"/>
        <w:numPr>
          <w:ilvl w:val="0"/>
          <w:numId w:val="23"/>
        </w:numPr>
        <w:rPr>
          <w:b/>
          <w:szCs w:val="24"/>
          <w:lang w:val="ky-KG"/>
        </w:rPr>
      </w:pPr>
      <w:r>
        <w:rPr>
          <w:b/>
          <w:szCs w:val="24"/>
          <w:lang w:val="ky-KG"/>
        </w:rPr>
        <w:t>Ж</w:t>
      </w:r>
      <w:r w:rsidR="00CB4777" w:rsidRPr="00D71A8E">
        <w:rPr>
          <w:b/>
          <w:szCs w:val="24"/>
          <w:lang w:val="ky-KG"/>
        </w:rPr>
        <w:t>алпы мамлекеттик салыктан чегерүү.</w:t>
      </w:r>
    </w:p>
    <w:p w:rsidR="00CB4777" w:rsidRDefault="00CB4777" w:rsidP="00004582">
      <w:pPr>
        <w:pStyle w:val="NoSpacing"/>
        <w:ind w:firstLine="708"/>
        <w:rPr>
          <w:szCs w:val="24"/>
          <w:lang w:val="ky-KG"/>
        </w:rPr>
      </w:pPr>
      <w:r>
        <w:rPr>
          <w:szCs w:val="24"/>
          <w:lang w:val="ky-KG"/>
        </w:rPr>
        <w:t>2012-жылга пландык түшүүлөрдөн чегерүүлөрдүн төмөндөгүдөй</w:t>
      </w:r>
      <w:r w:rsidR="00706859">
        <w:rPr>
          <w:szCs w:val="24"/>
          <w:lang w:val="ky-KG"/>
        </w:rPr>
        <w:t xml:space="preserve"> ченемдери белгиленген:</w:t>
      </w:r>
    </w:p>
    <w:p w:rsidR="00706859" w:rsidRDefault="00706859" w:rsidP="00004582">
      <w:pPr>
        <w:pStyle w:val="NoSpacing"/>
        <w:ind w:firstLine="708"/>
        <w:rPr>
          <w:szCs w:val="24"/>
          <w:lang w:val="ky-KG"/>
        </w:rPr>
      </w:pPr>
      <w:r>
        <w:rPr>
          <w:szCs w:val="24"/>
          <w:lang w:val="ky-KG"/>
        </w:rPr>
        <w:t xml:space="preserve">-салык агенти тарабынан төлөнгөн </w:t>
      </w:r>
      <w:r w:rsidRPr="00D71A8E">
        <w:rPr>
          <w:b/>
          <w:szCs w:val="24"/>
          <w:lang w:val="ky-KG"/>
        </w:rPr>
        <w:t>киреше салыгы</w:t>
      </w:r>
      <w:r>
        <w:rPr>
          <w:szCs w:val="24"/>
          <w:lang w:val="ky-KG"/>
        </w:rPr>
        <w:t>;</w:t>
      </w:r>
    </w:p>
    <w:p w:rsidR="00706859" w:rsidRDefault="00706859" w:rsidP="00706859">
      <w:pPr>
        <w:pStyle w:val="NoSpacing"/>
        <w:numPr>
          <w:ilvl w:val="0"/>
          <w:numId w:val="10"/>
        </w:numPr>
        <w:rPr>
          <w:szCs w:val="24"/>
          <w:lang w:val="ky-KG"/>
        </w:rPr>
      </w:pPr>
      <w:r>
        <w:rPr>
          <w:szCs w:val="24"/>
          <w:lang w:val="ky-KG"/>
        </w:rPr>
        <w:t>республикалык маанидеги шаарлар үчүн – 50 пайыз өлчөмүндө;</w:t>
      </w:r>
    </w:p>
    <w:p w:rsidR="00706859" w:rsidRDefault="00706859" w:rsidP="00706859">
      <w:pPr>
        <w:pStyle w:val="NoSpacing"/>
        <w:numPr>
          <w:ilvl w:val="0"/>
          <w:numId w:val="10"/>
        </w:numPr>
        <w:rPr>
          <w:szCs w:val="24"/>
          <w:lang w:val="ky-KG"/>
        </w:rPr>
      </w:pPr>
      <w:r>
        <w:rPr>
          <w:szCs w:val="24"/>
          <w:lang w:val="ky-KG"/>
        </w:rPr>
        <w:t xml:space="preserve">областтык маанидеги шаарлар – 40 пайыз өлчөмүндө; </w:t>
      </w:r>
    </w:p>
    <w:p w:rsidR="00706859" w:rsidRDefault="00706859" w:rsidP="00706859">
      <w:pPr>
        <w:pStyle w:val="NoSpacing"/>
        <w:numPr>
          <w:ilvl w:val="0"/>
          <w:numId w:val="10"/>
        </w:numPr>
        <w:rPr>
          <w:szCs w:val="24"/>
          <w:lang w:val="ky-KG"/>
        </w:rPr>
      </w:pPr>
      <w:r>
        <w:rPr>
          <w:szCs w:val="24"/>
          <w:lang w:val="ky-KG"/>
        </w:rPr>
        <w:t>райондук маанидеги шаарлар -40 пайыз өлчөмүндө;</w:t>
      </w:r>
    </w:p>
    <w:p w:rsidR="00706859" w:rsidRDefault="00706859" w:rsidP="00706859">
      <w:pPr>
        <w:pStyle w:val="NoSpacing"/>
        <w:numPr>
          <w:ilvl w:val="0"/>
          <w:numId w:val="10"/>
        </w:numPr>
        <w:rPr>
          <w:szCs w:val="24"/>
          <w:lang w:val="ky-KG"/>
        </w:rPr>
      </w:pPr>
      <w:r>
        <w:rPr>
          <w:szCs w:val="24"/>
          <w:lang w:val="ky-KG"/>
        </w:rPr>
        <w:lastRenderedPageBreak/>
        <w:t>айылдар -10 пайыз өлчөмүндө.</w:t>
      </w:r>
    </w:p>
    <w:p w:rsidR="00706859" w:rsidRDefault="00706859" w:rsidP="00706859">
      <w:pPr>
        <w:pStyle w:val="NoSpacing"/>
        <w:ind w:left="708"/>
        <w:rPr>
          <w:szCs w:val="24"/>
          <w:lang w:val="ky-KG"/>
        </w:rPr>
      </w:pPr>
      <w:r w:rsidRPr="00D71A8E">
        <w:rPr>
          <w:b/>
          <w:szCs w:val="24"/>
          <w:lang w:val="ky-KG"/>
        </w:rPr>
        <w:t>Сатуудан түшкөн салык</w:t>
      </w:r>
      <w:r>
        <w:rPr>
          <w:szCs w:val="24"/>
          <w:lang w:val="ky-KG"/>
        </w:rPr>
        <w:t xml:space="preserve"> жергиликтүү бюджеттерге төмөндөгүдөй чегерилет:</w:t>
      </w:r>
    </w:p>
    <w:p w:rsidR="00706859" w:rsidRDefault="00706859" w:rsidP="00706859">
      <w:pPr>
        <w:pStyle w:val="NoSpacing"/>
        <w:numPr>
          <w:ilvl w:val="0"/>
          <w:numId w:val="10"/>
        </w:numPr>
        <w:rPr>
          <w:szCs w:val="24"/>
          <w:lang w:val="ky-KG"/>
        </w:rPr>
      </w:pPr>
      <w:r>
        <w:rPr>
          <w:szCs w:val="24"/>
          <w:lang w:val="ky-KG"/>
        </w:rPr>
        <w:t>республикалык маанидеги шаарлар -50 пайыз өлчөмүндө;</w:t>
      </w:r>
    </w:p>
    <w:p w:rsidR="00706859" w:rsidRDefault="00706859" w:rsidP="00706859">
      <w:pPr>
        <w:pStyle w:val="NoSpacing"/>
        <w:numPr>
          <w:ilvl w:val="0"/>
          <w:numId w:val="10"/>
        </w:numPr>
        <w:rPr>
          <w:szCs w:val="24"/>
          <w:lang w:val="ky-KG"/>
        </w:rPr>
      </w:pPr>
      <w:r>
        <w:rPr>
          <w:szCs w:val="24"/>
          <w:lang w:val="ky-KG"/>
        </w:rPr>
        <w:t xml:space="preserve">областтык маанидеги шаарлар – 50 пайыз өлчөмүндө; </w:t>
      </w:r>
    </w:p>
    <w:p w:rsidR="00706859" w:rsidRDefault="00706859" w:rsidP="00706859">
      <w:pPr>
        <w:pStyle w:val="NoSpacing"/>
        <w:numPr>
          <w:ilvl w:val="0"/>
          <w:numId w:val="10"/>
        </w:numPr>
        <w:rPr>
          <w:szCs w:val="24"/>
          <w:lang w:val="ky-KG"/>
        </w:rPr>
      </w:pPr>
      <w:r>
        <w:rPr>
          <w:szCs w:val="24"/>
          <w:lang w:val="ky-KG"/>
        </w:rPr>
        <w:t>райондук маанидеги шаарлар -25 пайыз өлчөмүндө;</w:t>
      </w:r>
    </w:p>
    <w:p w:rsidR="00706859" w:rsidRDefault="00706859" w:rsidP="00706859">
      <w:pPr>
        <w:pStyle w:val="NoSpacing"/>
        <w:numPr>
          <w:ilvl w:val="0"/>
          <w:numId w:val="10"/>
        </w:numPr>
        <w:rPr>
          <w:szCs w:val="24"/>
          <w:lang w:val="ky-KG"/>
        </w:rPr>
      </w:pPr>
      <w:r>
        <w:rPr>
          <w:szCs w:val="24"/>
          <w:lang w:val="ky-KG"/>
        </w:rPr>
        <w:t>айылдар -25 пайыз өлчөмүндө.</w:t>
      </w:r>
    </w:p>
    <w:p w:rsidR="00706859" w:rsidRDefault="00706859" w:rsidP="00706859">
      <w:pPr>
        <w:pStyle w:val="NoSpacing"/>
        <w:ind w:firstLine="708"/>
        <w:rPr>
          <w:szCs w:val="24"/>
          <w:lang w:val="ky-KG"/>
        </w:rPr>
      </w:pPr>
      <w:r w:rsidRPr="00D71A8E">
        <w:rPr>
          <w:b/>
          <w:szCs w:val="24"/>
          <w:lang w:val="ky-KG"/>
        </w:rPr>
        <w:t>Жер казынасын пайдалангандыгы үчүн салык (Роялти)</w:t>
      </w:r>
      <w:r>
        <w:rPr>
          <w:szCs w:val="24"/>
          <w:lang w:val="ky-KG"/>
        </w:rPr>
        <w:t xml:space="preserve"> (стратегиялык пайдалуу кендерден: алтындан, мунайзаттан, газдан тышкары) шаарлардын жана айылдардын жергиликтүү бюджеттерине 50 пайыз өлчөмүндө чегерилет.</w:t>
      </w:r>
    </w:p>
    <w:p w:rsidR="00706859" w:rsidRDefault="00706859" w:rsidP="00706859">
      <w:pPr>
        <w:pStyle w:val="NoSpacing"/>
        <w:ind w:firstLine="708"/>
        <w:rPr>
          <w:szCs w:val="24"/>
          <w:lang w:val="ky-KG"/>
        </w:rPr>
      </w:pPr>
      <w:r w:rsidRPr="007D6B8B">
        <w:rPr>
          <w:b/>
          <w:szCs w:val="24"/>
          <w:lang w:val="ky-KG"/>
        </w:rPr>
        <w:t>Жер салыгы, мүлккө салык, ыктыярдуу патенттин негизиндеги салык, милдеттүү патенттөөнүн негизиндеги салык жана кичи ишкерликтин субъектилери үчүн бирдиктүү салык айылдардын жана шаарлардын жергиликтүү бюджеттерине</w:t>
      </w:r>
      <w:r w:rsidR="00535661" w:rsidRPr="007D6B8B">
        <w:rPr>
          <w:b/>
          <w:szCs w:val="24"/>
          <w:lang w:val="ky-KG"/>
        </w:rPr>
        <w:t xml:space="preserve"> </w:t>
      </w:r>
      <w:r w:rsidR="00535661">
        <w:rPr>
          <w:szCs w:val="24"/>
          <w:lang w:val="ky-KG"/>
        </w:rPr>
        <w:t>100 пайыз өлчөмүндө</w:t>
      </w:r>
      <w:r>
        <w:rPr>
          <w:szCs w:val="24"/>
          <w:lang w:val="ky-KG"/>
        </w:rPr>
        <w:t xml:space="preserve"> чегерилет.</w:t>
      </w:r>
    </w:p>
    <w:p w:rsidR="00706859" w:rsidRDefault="0077727B" w:rsidP="00706859">
      <w:pPr>
        <w:pStyle w:val="NoSpacing"/>
        <w:ind w:firstLine="708"/>
        <w:rPr>
          <w:szCs w:val="24"/>
          <w:lang w:val="ky-KG"/>
        </w:rPr>
      </w:pPr>
      <w:r w:rsidRPr="007D6B8B">
        <w:rPr>
          <w:b/>
          <w:szCs w:val="24"/>
          <w:lang w:val="ky-KG"/>
        </w:rPr>
        <w:t xml:space="preserve">Жергиликтүү бюджеттерден каржыланган бюджеттик уюмдардын атайын каражаттарына салык </w:t>
      </w:r>
      <w:r>
        <w:rPr>
          <w:szCs w:val="24"/>
          <w:lang w:val="ky-KG"/>
        </w:rPr>
        <w:t>тиешелүү жергиликтүү бюджеттерге чегерилүүгө жатат.</w:t>
      </w:r>
    </w:p>
    <w:p w:rsidR="0077727B" w:rsidRDefault="0077727B" w:rsidP="00706859">
      <w:pPr>
        <w:pStyle w:val="NoSpacing"/>
        <w:ind w:firstLine="708"/>
        <w:rPr>
          <w:szCs w:val="24"/>
          <w:lang w:val="ky-KG"/>
        </w:rPr>
      </w:pPr>
      <w:r w:rsidRPr="007D6B8B">
        <w:rPr>
          <w:b/>
          <w:szCs w:val="24"/>
          <w:lang w:val="ky-KG"/>
        </w:rPr>
        <w:t xml:space="preserve">Жалпы мамлекеттик салыктар боюнча ашыра аткаруу суммаларынан </w:t>
      </w:r>
      <w:r>
        <w:rPr>
          <w:szCs w:val="24"/>
          <w:lang w:val="ky-KG"/>
        </w:rPr>
        <w:t>жергиликтүү бюджеттерге чегерүүлөрдүн ченемдери пландык түшүүлөрдүн</w:t>
      </w:r>
      <w:r w:rsidR="00535661">
        <w:rPr>
          <w:szCs w:val="24"/>
          <w:lang w:val="ky-KG"/>
        </w:rPr>
        <w:t>,</w:t>
      </w:r>
      <w:r>
        <w:rPr>
          <w:szCs w:val="24"/>
          <w:lang w:val="ky-KG"/>
        </w:rPr>
        <w:t xml:space="preserve"> чегерүүлөрдүн бирдей ченемдери менен белгиленген.</w:t>
      </w:r>
      <w:r w:rsidR="006F78D0">
        <w:rPr>
          <w:szCs w:val="24"/>
          <w:lang w:val="ky-KG"/>
        </w:rPr>
        <w:t xml:space="preserve"> </w:t>
      </w:r>
    </w:p>
    <w:p w:rsidR="006F78D0" w:rsidRDefault="006F78D0" w:rsidP="00706859">
      <w:pPr>
        <w:pStyle w:val="NoSpacing"/>
        <w:ind w:firstLine="708"/>
        <w:rPr>
          <w:szCs w:val="24"/>
          <w:lang w:val="ky-KG"/>
        </w:rPr>
      </w:pPr>
      <w:r>
        <w:rPr>
          <w:szCs w:val="24"/>
          <w:lang w:val="ky-KG"/>
        </w:rPr>
        <w:t xml:space="preserve">Кирешелердин бекитилген классификациялык түзүмүнө, ошондой эле “Бейсалык төлөмдөр жөнүндө” </w:t>
      </w:r>
      <w:r w:rsidRPr="006F78D0">
        <w:rPr>
          <w:szCs w:val="24"/>
          <w:lang w:val="ky-KG"/>
        </w:rPr>
        <w:t>Кыргыз Республикасы</w:t>
      </w:r>
      <w:r>
        <w:rPr>
          <w:szCs w:val="24"/>
          <w:lang w:val="ky-KG"/>
        </w:rPr>
        <w:t>нын Мыйзамына, “</w:t>
      </w:r>
      <w:r w:rsidRPr="006F78D0">
        <w:rPr>
          <w:szCs w:val="24"/>
          <w:lang w:val="ky-KG"/>
        </w:rPr>
        <w:t>Кыргыз Республикасы</w:t>
      </w:r>
      <w:r>
        <w:rPr>
          <w:szCs w:val="24"/>
          <w:lang w:val="ky-KG"/>
        </w:rPr>
        <w:t xml:space="preserve">нда бюджеттик укуктун негизги принциптери жөнүндө” </w:t>
      </w:r>
      <w:r w:rsidRPr="006F78D0">
        <w:rPr>
          <w:szCs w:val="24"/>
          <w:lang w:val="ky-KG"/>
        </w:rPr>
        <w:t>Кыргыз Республикасы</w:t>
      </w:r>
      <w:r>
        <w:rPr>
          <w:szCs w:val="24"/>
          <w:lang w:val="ky-KG"/>
        </w:rPr>
        <w:t xml:space="preserve">нын Мыйзамына жана </w:t>
      </w:r>
      <w:r w:rsidRPr="006F78D0">
        <w:rPr>
          <w:szCs w:val="24"/>
          <w:lang w:val="ky-KG"/>
        </w:rPr>
        <w:t>Кыргыз Республикасы</w:t>
      </w:r>
      <w:r>
        <w:rPr>
          <w:szCs w:val="24"/>
          <w:lang w:val="ky-KG"/>
        </w:rPr>
        <w:t xml:space="preserve">нын башка ченемдик-укуктук актыларына ылайык, жергиликтүү кирешелерге төмөндөгүдөй </w:t>
      </w:r>
      <w:r w:rsidRPr="007D6B8B">
        <w:rPr>
          <w:b/>
          <w:szCs w:val="24"/>
          <w:lang w:val="ky-KG"/>
        </w:rPr>
        <w:t>салыктык эмес кирешелер</w:t>
      </w:r>
      <w:r>
        <w:rPr>
          <w:szCs w:val="24"/>
          <w:lang w:val="ky-KG"/>
        </w:rPr>
        <w:t xml:space="preserve"> чегерилет:</w:t>
      </w:r>
    </w:p>
    <w:p w:rsidR="006F78D0" w:rsidRDefault="006F78D0" w:rsidP="00706859">
      <w:pPr>
        <w:pStyle w:val="NoSpacing"/>
        <w:ind w:firstLine="708"/>
        <w:rPr>
          <w:szCs w:val="24"/>
          <w:lang w:val="ky-KG"/>
        </w:rPr>
      </w:pPr>
      <w:r>
        <w:rPr>
          <w:szCs w:val="24"/>
          <w:lang w:val="ky-KG"/>
        </w:rPr>
        <w:t>-жерди ижарага алгандыгы үчүн акы төлөө (калктуу пункттарда, жайытта, жерлерди кайра бөлүштүрүү фондунун жерлери);</w:t>
      </w:r>
    </w:p>
    <w:p w:rsidR="006F78D0" w:rsidRDefault="006F78D0" w:rsidP="00706859">
      <w:pPr>
        <w:pStyle w:val="NoSpacing"/>
        <w:ind w:firstLine="708"/>
        <w:rPr>
          <w:szCs w:val="24"/>
          <w:lang w:val="ky-KG"/>
        </w:rPr>
      </w:pPr>
      <w:r>
        <w:rPr>
          <w:szCs w:val="24"/>
          <w:lang w:val="ky-KG"/>
        </w:rPr>
        <w:t>-муниципалдык менчиктеги башпааналарды, имараттарды жана курулуштарды ижарага алгандыгы үчүн акы төлөө;</w:t>
      </w:r>
    </w:p>
    <w:p w:rsidR="006F78D0" w:rsidRDefault="006F78D0" w:rsidP="00706859">
      <w:pPr>
        <w:pStyle w:val="NoSpacing"/>
        <w:ind w:firstLine="708"/>
        <w:rPr>
          <w:szCs w:val="24"/>
          <w:lang w:val="ky-KG"/>
        </w:rPr>
      </w:pPr>
      <w:r>
        <w:rPr>
          <w:szCs w:val="24"/>
          <w:lang w:val="ky-KG"/>
        </w:rPr>
        <w:t>-таштандыларды чыгаргандыгы үчүн жыйым;</w:t>
      </w:r>
    </w:p>
    <w:p w:rsidR="006F78D0" w:rsidRDefault="006F78D0" w:rsidP="00706859">
      <w:pPr>
        <w:pStyle w:val="NoSpacing"/>
        <w:ind w:firstLine="708"/>
        <w:rPr>
          <w:szCs w:val="24"/>
          <w:lang w:val="ky-KG"/>
        </w:rPr>
      </w:pPr>
      <w:r>
        <w:rPr>
          <w:szCs w:val="24"/>
          <w:lang w:val="ky-KG"/>
        </w:rPr>
        <w:t>-автоунааны токтотуп койгондугу үчүн жыйым;</w:t>
      </w:r>
    </w:p>
    <w:p w:rsidR="006F78D0" w:rsidRDefault="006F78D0" w:rsidP="00706859">
      <w:pPr>
        <w:pStyle w:val="NoSpacing"/>
        <w:ind w:firstLine="708"/>
        <w:rPr>
          <w:szCs w:val="24"/>
          <w:lang w:val="ky-KG"/>
        </w:rPr>
      </w:pPr>
      <w:r>
        <w:rPr>
          <w:szCs w:val="24"/>
          <w:lang w:val="ky-KG"/>
        </w:rPr>
        <w:t>-юстиция органдары тарабынан алынуучу мамлекеттик алым;</w:t>
      </w:r>
    </w:p>
    <w:p w:rsidR="006F78D0" w:rsidRDefault="006F78D0" w:rsidP="00706859">
      <w:pPr>
        <w:pStyle w:val="NoSpacing"/>
        <w:ind w:firstLine="708"/>
        <w:rPr>
          <w:szCs w:val="24"/>
          <w:lang w:val="ky-KG"/>
        </w:rPr>
      </w:pPr>
      <w:r>
        <w:rPr>
          <w:szCs w:val="24"/>
          <w:lang w:val="ky-KG"/>
        </w:rPr>
        <w:t>-муниципалдык бюджеттик мекемелер тарабынан акы төлөнүүчү кызмат көрсөтүүлөрдөн түшүүлөр;</w:t>
      </w:r>
    </w:p>
    <w:p w:rsidR="006F78D0" w:rsidRDefault="006F78D0" w:rsidP="00706859">
      <w:pPr>
        <w:pStyle w:val="NoSpacing"/>
        <w:ind w:firstLine="708"/>
        <w:rPr>
          <w:szCs w:val="24"/>
          <w:lang w:val="ky-KG"/>
        </w:rPr>
      </w:pPr>
      <w:r>
        <w:rPr>
          <w:szCs w:val="24"/>
          <w:lang w:val="ky-KG"/>
        </w:rPr>
        <w:t>-административдик жазапулдар, санкциялар, конфискациялар жана башка төлөмдөр;</w:t>
      </w:r>
    </w:p>
    <w:p w:rsidR="006F78D0" w:rsidRDefault="006F78D0" w:rsidP="00706859">
      <w:pPr>
        <w:pStyle w:val="NoSpacing"/>
        <w:ind w:firstLine="708"/>
        <w:rPr>
          <w:szCs w:val="24"/>
          <w:lang w:val="ky-KG"/>
        </w:rPr>
      </w:pPr>
      <w:r>
        <w:rPr>
          <w:szCs w:val="24"/>
          <w:lang w:val="ky-KG"/>
        </w:rPr>
        <w:t>-гранттар жана ыктыярдуу трансферттер.</w:t>
      </w:r>
    </w:p>
    <w:p w:rsidR="006F78D0" w:rsidRDefault="006F78D0" w:rsidP="00706859">
      <w:pPr>
        <w:pStyle w:val="NoSpacing"/>
        <w:ind w:firstLine="708"/>
        <w:rPr>
          <w:szCs w:val="24"/>
          <w:lang w:val="ky-KG"/>
        </w:rPr>
      </w:pPr>
      <w:r w:rsidRPr="007D6B8B">
        <w:rPr>
          <w:b/>
          <w:szCs w:val="24"/>
          <w:lang w:val="ky-KG"/>
        </w:rPr>
        <w:t>Активдер жана милдеттенмелер менен операциялардын бекитилген классификациялык түзүмүнө</w:t>
      </w:r>
      <w:r>
        <w:rPr>
          <w:szCs w:val="24"/>
          <w:lang w:val="ky-KG"/>
        </w:rPr>
        <w:t xml:space="preserve"> ылайык жергиликтүү кирешелерге төмөндөгүлөр чегерилет:</w:t>
      </w:r>
    </w:p>
    <w:p w:rsidR="006F78D0" w:rsidRPr="007D6B8B" w:rsidRDefault="00663F58" w:rsidP="0018629C">
      <w:pPr>
        <w:pStyle w:val="NoSpacing"/>
        <w:numPr>
          <w:ilvl w:val="0"/>
          <w:numId w:val="24"/>
        </w:numPr>
        <w:rPr>
          <w:b/>
          <w:szCs w:val="24"/>
          <w:lang w:val="ky-KG"/>
        </w:rPr>
      </w:pPr>
      <w:r w:rsidRPr="007D6B8B">
        <w:rPr>
          <w:b/>
          <w:szCs w:val="24"/>
          <w:lang w:val="ky-KG"/>
        </w:rPr>
        <w:t>Финансылык эмес активдер:</w:t>
      </w:r>
    </w:p>
    <w:p w:rsidR="00663F58" w:rsidRDefault="00663F58" w:rsidP="00663F58">
      <w:pPr>
        <w:pStyle w:val="NoSpacing"/>
        <w:ind w:left="708"/>
        <w:rPr>
          <w:szCs w:val="24"/>
          <w:lang w:val="ky-KG"/>
        </w:rPr>
      </w:pPr>
      <w:r>
        <w:rPr>
          <w:szCs w:val="24"/>
          <w:lang w:val="ky-KG"/>
        </w:rPr>
        <w:t>-турак жай имараттарын жана башпааналарды сатуу;</w:t>
      </w:r>
    </w:p>
    <w:p w:rsidR="00663F58" w:rsidRDefault="00663F58" w:rsidP="00663F58">
      <w:pPr>
        <w:pStyle w:val="NoSpacing"/>
        <w:ind w:left="708"/>
        <w:rPr>
          <w:szCs w:val="24"/>
          <w:lang w:val="ky-KG"/>
        </w:rPr>
      </w:pPr>
      <w:r>
        <w:rPr>
          <w:szCs w:val="24"/>
          <w:lang w:val="ky-KG"/>
        </w:rPr>
        <w:t>-турак жай эмес имараттарды сатуу;</w:t>
      </w:r>
    </w:p>
    <w:p w:rsidR="00663F58" w:rsidRDefault="00663F58" w:rsidP="00663F58">
      <w:pPr>
        <w:pStyle w:val="NoSpacing"/>
        <w:ind w:left="708"/>
        <w:rPr>
          <w:szCs w:val="24"/>
          <w:lang w:val="ky-KG"/>
        </w:rPr>
      </w:pPr>
      <w:r>
        <w:rPr>
          <w:szCs w:val="24"/>
          <w:lang w:val="ky-KG"/>
        </w:rPr>
        <w:t>-айыл чарбачылыгына жараксыз жерлерди сатуу.</w:t>
      </w:r>
    </w:p>
    <w:p w:rsidR="00663F58" w:rsidRPr="007D6B8B" w:rsidRDefault="00663F58" w:rsidP="0018629C">
      <w:pPr>
        <w:pStyle w:val="NoSpacing"/>
        <w:numPr>
          <w:ilvl w:val="0"/>
          <w:numId w:val="25"/>
        </w:numPr>
        <w:rPr>
          <w:b/>
          <w:szCs w:val="24"/>
          <w:lang w:val="ky-KG"/>
        </w:rPr>
      </w:pPr>
      <w:r w:rsidRPr="007D6B8B">
        <w:rPr>
          <w:b/>
          <w:szCs w:val="24"/>
          <w:lang w:val="ky-KG"/>
        </w:rPr>
        <w:t>Финансы активдери:</w:t>
      </w:r>
    </w:p>
    <w:p w:rsidR="00663F58" w:rsidRDefault="00663F58" w:rsidP="00663F58">
      <w:pPr>
        <w:pStyle w:val="NoSpacing"/>
        <w:ind w:left="708"/>
        <w:rPr>
          <w:szCs w:val="24"/>
          <w:lang w:val="ky-KG"/>
        </w:rPr>
      </w:pPr>
      <w:r>
        <w:rPr>
          <w:szCs w:val="24"/>
          <w:lang w:val="ky-KG"/>
        </w:rPr>
        <w:t>-акциялардан тышкары кыска мөөнөттүү баалуу кагаздарды сатуу;</w:t>
      </w:r>
    </w:p>
    <w:p w:rsidR="00663F58" w:rsidRDefault="00663F58" w:rsidP="00663F58">
      <w:pPr>
        <w:pStyle w:val="NoSpacing"/>
        <w:ind w:left="708"/>
        <w:rPr>
          <w:szCs w:val="24"/>
          <w:lang w:val="ky-KG"/>
        </w:rPr>
      </w:pPr>
      <w:r>
        <w:rPr>
          <w:szCs w:val="24"/>
          <w:lang w:val="ky-KG"/>
        </w:rPr>
        <w:t>-</w:t>
      </w:r>
      <w:r w:rsidRPr="00663F58">
        <w:rPr>
          <w:szCs w:val="24"/>
          <w:lang w:val="ky-KG"/>
        </w:rPr>
        <w:t xml:space="preserve"> </w:t>
      </w:r>
      <w:r>
        <w:rPr>
          <w:szCs w:val="24"/>
          <w:lang w:val="ky-KG"/>
        </w:rPr>
        <w:t>акциялардан тышкары узак мөөнөттүү баалуу кагаздарды сатуу.</w:t>
      </w:r>
    </w:p>
    <w:p w:rsidR="00663F58" w:rsidRDefault="00663F58" w:rsidP="00663F58">
      <w:pPr>
        <w:pStyle w:val="NoSpacing"/>
        <w:ind w:left="708"/>
        <w:rPr>
          <w:szCs w:val="24"/>
          <w:lang w:val="ky-KG"/>
        </w:rPr>
      </w:pPr>
    </w:p>
    <w:p w:rsidR="00663F58" w:rsidRPr="007D6B8B" w:rsidRDefault="00663F58" w:rsidP="00663F58">
      <w:pPr>
        <w:pStyle w:val="NoSpacing"/>
        <w:ind w:left="708"/>
        <w:rPr>
          <w:i/>
          <w:szCs w:val="24"/>
          <w:lang w:val="ky-KG"/>
        </w:rPr>
      </w:pPr>
      <w:r w:rsidRPr="007D6B8B">
        <w:rPr>
          <w:i/>
          <w:szCs w:val="24"/>
          <w:lang w:val="ky-KG"/>
        </w:rPr>
        <w:t xml:space="preserve">3.2. Жергиликтүү бюджеттин кирешелерин түзүүнүн принциптери </w:t>
      </w:r>
    </w:p>
    <w:p w:rsidR="00663F58" w:rsidRDefault="00663F58" w:rsidP="00663F58">
      <w:pPr>
        <w:pStyle w:val="NoSpacing"/>
        <w:ind w:left="708"/>
        <w:rPr>
          <w:szCs w:val="24"/>
          <w:lang w:val="ky-KG"/>
        </w:rPr>
      </w:pPr>
    </w:p>
    <w:p w:rsidR="00663F58" w:rsidRDefault="00663F58" w:rsidP="00663F58">
      <w:pPr>
        <w:pStyle w:val="NoSpacing"/>
        <w:ind w:left="708"/>
        <w:rPr>
          <w:szCs w:val="24"/>
          <w:lang w:val="ky-KG"/>
        </w:rPr>
      </w:pPr>
      <w:r>
        <w:rPr>
          <w:szCs w:val="24"/>
          <w:lang w:val="ky-KG"/>
        </w:rPr>
        <w:t>Жергиликтүү бюджеттердин кирешелерин түзүү төмөндөгүдөй жүзөгө ашырылат:</w:t>
      </w:r>
    </w:p>
    <w:p w:rsidR="00663F58" w:rsidRDefault="00663F58" w:rsidP="0018629C">
      <w:pPr>
        <w:pStyle w:val="NoSpacing"/>
        <w:numPr>
          <w:ilvl w:val="0"/>
          <w:numId w:val="11"/>
        </w:numPr>
        <w:rPr>
          <w:szCs w:val="24"/>
          <w:lang w:val="ky-KG"/>
        </w:rPr>
      </w:pPr>
      <w:r>
        <w:rPr>
          <w:szCs w:val="24"/>
          <w:lang w:val="ky-KG"/>
        </w:rPr>
        <w:t>социалдык-экономикалык өнүгүүнүн көрсөткүчтөрүнүн божомолунун базасында салыктын ар бир түрү боюнча өзүнчө;</w:t>
      </w:r>
    </w:p>
    <w:p w:rsidR="00663F58" w:rsidRDefault="00663F58" w:rsidP="0018629C">
      <w:pPr>
        <w:pStyle w:val="NoSpacing"/>
        <w:numPr>
          <w:ilvl w:val="0"/>
          <w:numId w:val="11"/>
        </w:numPr>
        <w:rPr>
          <w:szCs w:val="24"/>
          <w:lang w:val="ky-KG"/>
        </w:rPr>
      </w:pPr>
      <w:r>
        <w:rPr>
          <w:szCs w:val="24"/>
          <w:lang w:val="ky-KG"/>
        </w:rPr>
        <w:lastRenderedPageBreak/>
        <w:t xml:space="preserve">кирешелердин божомолунда </w:t>
      </w:r>
      <w:r w:rsidR="00CD5BC8">
        <w:rPr>
          <w:szCs w:val="24"/>
          <w:lang w:val="ky-KG"/>
        </w:rPr>
        <w:t>жалпы мамлекеттик фискалдык саясаттын алкактарында өткөрүлгөн жергиликтүү өз алдынча башкаруу органдарынын фискалдык саясаты чагылдырылууга тийиш;</w:t>
      </w:r>
    </w:p>
    <w:p w:rsidR="00CD5BC8" w:rsidRDefault="00CD5BC8" w:rsidP="0018629C">
      <w:pPr>
        <w:pStyle w:val="NoSpacing"/>
        <w:numPr>
          <w:ilvl w:val="0"/>
          <w:numId w:val="11"/>
        </w:numPr>
        <w:rPr>
          <w:szCs w:val="24"/>
          <w:lang w:val="ky-KG"/>
        </w:rPr>
      </w:pPr>
      <w:r>
        <w:rPr>
          <w:szCs w:val="24"/>
          <w:lang w:val="ky-KG"/>
        </w:rPr>
        <w:t>божомол аткаруу үчүн реалдуу болууга жана өткөн жыл үчүн салыктык жана салыктык эмес кирешелердин иш жүзүндө келип түшүүлөрүнүн динамикасынын анализине негизделүүгө тийиш.</w:t>
      </w:r>
    </w:p>
    <w:p w:rsidR="00CD5BC8" w:rsidRDefault="00CD5BC8" w:rsidP="00663F58">
      <w:pPr>
        <w:pStyle w:val="NoSpacing"/>
        <w:ind w:left="708"/>
        <w:rPr>
          <w:szCs w:val="24"/>
          <w:lang w:val="ky-KG"/>
        </w:rPr>
      </w:pPr>
    </w:p>
    <w:p w:rsidR="00663F58" w:rsidRPr="007D6B8B" w:rsidRDefault="00CD5BC8" w:rsidP="00663F58">
      <w:pPr>
        <w:pStyle w:val="NoSpacing"/>
        <w:ind w:left="708"/>
        <w:rPr>
          <w:i/>
          <w:szCs w:val="24"/>
          <w:lang w:val="ky-KG"/>
        </w:rPr>
      </w:pPr>
      <w:r w:rsidRPr="007D6B8B">
        <w:rPr>
          <w:i/>
          <w:szCs w:val="24"/>
          <w:lang w:val="ky-KG"/>
        </w:rPr>
        <w:t xml:space="preserve">3.3. </w:t>
      </w:r>
      <w:r w:rsidR="007804C3" w:rsidRPr="007D6B8B">
        <w:rPr>
          <w:i/>
          <w:szCs w:val="24"/>
          <w:lang w:val="ky-KG"/>
        </w:rPr>
        <w:t>Жергиликтүү бюджеттин кирешелерин түзүү үчүн колдонуучу индикаторлор</w:t>
      </w:r>
    </w:p>
    <w:p w:rsidR="007804C3" w:rsidRDefault="007804C3" w:rsidP="00663F58">
      <w:pPr>
        <w:pStyle w:val="NoSpacing"/>
        <w:ind w:left="708"/>
        <w:rPr>
          <w:szCs w:val="24"/>
          <w:lang w:val="ky-KG"/>
        </w:rPr>
      </w:pPr>
    </w:p>
    <w:p w:rsidR="007804C3" w:rsidRDefault="007804C3" w:rsidP="007804C3">
      <w:pPr>
        <w:pStyle w:val="NoSpacing"/>
        <w:ind w:firstLine="708"/>
        <w:rPr>
          <w:szCs w:val="24"/>
          <w:lang w:val="ky-KG"/>
        </w:rPr>
      </w:pPr>
      <w:r>
        <w:rPr>
          <w:szCs w:val="24"/>
          <w:lang w:val="ky-KG"/>
        </w:rPr>
        <w:t>Жергиликтүү бюджеттердин долбоорлору аймактарды өнүктүрүүнүн деңгээлин мүнөздөгөн социалдык-экономикалык индикаторлорго (көрсөткүчтөргө) байланыштуу түзүлөт.</w:t>
      </w:r>
    </w:p>
    <w:p w:rsidR="007804C3" w:rsidRDefault="007804C3" w:rsidP="007804C3">
      <w:pPr>
        <w:pStyle w:val="NoSpacing"/>
        <w:ind w:firstLine="708"/>
        <w:rPr>
          <w:szCs w:val="24"/>
          <w:lang w:val="ky-KG"/>
        </w:rPr>
      </w:pPr>
      <w:r>
        <w:rPr>
          <w:szCs w:val="24"/>
          <w:lang w:val="ky-KG"/>
        </w:rPr>
        <w:t xml:space="preserve">Социалдык-экономикалык индикаторлор жергиликтүү бюджеттердин киреше потенциалын баалоо үчүн өкүлчүлүктүү база катары кызмат кылат. Статистикалык отчеттуулуктун колдонуудагы тутумун эске алуу менен </w:t>
      </w:r>
      <w:r w:rsidRPr="007804C3">
        <w:rPr>
          <w:szCs w:val="24"/>
          <w:lang w:val="ky-KG"/>
        </w:rPr>
        <w:t>Кыргыз Республикасы</w:t>
      </w:r>
      <w:r>
        <w:rPr>
          <w:szCs w:val="24"/>
          <w:lang w:val="ky-KG"/>
        </w:rPr>
        <w:t>нын Улуттук статистикалык комитетинин аймактык бөлүмдөрү тарабынан төмөндөгүдөй индикаторлор жергиликтүү деңгээлде түзүлөт:</w:t>
      </w:r>
    </w:p>
    <w:p w:rsidR="007804C3" w:rsidRDefault="007804C3" w:rsidP="0018629C">
      <w:pPr>
        <w:pStyle w:val="NoSpacing"/>
        <w:numPr>
          <w:ilvl w:val="0"/>
          <w:numId w:val="12"/>
        </w:numPr>
        <w:rPr>
          <w:szCs w:val="24"/>
          <w:lang w:val="ky-KG"/>
        </w:rPr>
      </w:pPr>
      <w:r>
        <w:rPr>
          <w:szCs w:val="24"/>
          <w:lang w:val="ky-KG"/>
        </w:rPr>
        <w:t>рыноктук кызмат көрсөтүүлөрдүн көлөмү, чекене товар жүгүртүү;</w:t>
      </w:r>
    </w:p>
    <w:p w:rsidR="007804C3" w:rsidRDefault="007804C3" w:rsidP="0018629C">
      <w:pPr>
        <w:pStyle w:val="NoSpacing"/>
        <w:numPr>
          <w:ilvl w:val="0"/>
          <w:numId w:val="12"/>
        </w:numPr>
        <w:rPr>
          <w:szCs w:val="24"/>
          <w:lang w:val="ky-KG"/>
        </w:rPr>
      </w:pPr>
      <w:r>
        <w:rPr>
          <w:szCs w:val="24"/>
          <w:lang w:val="ky-KG"/>
        </w:rPr>
        <w:t>продукциялардын түрлөрү боюнча өнөр жай продукцияларынын көлөмү;</w:t>
      </w:r>
    </w:p>
    <w:p w:rsidR="007804C3" w:rsidRDefault="007804C3" w:rsidP="0018629C">
      <w:pPr>
        <w:pStyle w:val="NoSpacing"/>
        <w:numPr>
          <w:ilvl w:val="0"/>
          <w:numId w:val="12"/>
        </w:numPr>
        <w:rPr>
          <w:szCs w:val="24"/>
          <w:lang w:val="ky-KG"/>
        </w:rPr>
      </w:pPr>
      <w:r>
        <w:rPr>
          <w:szCs w:val="24"/>
          <w:lang w:val="ky-KG"/>
        </w:rPr>
        <w:t>чекене соода жүргүзгөн жана иштин түрлөрү боюнча калкка акы төлөнүүчү кызматтарды көрсөткөн чарба жүргүзүүчү субъектилердин тизмеси;</w:t>
      </w:r>
    </w:p>
    <w:p w:rsidR="007804C3" w:rsidRDefault="007804C3" w:rsidP="0018629C">
      <w:pPr>
        <w:pStyle w:val="NoSpacing"/>
        <w:numPr>
          <w:ilvl w:val="0"/>
          <w:numId w:val="12"/>
        </w:numPr>
        <w:rPr>
          <w:szCs w:val="24"/>
          <w:lang w:val="ky-KG"/>
        </w:rPr>
      </w:pPr>
      <w:r>
        <w:rPr>
          <w:szCs w:val="24"/>
          <w:lang w:val="ky-KG"/>
        </w:rPr>
        <w:t>орточо айлык эмгек акы.</w:t>
      </w:r>
    </w:p>
    <w:p w:rsidR="006F78D0" w:rsidRDefault="007804C3" w:rsidP="00706859">
      <w:pPr>
        <w:pStyle w:val="NoSpacing"/>
        <w:ind w:firstLine="708"/>
        <w:rPr>
          <w:szCs w:val="24"/>
          <w:lang w:val="ky-KG"/>
        </w:rPr>
      </w:pPr>
      <w:r>
        <w:rPr>
          <w:szCs w:val="24"/>
          <w:lang w:val="ky-KG"/>
        </w:rPr>
        <w:t>Жерлердин аянты жөнүндөгү маалымат жерлерди</w:t>
      </w:r>
      <w:r w:rsidR="00535661">
        <w:rPr>
          <w:szCs w:val="24"/>
          <w:lang w:val="ky-KG"/>
        </w:rPr>
        <w:t>н</w:t>
      </w:r>
      <w:r>
        <w:rPr>
          <w:szCs w:val="24"/>
          <w:lang w:val="ky-KG"/>
        </w:rPr>
        <w:t xml:space="preserve"> категориялары боюнча Мамлекеттик Каттоо кызматынын аталган аймактык органдарынын негизинде:</w:t>
      </w:r>
    </w:p>
    <w:p w:rsidR="007804C3" w:rsidRDefault="007804C3" w:rsidP="0018629C">
      <w:pPr>
        <w:pStyle w:val="NoSpacing"/>
        <w:numPr>
          <w:ilvl w:val="0"/>
          <w:numId w:val="13"/>
        </w:numPr>
        <w:rPr>
          <w:szCs w:val="24"/>
          <w:lang w:val="ky-KG"/>
        </w:rPr>
      </w:pPr>
      <w:r>
        <w:rPr>
          <w:szCs w:val="24"/>
          <w:lang w:val="ky-KG"/>
        </w:rPr>
        <w:t>калктуу пункттардын жерлеринин аянттары;</w:t>
      </w:r>
    </w:p>
    <w:p w:rsidR="007804C3" w:rsidRDefault="007804C3" w:rsidP="0018629C">
      <w:pPr>
        <w:pStyle w:val="NoSpacing"/>
        <w:numPr>
          <w:ilvl w:val="0"/>
          <w:numId w:val="13"/>
        </w:numPr>
        <w:rPr>
          <w:szCs w:val="24"/>
          <w:lang w:val="ky-KG"/>
        </w:rPr>
      </w:pPr>
      <w:r>
        <w:rPr>
          <w:szCs w:val="24"/>
          <w:lang w:val="ky-KG"/>
        </w:rPr>
        <w:t>айыл чарбасына арналбаган жерлердин аянттары;</w:t>
      </w:r>
    </w:p>
    <w:p w:rsidR="007804C3" w:rsidRDefault="007804C3" w:rsidP="0018629C">
      <w:pPr>
        <w:pStyle w:val="NoSpacing"/>
        <w:numPr>
          <w:ilvl w:val="0"/>
          <w:numId w:val="13"/>
        </w:numPr>
        <w:rPr>
          <w:szCs w:val="24"/>
          <w:lang w:val="ky-KG"/>
        </w:rPr>
      </w:pPr>
      <w:r>
        <w:rPr>
          <w:szCs w:val="24"/>
          <w:lang w:val="ky-KG"/>
        </w:rPr>
        <w:t>жайыттардын түрлөрү боюнча айыл чарбасына арналган жерлердин аянттары;</w:t>
      </w:r>
    </w:p>
    <w:p w:rsidR="007804C3" w:rsidRDefault="007804C3" w:rsidP="0018629C">
      <w:pPr>
        <w:pStyle w:val="NoSpacing"/>
        <w:numPr>
          <w:ilvl w:val="0"/>
          <w:numId w:val="13"/>
        </w:numPr>
        <w:rPr>
          <w:szCs w:val="24"/>
          <w:lang w:val="ky-KG"/>
        </w:rPr>
      </w:pPr>
      <w:r>
        <w:rPr>
          <w:szCs w:val="24"/>
          <w:lang w:val="ky-KG"/>
        </w:rPr>
        <w:t>ФПСтин, анын ичинде ижарага берилген жерлердин аянттары;</w:t>
      </w:r>
    </w:p>
    <w:p w:rsidR="007804C3" w:rsidRDefault="007804C3" w:rsidP="0018629C">
      <w:pPr>
        <w:pStyle w:val="NoSpacing"/>
        <w:numPr>
          <w:ilvl w:val="0"/>
          <w:numId w:val="13"/>
        </w:numPr>
        <w:rPr>
          <w:szCs w:val="24"/>
          <w:lang w:val="ky-KG"/>
        </w:rPr>
      </w:pPr>
      <w:r>
        <w:rPr>
          <w:szCs w:val="24"/>
          <w:lang w:val="ky-KG"/>
        </w:rPr>
        <w:t>жайыттар.</w:t>
      </w:r>
    </w:p>
    <w:p w:rsidR="007804C3" w:rsidRDefault="007804C3" w:rsidP="00706859">
      <w:pPr>
        <w:pStyle w:val="NoSpacing"/>
        <w:ind w:firstLine="708"/>
        <w:rPr>
          <w:szCs w:val="24"/>
          <w:lang w:val="ky-KG"/>
        </w:rPr>
      </w:pPr>
      <w:r w:rsidRPr="007804C3">
        <w:rPr>
          <w:szCs w:val="24"/>
          <w:lang w:val="ky-KG"/>
        </w:rPr>
        <w:t>Кыргыз Республикасы</w:t>
      </w:r>
      <w:r>
        <w:rPr>
          <w:szCs w:val="24"/>
          <w:lang w:val="ky-KG"/>
        </w:rPr>
        <w:t>нын Мамлекеттик салык кызматынын аймактык бөлүкчөлөрүнүн малыматтары боюнча төмөндөгүлөр түзүлөт:</w:t>
      </w:r>
    </w:p>
    <w:p w:rsidR="007804C3" w:rsidRPr="007D6B8B" w:rsidRDefault="007D6B8B" w:rsidP="00706859">
      <w:pPr>
        <w:pStyle w:val="NoSpacing"/>
        <w:ind w:firstLine="708"/>
        <w:rPr>
          <w:b/>
          <w:szCs w:val="24"/>
          <w:lang w:val="ky-KG"/>
        </w:rPr>
      </w:pPr>
      <w:r>
        <w:rPr>
          <w:b/>
          <w:szCs w:val="24"/>
          <w:lang w:val="ky-KG"/>
        </w:rPr>
        <w:t>И</w:t>
      </w:r>
      <w:r w:rsidR="004D68B5" w:rsidRPr="007D6B8B">
        <w:rPr>
          <w:b/>
          <w:szCs w:val="24"/>
          <w:lang w:val="ky-KG"/>
        </w:rPr>
        <w:t>шкерлик аракеттерди жүзөгө ашырган субъектилердин тизмеси:</w:t>
      </w:r>
    </w:p>
    <w:p w:rsidR="004D68B5" w:rsidRDefault="004D68B5" w:rsidP="0018629C">
      <w:pPr>
        <w:pStyle w:val="NoSpacing"/>
        <w:numPr>
          <w:ilvl w:val="0"/>
          <w:numId w:val="14"/>
        </w:numPr>
        <w:rPr>
          <w:szCs w:val="24"/>
          <w:lang w:val="ky-KG"/>
        </w:rPr>
      </w:pPr>
      <w:r>
        <w:rPr>
          <w:szCs w:val="24"/>
          <w:lang w:val="ky-KG"/>
        </w:rPr>
        <w:t>патенттик негизде (ыктыярдуу жана милдеттүү патенттөө);</w:t>
      </w:r>
    </w:p>
    <w:p w:rsidR="004D68B5" w:rsidRPr="004D68B5" w:rsidRDefault="004D68B5" w:rsidP="0018629C">
      <w:pPr>
        <w:pStyle w:val="NoSpacing"/>
        <w:numPr>
          <w:ilvl w:val="0"/>
          <w:numId w:val="14"/>
        </w:numPr>
        <w:rPr>
          <w:szCs w:val="24"/>
          <w:lang w:val="ky-KG"/>
        </w:rPr>
      </w:pPr>
      <w:r w:rsidRPr="004D68B5">
        <w:rPr>
          <w:szCs w:val="24"/>
          <w:lang w:val="ky-KG"/>
        </w:rPr>
        <w:t>бирдиктүү салыктын негизинде салык салуунун жөнөкөйлөштүрүлгөн тутуму боюнча.</w:t>
      </w:r>
    </w:p>
    <w:p w:rsidR="007804C3" w:rsidRPr="007D6B8B" w:rsidRDefault="004D68B5" w:rsidP="00706859">
      <w:pPr>
        <w:pStyle w:val="NoSpacing"/>
        <w:ind w:firstLine="708"/>
        <w:rPr>
          <w:b/>
          <w:szCs w:val="24"/>
          <w:lang w:val="ky-KG"/>
        </w:rPr>
      </w:pPr>
      <w:r>
        <w:rPr>
          <w:szCs w:val="24"/>
          <w:lang w:val="ky-KG"/>
        </w:rPr>
        <w:t xml:space="preserve">Жергиликтүү өз алдынча башкаруу органынын аймагында төмөндөгүлөрдү көрсөтүү менен финансы-чарба ишин жүзөгө ашырган </w:t>
      </w:r>
      <w:r w:rsidRPr="007D6B8B">
        <w:rPr>
          <w:b/>
          <w:szCs w:val="24"/>
          <w:lang w:val="ky-KG"/>
        </w:rPr>
        <w:t xml:space="preserve">чарба жүргүзүүчү субъектилердин </w:t>
      </w:r>
      <w:r w:rsidRPr="007D6B8B">
        <w:rPr>
          <w:szCs w:val="24"/>
          <w:lang w:val="ky-KG"/>
        </w:rPr>
        <w:t>(ишканалардын)</w:t>
      </w:r>
      <w:r w:rsidRPr="007D6B8B">
        <w:rPr>
          <w:b/>
          <w:szCs w:val="24"/>
          <w:lang w:val="ky-KG"/>
        </w:rPr>
        <w:t xml:space="preserve"> реестри:</w:t>
      </w:r>
    </w:p>
    <w:p w:rsidR="004D68B5" w:rsidRDefault="004D68B5" w:rsidP="0018629C">
      <w:pPr>
        <w:pStyle w:val="NoSpacing"/>
        <w:numPr>
          <w:ilvl w:val="0"/>
          <w:numId w:val="15"/>
        </w:numPr>
        <w:rPr>
          <w:szCs w:val="24"/>
          <w:lang w:val="ky-KG"/>
        </w:rPr>
      </w:pPr>
      <w:r>
        <w:rPr>
          <w:szCs w:val="24"/>
          <w:lang w:val="ky-KG"/>
        </w:rPr>
        <w:t>төлөнгөн салыктардын жана башка төлөмдөрдүн суммасы;</w:t>
      </w:r>
    </w:p>
    <w:p w:rsidR="004D68B5" w:rsidRDefault="004D68B5" w:rsidP="0018629C">
      <w:pPr>
        <w:pStyle w:val="NoSpacing"/>
        <w:numPr>
          <w:ilvl w:val="0"/>
          <w:numId w:val="15"/>
        </w:numPr>
        <w:rPr>
          <w:szCs w:val="24"/>
          <w:lang w:val="ky-KG"/>
        </w:rPr>
      </w:pPr>
      <w:r>
        <w:rPr>
          <w:szCs w:val="24"/>
          <w:lang w:val="ky-KG"/>
        </w:rPr>
        <w:t>сатуудан түшкөн каражат;</w:t>
      </w:r>
    </w:p>
    <w:p w:rsidR="004D68B5" w:rsidRDefault="004D68B5" w:rsidP="0018629C">
      <w:pPr>
        <w:pStyle w:val="NoSpacing"/>
        <w:numPr>
          <w:ilvl w:val="0"/>
          <w:numId w:val="15"/>
        </w:numPr>
        <w:rPr>
          <w:szCs w:val="24"/>
          <w:lang w:val="ky-KG"/>
        </w:rPr>
      </w:pPr>
      <w:r>
        <w:rPr>
          <w:szCs w:val="24"/>
          <w:lang w:val="ky-KG"/>
        </w:rPr>
        <w:t>өндүрүлгөн продукциянын түрлөрү боюнча көлөм;</w:t>
      </w:r>
    </w:p>
    <w:p w:rsidR="004D68B5" w:rsidRDefault="004D68B5" w:rsidP="0018629C">
      <w:pPr>
        <w:pStyle w:val="NoSpacing"/>
        <w:numPr>
          <w:ilvl w:val="0"/>
          <w:numId w:val="15"/>
        </w:numPr>
        <w:rPr>
          <w:szCs w:val="24"/>
          <w:lang w:val="ky-KG"/>
        </w:rPr>
      </w:pPr>
      <w:r w:rsidRPr="004D68B5">
        <w:rPr>
          <w:szCs w:val="24"/>
          <w:lang w:val="ky-KG"/>
        </w:rPr>
        <w:t>Кыргыз Республикасы</w:t>
      </w:r>
      <w:r>
        <w:rPr>
          <w:szCs w:val="24"/>
          <w:lang w:val="ky-KG"/>
        </w:rPr>
        <w:t>нын Улуттук статистика комитетинин статистикалык маалыматтары менен салыштырылган натура түрүндө сатылган продукциялардын көлөмү.</w:t>
      </w:r>
    </w:p>
    <w:p w:rsidR="004D68B5" w:rsidRDefault="004D68B5" w:rsidP="00706859">
      <w:pPr>
        <w:pStyle w:val="NoSpacing"/>
        <w:ind w:firstLine="708"/>
        <w:rPr>
          <w:szCs w:val="24"/>
          <w:lang w:val="ky-KG"/>
        </w:rPr>
      </w:pPr>
      <w:r>
        <w:rPr>
          <w:szCs w:val="24"/>
          <w:lang w:val="ky-KG"/>
        </w:rPr>
        <w:t>Мамлекеттик автомобиль инспекциясынын органдарынын маалыматтарынын негизинде төмөндөгүлөрдү милдеттүү көрсөтүү менен транспорттук каражаттардын саны жөнүндө маалымат түзүлөт:</w:t>
      </w:r>
    </w:p>
    <w:p w:rsidR="004D68B5" w:rsidRDefault="004D68B5" w:rsidP="0018629C">
      <w:pPr>
        <w:pStyle w:val="NoSpacing"/>
        <w:numPr>
          <w:ilvl w:val="0"/>
          <w:numId w:val="16"/>
        </w:numPr>
        <w:rPr>
          <w:szCs w:val="24"/>
          <w:lang w:val="ky-KG"/>
        </w:rPr>
      </w:pPr>
      <w:r>
        <w:rPr>
          <w:szCs w:val="24"/>
          <w:lang w:val="ky-KG"/>
        </w:rPr>
        <w:t>өзү жүрүүчү машиналарды жана механизмдерди кошуп алганда транспорт каражаттарынын түрүн;</w:t>
      </w:r>
    </w:p>
    <w:p w:rsidR="004D68B5" w:rsidRDefault="004D68B5" w:rsidP="0018629C">
      <w:pPr>
        <w:pStyle w:val="NoSpacing"/>
        <w:numPr>
          <w:ilvl w:val="0"/>
          <w:numId w:val="16"/>
        </w:numPr>
        <w:rPr>
          <w:szCs w:val="24"/>
          <w:lang w:val="ky-KG"/>
        </w:rPr>
      </w:pPr>
      <w:r>
        <w:rPr>
          <w:szCs w:val="24"/>
          <w:lang w:val="ky-KG"/>
        </w:rPr>
        <w:t>эксплуатациялоонун мөөнөтүн;</w:t>
      </w:r>
    </w:p>
    <w:p w:rsidR="004D68B5" w:rsidRDefault="004D68B5" w:rsidP="0018629C">
      <w:pPr>
        <w:pStyle w:val="NoSpacing"/>
        <w:numPr>
          <w:ilvl w:val="0"/>
          <w:numId w:val="16"/>
        </w:numPr>
        <w:rPr>
          <w:szCs w:val="24"/>
          <w:lang w:val="ky-KG"/>
        </w:rPr>
      </w:pPr>
      <w:r>
        <w:rPr>
          <w:szCs w:val="24"/>
          <w:lang w:val="ky-KG"/>
        </w:rPr>
        <w:lastRenderedPageBreak/>
        <w:t>кыймылдаткычтын жумушчу көлөмүн же баланстык баасын.</w:t>
      </w:r>
    </w:p>
    <w:p w:rsidR="007804C3" w:rsidRDefault="004D68B5" w:rsidP="00706859">
      <w:pPr>
        <w:pStyle w:val="NoSpacing"/>
        <w:ind w:firstLine="708"/>
        <w:rPr>
          <w:szCs w:val="24"/>
          <w:lang w:val="ky-KG"/>
        </w:rPr>
      </w:pPr>
      <w:r>
        <w:rPr>
          <w:szCs w:val="24"/>
          <w:lang w:val="ky-KG"/>
        </w:rPr>
        <w:t xml:space="preserve">Мамлекеттик автомобиль инспекциясынын органдарынын маалыматтары короолорду кыдыруу жолу менен жыйналган маалыматтарды каршылай салыштыруу менен такталат. </w:t>
      </w:r>
    </w:p>
    <w:p w:rsidR="004D68B5" w:rsidRDefault="004D68B5" w:rsidP="00706859">
      <w:pPr>
        <w:pStyle w:val="NoSpacing"/>
        <w:ind w:firstLine="708"/>
        <w:rPr>
          <w:szCs w:val="24"/>
          <w:lang w:val="ky-KG"/>
        </w:rPr>
      </w:pPr>
      <w:r>
        <w:rPr>
          <w:szCs w:val="24"/>
          <w:lang w:val="ky-KG"/>
        </w:rPr>
        <w:t>Жергиликтүү өз алдынча башкаруу органдары муниципалдык менчиктин (имараттардын, курулуштардын), жер фонддорунун жана пайдалуу кендер казылып алынуучу жерлердин объекттеринин Реестрин жүргүзүүгө милдеттүү. Аталган Реестр муниципалдык фонддордун эсебин толук алуу жана алар боюнча салыктар менен төлөмдөрдүн түшүүлөрүнүн мониторингин жүргүзүү максаттарында түзүлөт. Реестр муниципалдык менчиктин объектилеринин сандык, техникалык көрсөткүчтөрү жана укуктук негиздери камтылган кыймылсыз мүлктүн функционалдык багыттары боюнча түзүлөт.</w:t>
      </w:r>
    </w:p>
    <w:p w:rsidR="004D68B5" w:rsidRDefault="004D68B5" w:rsidP="00706859">
      <w:pPr>
        <w:pStyle w:val="NoSpacing"/>
        <w:ind w:firstLine="708"/>
        <w:rPr>
          <w:szCs w:val="24"/>
          <w:lang w:val="ky-KG"/>
        </w:rPr>
      </w:pPr>
      <w:r w:rsidRPr="007D6B8B">
        <w:rPr>
          <w:b/>
          <w:szCs w:val="24"/>
          <w:lang w:val="ky-KG"/>
        </w:rPr>
        <w:t>Муниципалдык менчиктин объектилеринин реестринде</w:t>
      </w:r>
      <w:r>
        <w:rPr>
          <w:szCs w:val="24"/>
          <w:lang w:val="ky-KG"/>
        </w:rPr>
        <w:t xml:space="preserve"> төмөндөгүдөй маалыматтар камтылат:</w:t>
      </w:r>
    </w:p>
    <w:p w:rsidR="004D68B5" w:rsidRDefault="004D68B5" w:rsidP="0018629C">
      <w:pPr>
        <w:pStyle w:val="NoSpacing"/>
        <w:numPr>
          <w:ilvl w:val="0"/>
          <w:numId w:val="17"/>
        </w:numPr>
        <w:rPr>
          <w:szCs w:val="24"/>
          <w:lang w:val="ky-KG"/>
        </w:rPr>
      </w:pPr>
      <w:r>
        <w:rPr>
          <w:szCs w:val="24"/>
          <w:lang w:val="ky-KG"/>
        </w:rPr>
        <w:t>объектини жазып-сүрөттө;</w:t>
      </w:r>
    </w:p>
    <w:p w:rsidR="004D68B5" w:rsidRDefault="004D68B5" w:rsidP="0018629C">
      <w:pPr>
        <w:pStyle w:val="NoSpacing"/>
        <w:numPr>
          <w:ilvl w:val="0"/>
          <w:numId w:val="17"/>
        </w:numPr>
        <w:rPr>
          <w:szCs w:val="24"/>
          <w:lang w:val="ky-KG"/>
        </w:rPr>
      </w:pPr>
      <w:r>
        <w:rPr>
          <w:szCs w:val="24"/>
          <w:lang w:val="ky-KG"/>
        </w:rPr>
        <w:t>объектинин жайгашкан ордун көрсөтүү;</w:t>
      </w:r>
    </w:p>
    <w:p w:rsidR="004D68B5" w:rsidRDefault="004D68B5" w:rsidP="0018629C">
      <w:pPr>
        <w:pStyle w:val="NoSpacing"/>
        <w:numPr>
          <w:ilvl w:val="0"/>
          <w:numId w:val="17"/>
        </w:numPr>
        <w:rPr>
          <w:szCs w:val="24"/>
          <w:lang w:val="ky-KG"/>
        </w:rPr>
      </w:pPr>
      <w:r>
        <w:rPr>
          <w:szCs w:val="24"/>
          <w:lang w:val="ky-KG"/>
        </w:rPr>
        <w:t>жерлердин, пайдалуу кендер казылып алынуучу жерлердин аянттары;</w:t>
      </w:r>
    </w:p>
    <w:p w:rsidR="004D68B5" w:rsidRDefault="0008799F" w:rsidP="0018629C">
      <w:pPr>
        <w:pStyle w:val="NoSpacing"/>
        <w:numPr>
          <w:ilvl w:val="0"/>
          <w:numId w:val="17"/>
        </w:numPr>
        <w:rPr>
          <w:szCs w:val="24"/>
          <w:lang w:val="ky-KG"/>
        </w:rPr>
      </w:pPr>
      <w:r>
        <w:rPr>
          <w:szCs w:val="24"/>
          <w:lang w:val="ky-KG"/>
        </w:rPr>
        <w:t>жергиликтүү өз алдынча башкаруу органдары ээлик кылган объектилерге менчик укугун тастыктаган документтер;</w:t>
      </w:r>
    </w:p>
    <w:p w:rsidR="0008799F" w:rsidRDefault="0008799F" w:rsidP="0018629C">
      <w:pPr>
        <w:pStyle w:val="NoSpacing"/>
        <w:numPr>
          <w:ilvl w:val="0"/>
          <w:numId w:val="17"/>
        </w:numPr>
        <w:rPr>
          <w:szCs w:val="24"/>
          <w:lang w:val="ky-KG"/>
        </w:rPr>
      </w:pPr>
      <w:r>
        <w:rPr>
          <w:szCs w:val="24"/>
          <w:lang w:val="ky-KG"/>
        </w:rPr>
        <w:t>объектилерди пайдаланууга чектөөлөрдүн тизмеси;</w:t>
      </w:r>
    </w:p>
    <w:p w:rsidR="0008799F" w:rsidRDefault="0008799F" w:rsidP="0018629C">
      <w:pPr>
        <w:pStyle w:val="NoSpacing"/>
        <w:numPr>
          <w:ilvl w:val="0"/>
          <w:numId w:val="17"/>
        </w:numPr>
        <w:rPr>
          <w:szCs w:val="24"/>
          <w:lang w:val="ky-KG"/>
        </w:rPr>
      </w:pPr>
      <w:r>
        <w:rPr>
          <w:szCs w:val="24"/>
          <w:lang w:val="ky-KG"/>
        </w:rPr>
        <w:t>объектилердин наркын баалоо;</w:t>
      </w:r>
    </w:p>
    <w:p w:rsidR="0008799F" w:rsidRDefault="0008799F" w:rsidP="0018629C">
      <w:pPr>
        <w:pStyle w:val="NoSpacing"/>
        <w:numPr>
          <w:ilvl w:val="0"/>
          <w:numId w:val="17"/>
        </w:numPr>
        <w:rPr>
          <w:szCs w:val="24"/>
          <w:lang w:val="ky-KG"/>
        </w:rPr>
      </w:pPr>
      <w:r>
        <w:rPr>
          <w:szCs w:val="24"/>
          <w:lang w:val="ky-KG"/>
        </w:rPr>
        <w:t>муниципалдык менчиктин объектилеринин спесификациясына жана колдонулушуна байланыштуу ченемдик база жана башка маалыматтар</w:t>
      </w:r>
      <w:r w:rsidR="00824DA6">
        <w:rPr>
          <w:szCs w:val="24"/>
          <w:lang w:val="ky-KG"/>
        </w:rPr>
        <w:t xml:space="preserve"> </w:t>
      </w:r>
    </w:p>
    <w:p w:rsidR="00824DA6" w:rsidRDefault="00824DA6" w:rsidP="00706859">
      <w:pPr>
        <w:pStyle w:val="NoSpacing"/>
        <w:ind w:firstLine="708"/>
        <w:rPr>
          <w:szCs w:val="24"/>
          <w:lang w:val="ky-KG"/>
        </w:rPr>
      </w:pPr>
    </w:p>
    <w:p w:rsidR="004D68B5" w:rsidRDefault="00824DA6" w:rsidP="00706859">
      <w:pPr>
        <w:pStyle w:val="NoSpacing"/>
        <w:ind w:firstLine="708"/>
        <w:rPr>
          <w:i/>
          <w:szCs w:val="24"/>
          <w:lang w:val="ky-KG"/>
        </w:rPr>
      </w:pPr>
      <w:r w:rsidRPr="007D6B8B">
        <w:rPr>
          <w:i/>
          <w:szCs w:val="24"/>
          <w:lang w:val="ky-KG"/>
        </w:rPr>
        <w:t>3.4. Жергиликтүү бюджеттердин кирешелерин болжолдоонун ыкмалары</w:t>
      </w:r>
    </w:p>
    <w:p w:rsidR="00961FAE" w:rsidRPr="007D6B8B" w:rsidRDefault="00961FAE" w:rsidP="00706859">
      <w:pPr>
        <w:pStyle w:val="NoSpacing"/>
        <w:ind w:firstLine="708"/>
        <w:rPr>
          <w:i/>
          <w:szCs w:val="24"/>
          <w:lang w:val="ky-KG"/>
        </w:rPr>
      </w:pPr>
    </w:p>
    <w:p w:rsidR="00824DA6" w:rsidRDefault="00824DA6" w:rsidP="00706859">
      <w:pPr>
        <w:pStyle w:val="NoSpacing"/>
        <w:ind w:firstLine="708"/>
        <w:rPr>
          <w:szCs w:val="24"/>
          <w:lang w:val="ky-KG"/>
        </w:rPr>
      </w:pPr>
      <w:r w:rsidRPr="007D6B8B">
        <w:rPr>
          <w:szCs w:val="24"/>
          <w:lang w:val="ky-KG"/>
        </w:rPr>
        <w:t>3.4.1. Иш жүзүндөгү салыктык ставкага негизделген ыкма</w:t>
      </w:r>
    </w:p>
    <w:p w:rsidR="007D6B8B" w:rsidRPr="007D6B8B" w:rsidRDefault="007D6B8B" w:rsidP="00706859">
      <w:pPr>
        <w:pStyle w:val="NoSpacing"/>
        <w:ind w:firstLine="708"/>
        <w:rPr>
          <w:szCs w:val="24"/>
          <w:lang w:val="ky-KG"/>
        </w:rPr>
      </w:pPr>
    </w:p>
    <w:p w:rsidR="00824DA6" w:rsidRDefault="00824DA6" w:rsidP="00706859">
      <w:pPr>
        <w:pStyle w:val="NoSpacing"/>
        <w:ind w:firstLine="708"/>
        <w:rPr>
          <w:szCs w:val="24"/>
          <w:lang w:val="ky-KG"/>
        </w:rPr>
      </w:pPr>
      <w:r>
        <w:rPr>
          <w:szCs w:val="24"/>
          <w:lang w:val="ky-KG"/>
        </w:rPr>
        <w:t>Аталган салыктык келип түшүүлөрдүн божомолунун эсебинин аталган ыкмасы өкүлчүлүктүү базанын көлөмүнө карата салыктын иш жүзүндөгү орточо ставкасын колдонууга негизденет.</w:t>
      </w:r>
    </w:p>
    <w:p w:rsidR="00824DA6" w:rsidRDefault="00824DA6" w:rsidP="00706859">
      <w:pPr>
        <w:pStyle w:val="NoSpacing"/>
        <w:ind w:firstLine="708"/>
        <w:rPr>
          <w:szCs w:val="24"/>
          <w:lang w:val="ky-KG"/>
        </w:rPr>
      </w:pPr>
      <w:r>
        <w:rPr>
          <w:szCs w:val="24"/>
          <w:lang w:val="ky-KG"/>
        </w:rPr>
        <w:t>Салыктын иш жүзүндөгү ставкасы салык салуу базасына салыктык келип түшүүлөрдүн жеке мамилеси катары аныкталат. Башкача айтканда – бул салыктын өкүлчүлүктүү базасынын жалпы көлө</w:t>
      </w:r>
      <w:r w:rsidR="00535661">
        <w:rPr>
          <w:szCs w:val="24"/>
          <w:lang w:val="ky-KG"/>
        </w:rPr>
        <w:t>м</w:t>
      </w:r>
      <w:r>
        <w:rPr>
          <w:szCs w:val="24"/>
          <w:lang w:val="ky-KG"/>
        </w:rPr>
        <w:t>үнө колдонулуучу салыктын иш жүзүндөгү орточо ставкасы. Иш жүзүндөгү салыктын ставкасы салыктык ставкалардын мыйзамдуу белгиленген шкаласынан олуттуу айырмаланышы мүмкүн. Мыйзамдуу белгиленген салыктын иш жүзүндөгү ставкасынан айырмаланып салык мыйзамдарында эсептен чыгаруу, жеңилдиктер жана преференциялар, ставкаларды жана башкаларды дифференциалдуу белгилөө катары андай ченемдердин болушу менен түшүндүрүлөт.</w:t>
      </w:r>
      <w:r w:rsidR="00894F0E">
        <w:rPr>
          <w:szCs w:val="24"/>
          <w:lang w:val="ky-KG"/>
        </w:rPr>
        <w:t xml:space="preserve"> Буга байланыштуу, мындай мамиле бир катар жылдар үчүн маалыматтардын мониторингине негизделүүгө тийиш. Келип түшүүлөрдүн божомолу иш жүзүндөгү салыктык ставкага эсептелген салык салуу базасынын болжолдолуучу базасына карата эсептелет.</w:t>
      </w:r>
    </w:p>
    <w:p w:rsidR="004D68B5" w:rsidRDefault="007C320A" w:rsidP="00706859">
      <w:pPr>
        <w:pStyle w:val="NoSpacing"/>
        <w:ind w:firstLine="708"/>
        <w:rPr>
          <w:szCs w:val="24"/>
          <w:lang w:val="ky-KG"/>
        </w:rPr>
      </w:pPr>
      <w:r>
        <w:rPr>
          <w:szCs w:val="24"/>
          <w:lang w:val="ky-KG"/>
        </w:rPr>
        <w:t>Мындай мамиле төмөндөгүдөй үч маселеге негизделет:</w:t>
      </w:r>
    </w:p>
    <w:p w:rsidR="007C320A" w:rsidRDefault="007C320A" w:rsidP="00706859">
      <w:pPr>
        <w:pStyle w:val="NoSpacing"/>
        <w:ind w:firstLine="708"/>
        <w:rPr>
          <w:szCs w:val="24"/>
          <w:lang w:val="ky-KG"/>
        </w:rPr>
      </w:pPr>
      <w:r>
        <w:rPr>
          <w:szCs w:val="24"/>
          <w:lang w:val="ky-KG"/>
        </w:rPr>
        <w:t>-салык салуунун өзгөрүлбөгөн түзүмүнө;</w:t>
      </w:r>
    </w:p>
    <w:p w:rsidR="007C320A" w:rsidRDefault="007C320A" w:rsidP="00706859">
      <w:pPr>
        <w:pStyle w:val="NoSpacing"/>
        <w:ind w:firstLine="708"/>
        <w:rPr>
          <w:szCs w:val="24"/>
          <w:lang w:val="ky-KG"/>
        </w:rPr>
      </w:pPr>
      <w:r>
        <w:rPr>
          <w:szCs w:val="24"/>
          <w:lang w:val="ky-KG"/>
        </w:rPr>
        <w:t>-өзгөрүлбөгөн салык тутумуна;</w:t>
      </w:r>
    </w:p>
    <w:p w:rsidR="007C320A" w:rsidRDefault="007C320A" w:rsidP="00706859">
      <w:pPr>
        <w:pStyle w:val="NoSpacing"/>
        <w:ind w:firstLine="708"/>
        <w:rPr>
          <w:szCs w:val="24"/>
          <w:lang w:val="ky-KG"/>
        </w:rPr>
      </w:pPr>
      <w:r>
        <w:rPr>
          <w:szCs w:val="24"/>
          <w:lang w:val="ky-KG"/>
        </w:rPr>
        <w:t>-салык мыйзамдарынын талаптарын аткаруунун өзгөрүлбөгөн көрсөткүчүнө.</w:t>
      </w:r>
    </w:p>
    <w:p w:rsidR="00A65D69" w:rsidRDefault="00A65D69" w:rsidP="00706859">
      <w:pPr>
        <w:pStyle w:val="NoSpacing"/>
        <w:ind w:firstLine="708"/>
        <w:rPr>
          <w:szCs w:val="24"/>
          <w:lang w:val="ky-KG"/>
        </w:rPr>
      </w:pPr>
    </w:p>
    <w:p w:rsidR="007C320A" w:rsidRDefault="007C320A" w:rsidP="00706859">
      <w:pPr>
        <w:pStyle w:val="NoSpacing"/>
        <w:ind w:firstLine="708"/>
        <w:rPr>
          <w:szCs w:val="24"/>
          <w:lang w:val="ky-KG"/>
        </w:rPr>
      </w:pPr>
      <w:r w:rsidRPr="007D6B8B">
        <w:rPr>
          <w:szCs w:val="24"/>
          <w:lang w:val="ky-KG"/>
        </w:rPr>
        <w:t>3.4.2. Ийкемдүү салыкка негизделген ыкма</w:t>
      </w:r>
    </w:p>
    <w:p w:rsidR="00961FAE" w:rsidRPr="007D6B8B" w:rsidRDefault="00961FAE" w:rsidP="00706859">
      <w:pPr>
        <w:pStyle w:val="NoSpacing"/>
        <w:ind w:firstLine="708"/>
        <w:rPr>
          <w:szCs w:val="24"/>
          <w:lang w:val="ky-KG"/>
        </w:rPr>
      </w:pPr>
    </w:p>
    <w:p w:rsidR="007C320A" w:rsidRDefault="007C320A" w:rsidP="00706859">
      <w:pPr>
        <w:pStyle w:val="NoSpacing"/>
        <w:ind w:firstLine="708"/>
        <w:rPr>
          <w:szCs w:val="24"/>
          <w:lang w:val="ky-KG"/>
        </w:rPr>
      </w:pPr>
      <w:r>
        <w:rPr>
          <w:szCs w:val="24"/>
          <w:lang w:val="ky-KG"/>
        </w:rPr>
        <w:t xml:space="preserve">Аталган мамиле салык салуу базасын өзгөртүүгө карата салыктардын келип түшүүлөрүн көбөйтүү боюнча коэффициентти эсептөө жолу менен, башкача айтканда салык базасынын өсүшү менен салыктардын келип түшүүлөрүн көбөйтүү аркылуу </w:t>
      </w:r>
      <w:r>
        <w:rPr>
          <w:szCs w:val="24"/>
          <w:lang w:val="ky-KG"/>
        </w:rPr>
        <w:lastRenderedPageBreak/>
        <w:t>салыкты жана салык салуу базаларын өз ара айкалыштырууга негизденген жана өзгөрүлбөгөн салык тутумунда колдонулат.</w:t>
      </w:r>
    </w:p>
    <w:p w:rsidR="007C320A" w:rsidRDefault="007C320A" w:rsidP="00706859">
      <w:pPr>
        <w:pStyle w:val="NoSpacing"/>
        <w:ind w:firstLine="708"/>
        <w:rPr>
          <w:szCs w:val="24"/>
          <w:lang w:val="ky-KG"/>
        </w:rPr>
      </w:pPr>
      <w:r>
        <w:rPr>
          <w:szCs w:val="24"/>
          <w:lang w:val="ky-KG"/>
        </w:rPr>
        <w:t xml:space="preserve">Эгерде экономикалык көрсөткүчтөрдүн болжолу болсо, анда конкреттүү салыктын же салыктардын тобунун негизинде кирешелерди болжолдоого жөнөкөй, шарттуу мамиле деп салык базасына карата мамиле боюнча салыктык түшүүлөрдүн ийкемдүүлүгүн баалоо </w:t>
      </w:r>
      <w:r w:rsidR="00535661">
        <w:rPr>
          <w:szCs w:val="24"/>
          <w:lang w:val="ky-KG"/>
        </w:rPr>
        <w:t>эсептелет</w:t>
      </w:r>
      <w:r>
        <w:rPr>
          <w:szCs w:val="24"/>
          <w:lang w:val="ky-KG"/>
        </w:rPr>
        <w:t>. Салыктын ийкемдүүлүгү деп салык салуу базасынын өзгөрүшүнө карата мамиле боюнча анын келип түшүүлөрүнүн көлөмүнүн шарттуу өзгөрүшү аталат, же жөнөкөй сөз менен айтканда – салыктык базанын 1 пайызга өсүшүнө байланыштуу пайыздык түрдө айтылган салыктык түшүүлөрдүн жөнөкөй жогорулашы болуп саналат. Ийкемдүүлүктүн коэффициенти төмөндөгүдөй формула боюнча аныкталат:</w:t>
      </w:r>
    </w:p>
    <w:p w:rsidR="007C320A" w:rsidRDefault="007C320A" w:rsidP="00706859">
      <w:pPr>
        <w:pStyle w:val="NoSpacing"/>
        <w:ind w:firstLine="708"/>
        <w:rPr>
          <w:szCs w:val="24"/>
          <w:lang w:val="ky-KG"/>
        </w:rPr>
      </w:pPr>
    </w:p>
    <w:p w:rsidR="00B46E7F" w:rsidRPr="00B46E7F" w:rsidRDefault="007C320A" w:rsidP="00B46E7F">
      <w:pPr>
        <w:pStyle w:val="NoSpacing"/>
        <w:ind w:left="708" w:hanging="141"/>
        <w:rPr>
          <w:szCs w:val="24"/>
          <w:lang w:val="ky-KG"/>
        </w:rPr>
      </w:pPr>
      <w:r>
        <w:rPr>
          <w:szCs w:val="24"/>
          <w:lang w:val="ky-KG"/>
        </w:rPr>
        <w:t>Салыктык түшүүлөрдүн</w:t>
      </w:r>
      <w:r w:rsidR="00B46E7F">
        <w:rPr>
          <w:szCs w:val="24"/>
          <w:lang w:val="ky-KG"/>
        </w:rPr>
        <w:tab/>
      </w:r>
      <w:r w:rsidR="00B46E7F">
        <w:rPr>
          <w:szCs w:val="24"/>
          <w:lang w:val="ky-KG"/>
        </w:rPr>
        <w:tab/>
      </w:r>
      <w:r w:rsidR="00B46E7F" w:rsidRPr="00B46E7F">
        <w:rPr>
          <w:szCs w:val="24"/>
          <w:lang w:val="ky-KG"/>
        </w:rPr>
        <w:t>Салыктык түшүүлөрдүн пайыздык өзгөрүшү</w:t>
      </w:r>
    </w:p>
    <w:p w:rsidR="00B46E7F" w:rsidRPr="00B46E7F" w:rsidRDefault="00B46E7F" w:rsidP="00B46E7F">
      <w:pPr>
        <w:pStyle w:val="NoSpacing"/>
        <w:ind w:left="708" w:firstLine="285"/>
        <w:rPr>
          <w:szCs w:val="24"/>
          <w:u w:val="single"/>
          <w:lang w:val="ky-KG"/>
        </w:rPr>
      </w:pPr>
      <w:r>
        <w:rPr>
          <w:szCs w:val="24"/>
          <w:lang w:val="ky-KG"/>
        </w:rPr>
        <w:t>ийкемдүүлүгү =</w:t>
      </w:r>
      <w:r w:rsidRPr="00B46E7F">
        <w:rPr>
          <w:szCs w:val="24"/>
          <w:lang w:val="ky-KG"/>
        </w:rPr>
        <w:tab/>
      </w:r>
      <w:r w:rsidRPr="00B46E7F">
        <w:rPr>
          <w:szCs w:val="24"/>
          <w:lang w:val="ky-KG"/>
        </w:rPr>
        <w:tab/>
      </w:r>
      <w:r>
        <w:rPr>
          <w:szCs w:val="24"/>
          <w:lang w:val="ky-KG"/>
        </w:rPr>
        <w:tab/>
      </w:r>
      <w:r w:rsidRPr="00B46E7F">
        <w:rPr>
          <w:szCs w:val="24"/>
          <w:u w:val="single"/>
          <w:lang w:val="ky-KG"/>
        </w:rPr>
        <w:t>(өзгөрүлбөгөн салык тутумунда)</w:t>
      </w:r>
    </w:p>
    <w:p w:rsidR="00B46E7F" w:rsidRPr="00B46E7F" w:rsidRDefault="00B46E7F" w:rsidP="00B46E7F">
      <w:pPr>
        <w:pStyle w:val="NoSpacing"/>
        <w:ind w:left="708" w:firstLine="285"/>
        <w:rPr>
          <w:szCs w:val="24"/>
          <w:lang w:val="ky-KG"/>
        </w:rPr>
      </w:pPr>
      <w:r>
        <w:rPr>
          <w:szCs w:val="24"/>
          <w:lang w:val="ky-KG"/>
        </w:rPr>
        <w:tab/>
      </w:r>
      <w:r>
        <w:rPr>
          <w:szCs w:val="24"/>
          <w:lang w:val="ky-KG"/>
        </w:rPr>
        <w:tab/>
      </w:r>
      <w:r>
        <w:rPr>
          <w:szCs w:val="24"/>
          <w:lang w:val="ky-KG"/>
        </w:rPr>
        <w:tab/>
      </w:r>
      <w:r>
        <w:rPr>
          <w:szCs w:val="24"/>
          <w:lang w:val="ky-KG"/>
        </w:rPr>
        <w:tab/>
      </w:r>
      <w:r>
        <w:rPr>
          <w:szCs w:val="24"/>
          <w:lang w:val="ky-KG"/>
        </w:rPr>
        <w:tab/>
        <w:t>салык салуу базасынын пайыздык өзгөрүшү</w:t>
      </w:r>
    </w:p>
    <w:p w:rsidR="007C320A" w:rsidRDefault="007C320A" w:rsidP="00B46E7F">
      <w:pPr>
        <w:pStyle w:val="NoSpacing"/>
        <w:ind w:firstLine="708"/>
        <w:rPr>
          <w:szCs w:val="24"/>
          <w:lang w:val="ky-KG"/>
        </w:rPr>
      </w:pPr>
    </w:p>
    <w:p w:rsidR="00B46E7F" w:rsidRDefault="00B46E7F" w:rsidP="00B46E7F">
      <w:pPr>
        <w:pStyle w:val="NoSpacing"/>
        <w:ind w:firstLine="708"/>
        <w:rPr>
          <w:szCs w:val="24"/>
          <w:lang w:val="ky-KG"/>
        </w:rPr>
      </w:pPr>
      <w:r>
        <w:rPr>
          <w:szCs w:val="24"/>
          <w:lang w:val="ky-KG"/>
        </w:rPr>
        <w:t>Ийкемдүүлүктү баалоо мурдагы бир катар жылдар үчүн салык салуу базасын пайыздык өзгөртүүдөн түшкөн пайыздык өзгөртүүлөргө карата айтууга болот, анткени анда салыктык тутумдун өзгөрүшү болбойт. Ийкемдүүлүк көрсөткүчүн колдонууда каралып жаткан салыкты жана салык салуу базасынын өсүү темпинин божомолун салыктык түшүүлөрдүн божомолунан, салык салуу базасынын ийкемдүүлүк өсүү темпин көбөйтүү менен алууга болот.</w:t>
      </w:r>
    </w:p>
    <w:p w:rsidR="00B46E7F" w:rsidRPr="007D6B8B" w:rsidRDefault="007F7728" w:rsidP="00B46E7F">
      <w:pPr>
        <w:pStyle w:val="NoSpacing"/>
        <w:ind w:firstLine="708"/>
        <w:rPr>
          <w:i/>
          <w:szCs w:val="24"/>
          <w:lang w:val="ky-KG"/>
        </w:rPr>
      </w:pPr>
      <w:r w:rsidRPr="007D6B8B">
        <w:rPr>
          <w:b/>
          <w:szCs w:val="24"/>
          <w:lang w:val="ky-KG"/>
        </w:rPr>
        <w:t>Салык божомолу</w:t>
      </w:r>
      <w:r w:rsidR="007D6B8B">
        <w:rPr>
          <w:szCs w:val="24"/>
          <w:lang w:val="ky-KG"/>
        </w:rPr>
        <w:t xml:space="preserve"> </w:t>
      </w:r>
      <w:r w:rsidRPr="007D6B8B">
        <w:rPr>
          <w:i/>
          <w:szCs w:val="24"/>
          <w:lang w:val="ky-KG"/>
        </w:rPr>
        <w:t>= салык базасынын болжолдуу өсүү темпи</w:t>
      </w:r>
      <w:r w:rsidR="007D6B8B">
        <w:rPr>
          <w:i/>
          <w:szCs w:val="24"/>
          <w:lang w:val="ky-KG"/>
        </w:rPr>
        <w:t xml:space="preserve"> </w:t>
      </w:r>
      <w:r w:rsidRPr="007D6B8B">
        <w:rPr>
          <w:i/>
          <w:szCs w:val="24"/>
          <w:lang w:val="ky-KG"/>
        </w:rPr>
        <w:t>*ийкемдүүлүк* өткөн жылдагы иш жүзүндөгү салыктык жыйымдар.</w:t>
      </w:r>
    </w:p>
    <w:p w:rsidR="00A65D69" w:rsidRDefault="00A65D69" w:rsidP="00B46E7F">
      <w:pPr>
        <w:pStyle w:val="NoSpacing"/>
        <w:ind w:firstLine="708"/>
        <w:rPr>
          <w:szCs w:val="24"/>
          <w:lang w:val="ky-KG"/>
        </w:rPr>
      </w:pPr>
    </w:p>
    <w:p w:rsidR="007F7728" w:rsidRDefault="007F7728" w:rsidP="00B46E7F">
      <w:pPr>
        <w:pStyle w:val="NoSpacing"/>
        <w:ind w:firstLine="708"/>
        <w:rPr>
          <w:szCs w:val="24"/>
          <w:lang w:val="ky-KG"/>
        </w:rPr>
      </w:pPr>
      <w:r>
        <w:rPr>
          <w:szCs w:val="24"/>
          <w:lang w:val="ky-KG"/>
        </w:rPr>
        <w:t>3.4.3. Түздөн-түз эсептөө ыкмасы</w:t>
      </w:r>
    </w:p>
    <w:p w:rsidR="00961FAE" w:rsidRDefault="00961FAE" w:rsidP="00B46E7F">
      <w:pPr>
        <w:pStyle w:val="NoSpacing"/>
        <w:ind w:firstLine="708"/>
        <w:rPr>
          <w:szCs w:val="24"/>
          <w:lang w:val="ky-KG"/>
        </w:rPr>
      </w:pPr>
    </w:p>
    <w:p w:rsidR="007F7728" w:rsidRDefault="007F7728" w:rsidP="00B46E7F">
      <w:pPr>
        <w:pStyle w:val="NoSpacing"/>
        <w:ind w:firstLine="708"/>
        <w:rPr>
          <w:szCs w:val="24"/>
          <w:lang w:val="ky-KG"/>
        </w:rPr>
      </w:pPr>
      <w:r>
        <w:rPr>
          <w:szCs w:val="24"/>
          <w:lang w:val="ky-KG"/>
        </w:rPr>
        <w:t>Бул ыкма базалары сандык өзгөртүүгө жана такталууга жата турган, ошондой эле ставкалары салык алуу базасынын так бирдигине белгиленген салыктардын жана жыйымдардын болжолдуу эсептеринде колдонулат.</w:t>
      </w:r>
    </w:p>
    <w:p w:rsidR="007F7728" w:rsidRDefault="007F7728" w:rsidP="00B46E7F">
      <w:pPr>
        <w:pStyle w:val="NoSpacing"/>
        <w:ind w:firstLine="708"/>
        <w:rPr>
          <w:szCs w:val="24"/>
          <w:lang w:val="ky-KG"/>
        </w:rPr>
      </w:pPr>
      <w:r>
        <w:rPr>
          <w:szCs w:val="24"/>
          <w:lang w:val="ky-KG"/>
        </w:rPr>
        <w:t>Айрым салыктардын жана жыйымдардын ставкалары мыйзамдарга ылайык бир жылга же бир айга эсептелгендеги салык алуу базасынын бирдиги үчүн туруктуу (такталган) төлөмдөр түрүндө белгиленген</w:t>
      </w:r>
      <w:r w:rsidR="00392DF7">
        <w:rPr>
          <w:szCs w:val="24"/>
          <w:lang w:val="ky-KG"/>
        </w:rPr>
        <w:t>,</w:t>
      </w:r>
      <w:r>
        <w:rPr>
          <w:szCs w:val="24"/>
          <w:lang w:val="ky-KG"/>
        </w:rPr>
        <w:t xml:space="preserve"> булар:</w:t>
      </w:r>
    </w:p>
    <w:p w:rsidR="007F7728" w:rsidRDefault="007F7728" w:rsidP="0018629C">
      <w:pPr>
        <w:pStyle w:val="NoSpacing"/>
        <w:numPr>
          <w:ilvl w:val="0"/>
          <w:numId w:val="18"/>
        </w:numPr>
        <w:rPr>
          <w:szCs w:val="24"/>
          <w:lang w:val="ky-KG"/>
        </w:rPr>
      </w:pPr>
      <w:r>
        <w:rPr>
          <w:szCs w:val="24"/>
          <w:lang w:val="ky-KG"/>
        </w:rPr>
        <w:t>Жер салыгы – аянттын көлөмүнө жараша такталган салык ставкасы бел</w:t>
      </w:r>
      <w:r w:rsidR="00A65D69">
        <w:rPr>
          <w:szCs w:val="24"/>
          <w:lang w:val="ky-KG"/>
        </w:rPr>
        <w:t>г</w:t>
      </w:r>
      <w:r>
        <w:rPr>
          <w:szCs w:val="24"/>
          <w:lang w:val="ky-KG"/>
        </w:rPr>
        <w:t>иленген;</w:t>
      </w:r>
    </w:p>
    <w:p w:rsidR="007F7728" w:rsidRDefault="007F7728" w:rsidP="0018629C">
      <w:pPr>
        <w:pStyle w:val="NoSpacing"/>
        <w:numPr>
          <w:ilvl w:val="0"/>
          <w:numId w:val="18"/>
        </w:numPr>
        <w:rPr>
          <w:szCs w:val="24"/>
          <w:lang w:val="ky-KG"/>
        </w:rPr>
      </w:pPr>
      <w:r>
        <w:rPr>
          <w:szCs w:val="24"/>
          <w:lang w:val="ky-KG"/>
        </w:rPr>
        <w:t>милдеттүү патенттин негизиндеги салык, ыктыярдуу патенттин негизиндеги салык, кичи ишкерликтин субъектилери үчүн бирдиктүү салык – ставка бир ай мурдагы ишкерликтин түрүнө такталуу менен белгиленген;</w:t>
      </w:r>
    </w:p>
    <w:p w:rsidR="007F7728" w:rsidRDefault="007F7728" w:rsidP="0018629C">
      <w:pPr>
        <w:pStyle w:val="NoSpacing"/>
        <w:numPr>
          <w:ilvl w:val="0"/>
          <w:numId w:val="18"/>
        </w:numPr>
        <w:rPr>
          <w:szCs w:val="24"/>
          <w:lang w:val="ky-KG"/>
        </w:rPr>
      </w:pPr>
      <w:r>
        <w:rPr>
          <w:szCs w:val="24"/>
          <w:lang w:val="ky-KG"/>
        </w:rPr>
        <w:t>автоунаа каражаттарынын ээлерине салык – ставка автоунаа каражаттарынын жумушчу кыймылдаткычынын көлөмүнүн ар бир куб. метрин такт</w:t>
      </w:r>
      <w:r w:rsidR="00392DF7">
        <w:rPr>
          <w:szCs w:val="24"/>
          <w:lang w:val="ky-KG"/>
        </w:rPr>
        <w:t>оо</w:t>
      </w:r>
      <w:r>
        <w:rPr>
          <w:szCs w:val="24"/>
          <w:lang w:val="ky-KG"/>
        </w:rPr>
        <w:t xml:space="preserve"> менен белгиленген.</w:t>
      </w:r>
    </w:p>
    <w:p w:rsidR="007F7728" w:rsidRDefault="007F7728" w:rsidP="00B46E7F">
      <w:pPr>
        <w:pStyle w:val="NoSpacing"/>
        <w:ind w:firstLine="708"/>
        <w:rPr>
          <w:szCs w:val="24"/>
          <w:lang w:val="ky-KG"/>
        </w:rPr>
      </w:pPr>
      <w:r>
        <w:rPr>
          <w:szCs w:val="24"/>
          <w:lang w:val="ky-KG"/>
        </w:rPr>
        <w:t>Көрсөтүлгөн салыктардын такталган ставкалары, ошондой эле салык салуу базасы сандык өзгөртүүгө жатат, салыктардын аталган түрлөрү боюнча болжолдонгон суммалардын эсеби алардын салык салуусунун сапаттык базасына салыктын ставкаларын жөнөкөй көбөйтүү менен жүргүзүлөт.</w:t>
      </w:r>
    </w:p>
    <w:p w:rsidR="007D6B8B" w:rsidRDefault="007D6B8B" w:rsidP="00B46E7F">
      <w:pPr>
        <w:pStyle w:val="NoSpacing"/>
        <w:ind w:firstLine="708"/>
        <w:rPr>
          <w:szCs w:val="24"/>
          <w:lang w:val="ky-KG"/>
        </w:rPr>
      </w:pPr>
    </w:p>
    <w:p w:rsidR="007F7728" w:rsidRPr="007D6B8B" w:rsidRDefault="007F7728" w:rsidP="00B46E7F">
      <w:pPr>
        <w:pStyle w:val="NoSpacing"/>
        <w:ind w:firstLine="708"/>
        <w:rPr>
          <w:i/>
          <w:szCs w:val="24"/>
          <w:lang w:val="ky-KG"/>
        </w:rPr>
      </w:pPr>
      <w:r w:rsidRPr="007D6B8B">
        <w:rPr>
          <w:i/>
          <w:szCs w:val="24"/>
          <w:lang w:val="ky-KG"/>
        </w:rPr>
        <w:t>3.5. Негизги салыктык кирешелерди</w:t>
      </w:r>
      <w:r w:rsidR="004C56AC" w:rsidRPr="007D6B8B">
        <w:rPr>
          <w:i/>
          <w:szCs w:val="24"/>
          <w:lang w:val="ky-KG"/>
        </w:rPr>
        <w:t>н божомолун эсептөөнүн өзгөчөлүктөрү</w:t>
      </w:r>
    </w:p>
    <w:p w:rsidR="004C56AC" w:rsidRDefault="004C56AC" w:rsidP="00B46E7F">
      <w:pPr>
        <w:pStyle w:val="NoSpacing"/>
        <w:ind w:firstLine="708"/>
        <w:rPr>
          <w:szCs w:val="24"/>
          <w:lang w:val="ky-KG"/>
        </w:rPr>
      </w:pPr>
      <w:r>
        <w:rPr>
          <w:szCs w:val="24"/>
          <w:lang w:val="ky-KG"/>
        </w:rPr>
        <w:t>3.5.1. Киреше салыгы</w:t>
      </w:r>
    </w:p>
    <w:p w:rsidR="00961FAE" w:rsidRDefault="00961FAE" w:rsidP="00B46E7F">
      <w:pPr>
        <w:pStyle w:val="NoSpacing"/>
        <w:ind w:firstLine="708"/>
        <w:rPr>
          <w:szCs w:val="24"/>
          <w:lang w:val="ky-KG"/>
        </w:rPr>
      </w:pPr>
    </w:p>
    <w:p w:rsidR="004C56AC" w:rsidRDefault="004C56AC" w:rsidP="00B46E7F">
      <w:pPr>
        <w:pStyle w:val="NoSpacing"/>
        <w:ind w:firstLine="708"/>
        <w:rPr>
          <w:szCs w:val="24"/>
          <w:lang w:val="ky-KG"/>
        </w:rPr>
      </w:pPr>
      <w:r>
        <w:rPr>
          <w:szCs w:val="24"/>
          <w:lang w:val="ky-KG"/>
        </w:rPr>
        <w:t xml:space="preserve">Салык агенти тарабынан төлөнгөн киреше салыгынын болжолдуу суммаларынын эсебин учурдагы жылда күтүлгөн түшүүлөрдүн өткөн жылдары үчүн түшүүлөрүнүн динамикасынын негизинде, ошондой эле анын өкүлчүлүктүү базасынан салыктын өз ара байланыштарын байкоолор менен жүзөгө ашырылат. Салыктын өкүлчүлүктүү базасы </w:t>
      </w:r>
      <w:r>
        <w:rPr>
          <w:szCs w:val="24"/>
          <w:lang w:val="ky-KG"/>
        </w:rPr>
        <w:lastRenderedPageBreak/>
        <w:t>калктын акчалай кирешелери, орточо эмгек акы, эмгек акынын көбөйүшү, жеке ишкерлердин кирешелери катары экономикалык көрсөткүчтөр кызмат кылат. Болжолдуу суммалардын эсеби иш жүзүндөгү салыктык ставкалардын ыкмаларын жана салыктын ийкемдүүлүгүн колдонуу менен жүзөгө ашырат.</w:t>
      </w:r>
    </w:p>
    <w:p w:rsidR="00961FAE" w:rsidRDefault="00961FAE" w:rsidP="00B46E7F">
      <w:pPr>
        <w:pStyle w:val="NoSpacing"/>
        <w:ind w:firstLine="708"/>
        <w:rPr>
          <w:szCs w:val="24"/>
          <w:lang w:val="ky-KG"/>
        </w:rPr>
      </w:pPr>
    </w:p>
    <w:p w:rsidR="004C56AC" w:rsidRDefault="004C56AC" w:rsidP="00B46E7F">
      <w:pPr>
        <w:pStyle w:val="NoSpacing"/>
        <w:ind w:firstLine="708"/>
        <w:rPr>
          <w:szCs w:val="24"/>
          <w:lang w:val="ky-KG"/>
        </w:rPr>
      </w:pPr>
      <w:r>
        <w:rPr>
          <w:szCs w:val="24"/>
          <w:lang w:val="ky-KG"/>
        </w:rPr>
        <w:t>3.5.2. Атайын режимдер боюнча салык</w:t>
      </w:r>
    </w:p>
    <w:p w:rsidR="007D6B8B" w:rsidRDefault="007D6B8B" w:rsidP="00B46E7F">
      <w:pPr>
        <w:pStyle w:val="NoSpacing"/>
        <w:ind w:firstLine="708"/>
        <w:rPr>
          <w:szCs w:val="24"/>
          <w:lang w:val="ky-KG"/>
        </w:rPr>
      </w:pPr>
    </w:p>
    <w:p w:rsidR="009F16D0" w:rsidRDefault="004C56AC" w:rsidP="00B46E7F">
      <w:pPr>
        <w:pStyle w:val="NoSpacing"/>
        <w:ind w:firstLine="708"/>
        <w:rPr>
          <w:szCs w:val="24"/>
          <w:lang w:val="ky-KG"/>
        </w:rPr>
      </w:pPr>
      <w:r>
        <w:rPr>
          <w:szCs w:val="24"/>
          <w:lang w:val="ky-KG"/>
        </w:rPr>
        <w:t>Милдеттүү патенттин негизинде жана ыктыярдуу патенттин негизинде түшкөн болжолдуу суммалардын эсебин жана кичи ишкердиктин субъектилери үчүн бирдиктүү салык салыктын түрлөрү боюнча ишкерлик аракеттердин субъектилеринин аталган аймактагы патентинин такталган ставкалары менен белгиленген тизме боюнча жүзөгө ашырылат. Эсеп ишкерликтин айрым түрлөрүнүн сезондуу факторун баалоону жана патенттик тутум боюнча иштеген ишкерликтин субъектилеринин санынын көбөйүшүн же кыскарышын эсепке алуу менен түздөн-түз эсептин жөнөкөй ыкмасы менен жүргүзүлөт. Салыктык түшүүлөрдүн аталган түрлөрү боюнча болжолдуу суммалардын эсеби төмөндөгүдөй түрдө салык органдары тарабынан берилген маалыматтарга негизделүүгө тийиш:</w:t>
      </w:r>
    </w:p>
    <w:p w:rsidR="004C56AC" w:rsidRDefault="004C56AC" w:rsidP="00B46E7F">
      <w:pPr>
        <w:pStyle w:val="NoSpacing"/>
        <w:ind w:firstLine="708"/>
        <w:rPr>
          <w:szCs w:val="24"/>
          <w:lang w:val="ky-KG"/>
        </w:rPr>
      </w:pPr>
      <w:r>
        <w:rPr>
          <w:szCs w:val="24"/>
          <w:lang w:val="ky-KG"/>
        </w:rPr>
        <w:t>-иштин түрлөрү боюнча берилген патенттердин саны;</w:t>
      </w:r>
    </w:p>
    <w:p w:rsidR="004C56AC" w:rsidRDefault="004C56AC" w:rsidP="00B46E7F">
      <w:pPr>
        <w:pStyle w:val="NoSpacing"/>
        <w:ind w:firstLine="708"/>
        <w:rPr>
          <w:szCs w:val="24"/>
          <w:lang w:val="ky-KG"/>
        </w:rPr>
      </w:pPr>
      <w:r>
        <w:rPr>
          <w:szCs w:val="24"/>
          <w:lang w:val="ky-KG"/>
        </w:rPr>
        <w:t>-салык салуу объектилеринин сандык көрсөткүчү (б</w:t>
      </w:r>
      <w:r w:rsidR="00392DF7">
        <w:rPr>
          <w:szCs w:val="24"/>
          <w:lang w:val="ky-KG"/>
        </w:rPr>
        <w:t>ил</w:t>
      </w:r>
      <w:r>
        <w:rPr>
          <w:szCs w:val="24"/>
          <w:lang w:val="ky-KG"/>
        </w:rPr>
        <w:t>л</w:t>
      </w:r>
      <w:r w:rsidR="00392DF7">
        <w:rPr>
          <w:szCs w:val="24"/>
          <w:lang w:val="ky-KG"/>
        </w:rPr>
        <w:t>ь</w:t>
      </w:r>
      <w:r>
        <w:rPr>
          <w:szCs w:val="24"/>
          <w:lang w:val="ky-KG"/>
        </w:rPr>
        <w:t>ярд столдорунун, машина токтотулуучу жерлердин ж.б. саны);</w:t>
      </w:r>
    </w:p>
    <w:p w:rsidR="004C56AC" w:rsidRDefault="004C56AC" w:rsidP="00B46E7F">
      <w:pPr>
        <w:pStyle w:val="NoSpacing"/>
        <w:ind w:firstLine="708"/>
        <w:rPr>
          <w:szCs w:val="24"/>
          <w:lang w:val="ky-KG"/>
        </w:rPr>
      </w:pPr>
      <w:r>
        <w:rPr>
          <w:szCs w:val="24"/>
          <w:lang w:val="ky-KG"/>
        </w:rPr>
        <w:t>-милдеттүү патенттөөнүн негизиндеги салыктык базанын суммасы;</w:t>
      </w:r>
    </w:p>
    <w:p w:rsidR="004C56AC" w:rsidRDefault="004C56AC" w:rsidP="00B46E7F">
      <w:pPr>
        <w:pStyle w:val="NoSpacing"/>
        <w:ind w:firstLine="708"/>
        <w:rPr>
          <w:szCs w:val="24"/>
          <w:lang w:val="ky-KG"/>
        </w:rPr>
      </w:pPr>
      <w:r>
        <w:rPr>
          <w:szCs w:val="24"/>
          <w:lang w:val="ky-KG"/>
        </w:rPr>
        <w:t>-иштин түрлөрү боюнча патенттердин ставкалары;</w:t>
      </w:r>
    </w:p>
    <w:p w:rsidR="004C56AC" w:rsidRDefault="004C56AC" w:rsidP="00B46E7F">
      <w:pPr>
        <w:pStyle w:val="NoSpacing"/>
        <w:ind w:firstLine="708"/>
        <w:rPr>
          <w:szCs w:val="24"/>
          <w:lang w:val="ky-KG"/>
        </w:rPr>
      </w:pPr>
      <w:r>
        <w:rPr>
          <w:szCs w:val="24"/>
          <w:lang w:val="ky-KG"/>
        </w:rPr>
        <w:t>-алдыдагы бир катар мезгилдер үчүн салыктардын түшүү суммалары.</w:t>
      </w:r>
    </w:p>
    <w:p w:rsidR="007D6B8B" w:rsidRDefault="007D6B8B" w:rsidP="00B46E7F">
      <w:pPr>
        <w:pStyle w:val="NoSpacing"/>
        <w:ind w:firstLine="708"/>
        <w:rPr>
          <w:szCs w:val="24"/>
          <w:lang w:val="ky-KG"/>
        </w:rPr>
      </w:pPr>
    </w:p>
    <w:p w:rsidR="004C56AC" w:rsidRDefault="004C56AC" w:rsidP="00B46E7F">
      <w:pPr>
        <w:pStyle w:val="NoSpacing"/>
        <w:ind w:firstLine="708"/>
        <w:rPr>
          <w:szCs w:val="24"/>
          <w:lang w:val="ky-KG"/>
        </w:rPr>
      </w:pPr>
      <w:r>
        <w:rPr>
          <w:szCs w:val="24"/>
          <w:lang w:val="ky-KG"/>
        </w:rPr>
        <w:t xml:space="preserve">3.5.3. Жер салыгы </w:t>
      </w:r>
    </w:p>
    <w:p w:rsidR="007D6B8B" w:rsidRDefault="007D6B8B" w:rsidP="00B46E7F">
      <w:pPr>
        <w:pStyle w:val="NoSpacing"/>
        <w:ind w:firstLine="708"/>
        <w:rPr>
          <w:szCs w:val="24"/>
          <w:lang w:val="ky-KG"/>
        </w:rPr>
      </w:pPr>
    </w:p>
    <w:p w:rsidR="004C56AC" w:rsidRDefault="00E30443" w:rsidP="00B46E7F">
      <w:pPr>
        <w:pStyle w:val="NoSpacing"/>
        <w:ind w:firstLine="708"/>
        <w:rPr>
          <w:szCs w:val="24"/>
          <w:lang w:val="ky-KG"/>
        </w:rPr>
      </w:pPr>
      <w:r>
        <w:rPr>
          <w:szCs w:val="24"/>
          <w:lang w:val="ky-KG"/>
        </w:rPr>
        <w:t xml:space="preserve">Жер салыгынын божомолу “Жер салыгынын базалык ставкалары жөнүндө” </w:t>
      </w:r>
      <w:r w:rsidRPr="00E30443">
        <w:rPr>
          <w:szCs w:val="24"/>
          <w:lang w:val="ky-KG"/>
        </w:rPr>
        <w:t>Кыргыз Республикасы</w:t>
      </w:r>
      <w:r>
        <w:rPr>
          <w:szCs w:val="24"/>
          <w:lang w:val="ky-KG"/>
        </w:rPr>
        <w:t>нын Салык кодекси менен бекитилген жана бекитилген жер аянттары боюнча маалыматтардын базалык ставкаларына ылайык жерлердин ар бир категориясы боюнча Кыймылсыз мүлккө укуктарды каттоо боюнча мамлекеттик агенттиктин бөлүмдөрүнүн маалыматтары боюнча ар бир пункт үчүн өзүнчө эсептелет.</w:t>
      </w:r>
    </w:p>
    <w:p w:rsidR="00E30443" w:rsidRDefault="00E30443" w:rsidP="00B46E7F">
      <w:pPr>
        <w:pStyle w:val="NoSpacing"/>
        <w:ind w:firstLine="708"/>
        <w:rPr>
          <w:szCs w:val="24"/>
          <w:lang w:val="ky-KG"/>
        </w:rPr>
      </w:pPr>
      <w:r>
        <w:rPr>
          <w:szCs w:val="24"/>
          <w:lang w:val="ky-KG"/>
        </w:rPr>
        <w:t>Жерлердин категорияларына жараша ар</w:t>
      </w:r>
      <w:r w:rsidR="00392DF7">
        <w:rPr>
          <w:szCs w:val="24"/>
          <w:lang w:val="ky-KG"/>
        </w:rPr>
        <w:t xml:space="preserve"> к</w:t>
      </w:r>
      <w:r>
        <w:rPr>
          <w:szCs w:val="24"/>
          <w:lang w:val="ky-KG"/>
        </w:rPr>
        <w:t>андай божомолдоо ыкмалары колдонулат.</w:t>
      </w:r>
    </w:p>
    <w:p w:rsidR="00E30443" w:rsidRDefault="00E30443" w:rsidP="007D6B8B">
      <w:pPr>
        <w:pStyle w:val="NoSpacing"/>
        <w:spacing w:after="120"/>
        <w:ind w:firstLine="709"/>
        <w:rPr>
          <w:szCs w:val="24"/>
          <w:lang w:val="ky-KG"/>
        </w:rPr>
      </w:pPr>
      <w:r>
        <w:rPr>
          <w:szCs w:val="24"/>
          <w:lang w:val="ky-KG"/>
        </w:rPr>
        <w:t>Айыл чарба багытындагы жерлер жерлердин</w:t>
      </w:r>
      <w:r w:rsidR="00392DF7">
        <w:rPr>
          <w:szCs w:val="24"/>
          <w:lang w:val="ky-KG"/>
        </w:rPr>
        <w:t xml:space="preserve"> төмөндөгүдөй</w:t>
      </w:r>
      <w:r>
        <w:rPr>
          <w:szCs w:val="24"/>
          <w:lang w:val="ky-KG"/>
        </w:rPr>
        <w:t xml:space="preserve"> беш түрү боюнча дифференцияланган. </w:t>
      </w:r>
    </w:p>
    <w:p w:rsidR="00E30443" w:rsidRPr="007D6B8B" w:rsidRDefault="00E30443" w:rsidP="007D6B8B">
      <w:pPr>
        <w:pStyle w:val="NoSpacing"/>
        <w:spacing w:after="120"/>
        <w:ind w:firstLine="709"/>
        <w:rPr>
          <w:i/>
          <w:szCs w:val="24"/>
          <w:lang w:val="ky-KG"/>
        </w:rPr>
      </w:pPr>
      <w:r w:rsidRPr="007D6B8B">
        <w:rPr>
          <w:i/>
          <w:szCs w:val="24"/>
          <w:lang w:val="ky-KG"/>
        </w:rPr>
        <w:t>1) сугат айдоолору;</w:t>
      </w:r>
    </w:p>
    <w:p w:rsidR="00E30443" w:rsidRPr="007D6B8B" w:rsidRDefault="00E30443" w:rsidP="007D6B8B">
      <w:pPr>
        <w:pStyle w:val="NoSpacing"/>
        <w:spacing w:after="120"/>
        <w:ind w:firstLine="709"/>
        <w:rPr>
          <w:i/>
          <w:szCs w:val="24"/>
          <w:lang w:val="ky-KG"/>
        </w:rPr>
      </w:pPr>
      <w:r w:rsidRPr="007D6B8B">
        <w:rPr>
          <w:i/>
          <w:szCs w:val="24"/>
          <w:lang w:val="ky-KG"/>
        </w:rPr>
        <w:t>2) кайрак айдоолору;</w:t>
      </w:r>
    </w:p>
    <w:p w:rsidR="00E30443" w:rsidRPr="007D6B8B" w:rsidRDefault="00E30443" w:rsidP="007D6B8B">
      <w:pPr>
        <w:pStyle w:val="NoSpacing"/>
        <w:spacing w:after="120"/>
        <w:ind w:firstLine="709"/>
        <w:rPr>
          <w:i/>
          <w:szCs w:val="24"/>
          <w:lang w:val="ky-KG"/>
        </w:rPr>
      </w:pPr>
      <w:r w:rsidRPr="007D6B8B">
        <w:rPr>
          <w:i/>
          <w:szCs w:val="24"/>
          <w:lang w:val="ky-KG"/>
        </w:rPr>
        <w:t>3) көп жылдык чөптөр;</w:t>
      </w:r>
    </w:p>
    <w:p w:rsidR="00E30443" w:rsidRPr="007D6B8B" w:rsidRDefault="00E30443" w:rsidP="007D6B8B">
      <w:pPr>
        <w:pStyle w:val="NoSpacing"/>
        <w:spacing w:after="120"/>
        <w:ind w:firstLine="709"/>
        <w:rPr>
          <w:i/>
          <w:szCs w:val="24"/>
          <w:lang w:val="ky-KG"/>
        </w:rPr>
      </w:pPr>
      <w:r w:rsidRPr="007D6B8B">
        <w:rPr>
          <w:i/>
          <w:szCs w:val="24"/>
          <w:lang w:val="ky-KG"/>
        </w:rPr>
        <w:t>4) жайыт чөптөрү;</w:t>
      </w:r>
    </w:p>
    <w:p w:rsidR="00E30443" w:rsidRPr="007D6B8B" w:rsidRDefault="00E30443" w:rsidP="007D6B8B">
      <w:pPr>
        <w:pStyle w:val="NoSpacing"/>
        <w:spacing w:after="120"/>
        <w:ind w:firstLine="709"/>
        <w:rPr>
          <w:i/>
          <w:szCs w:val="24"/>
          <w:lang w:val="ky-KG"/>
        </w:rPr>
      </w:pPr>
      <w:r w:rsidRPr="007D6B8B">
        <w:rPr>
          <w:i/>
          <w:szCs w:val="24"/>
          <w:lang w:val="ky-KG"/>
        </w:rPr>
        <w:t>5) жайыттар.</w:t>
      </w:r>
    </w:p>
    <w:p w:rsidR="00E30443" w:rsidRDefault="00E30443" w:rsidP="00B46E7F">
      <w:pPr>
        <w:pStyle w:val="NoSpacing"/>
        <w:ind w:firstLine="708"/>
        <w:rPr>
          <w:szCs w:val="24"/>
          <w:lang w:val="ky-KG"/>
        </w:rPr>
      </w:pPr>
      <w:r>
        <w:rPr>
          <w:szCs w:val="24"/>
          <w:lang w:val="ky-KG"/>
        </w:rPr>
        <w:t>Салык боюнча ставка жер аянты катары такталган көрсөткүчтөр боюнча инфляциянын өсүүсүнөн аталган салыктын көз каранды экендиги белгилен</w:t>
      </w:r>
      <w:r w:rsidR="00EF5462">
        <w:rPr>
          <w:szCs w:val="24"/>
          <w:lang w:val="ky-KG"/>
        </w:rPr>
        <w:t>г</w:t>
      </w:r>
      <w:r>
        <w:rPr>
          <w:szCs w:val="24"/>
          <w:lang w:val="ky-KG"/>
        </w:rPr>
        <w:t>е</w:t>
      </w:r>
      <w:r w:rsidR="00EF5462">
        <w:rPr>
          <w:szCs w:val="24"/>
          <w:lang w:val="ky-KG"/>
        </w:rPr>
        <w:t>н</w:t>
      </w:r>
      <w:r>
        <w:rPr>
          <w:szCs w:val="24"/>
          <w:lang w:val="ky-KG"/>
        </w:rPr>
        <w:t>. Буга байланыштуу, айыл чарбага жарактуу жерлердин аянттарынын сандык маалыматына жана белгиленген базалык ставкаларга негизденет. Эсеп жерлердин аянттарын</w:t>
      </w:r>
      <w:r w:rsidR="00B54793">
        <w:rPr>
          <w:szCs w:val="24"/>
          <w:lang w:val="ky-KG"/>
        </w:rPr>
        <w:t xml:space="preserve"> жана жерлердин ар бир түрүнүн өзүнчө салыгынын ставкаларын</w:t>
      </w:r>
      <w:r>
        <w:rPr>
          <w:szCs w:val="24"/>
          <w:lang w:val="ky-KG"/>
        </w:rPr>
        <w:t xml:space="preserve"> </w:t>
      </w:r>
      <w:r w:rsidR="00B54793">
        <w:rPr>
          <w:szCs w:val="24"/>
          <w:lang w:val="ky-KG"/>
        </w:rPr>
        <w:t>ж</w:t>
      </w:r>
      <w:r>
        <w:rPr>
          <w:szCs w:val="24"/>
          <w:lang w:val="ky-KG"/>
        </w:rPr>
        <w:t xml:space="preserve">өнөкөй түзмө-түз эсептөө </w:t>
      </w:r>
      <w:r w:rsidR="00B54793">
        <w:rPr>
          <w:szCs w:val="24"/>
          <w:lang w:val="ky-KG"/>
        </w:rPr>
        <w:t>ыкмасы менен жүргүзүлөт.</w:t>
      </w:r>
    </w:p>
    <w:p w:rsidR="00B54793" w:rsidRDefault="00B54793" w:rsidP="00B46E7F">
      <w:pPr>
        <w:pStyle w:val="NoSpacing"/>
        <w:ind w:firstLine="708"/>
        <w:rPr>
          <w:szCs w:val="24"/>
          <w:lang w:val="ky-KG"/>
        </w:rPr>
      </w:pPr>
      <w:r>
        <w:rPr>
          <w:szCs w:val="24"/>
          <w:lang w:val="ky-KG"/>
        </w:rPr>
        <w:t>Айыл чарбага жарактуу жерлерден жер салыгынын эсептик суммасы жер аянттары боюнча эсептелген суммага азайтылат, ал жергиликтүү кеңештердин чечими менен жеңилдиктер түрүндө айрым бир мөөнөткө толук же жарым-жартылай бошотулат. Жеңилдиктер негизделүүгө тийиш жана Салык кодексине ылайык ченемдердин алкактарында каралуусу керек.</w:t>
      </w:r>
    </w:p>
    <w:p w:rsidR="00851B78" w:rsidRDefault="00851B78" w:rsidP="00B46E7F">
      <w:pPr>
        <w:pStyle w:val="NoSpacing"/>
        <w:ind w:firstLine="708"/>
        <w:rPr>
          <w:szCs w:val="24"/>
          <w:lang w:val="ky-KG"/>
        </w:rPr>
      </w:pPr>
      <w:r>
        <w:rPr>
          <w:szCs w:val="24"/>
          <w:lang w:val="ky-KG"/>
        </w:rPr>
        <w:lastRenderedPageBreak/>
        <w:t xml:space="preserve">Калктуу пункттардын жерлеринен жана айыл чарбага жараксыз багыттагы жерлерден жер салыгы салыктын базалык ставкаларынан жана жерлердин аянттарынан улам эсептелет. Жер салыгынын ставкасы КЗнын экономикалык-пландаштыруу зонасынын зоналдык коэффициентин жана </w:t>
      </w:r>
      <w:r w:rsidRPr="00851B78">
        <w:rPr>
          <w:szCs w:val="24"/>
          <w:lang w:val="ky-KG"/>
        </w:rPr>
        <w:t>Кыргыз Республикасы</w:t>
      </w:r>
      <w:r>
        <w:rPr>
          <w:szCs w:val="24"/>
          <w:lang w:val="ky-KG"/>
        </w:rPr>
        <w:t xml:space="preserve">нын Салык кодексинин 339-беренесинде каралган тартипте колдонулган жана белгиленген </w:t>
      </w:r>
      <w:r w:rsidR="00F51343">
        <w:rPr>
          <w:szCs w:val="24"/>
          <w:lang w:val="ky-KG"/>
        </w:rPr>
        <w:t>ККнын жер участогун коммерциялык колдонуу коэффициентин жана Ки инфляция коэффициентин пайдалануу менен дифференцияланат.</w:t>
      </w:r>
    </w:p>
    <w:p w:rsidR="00F51343" w:rsidRDefault="00F51343" w:rsidP="00B46E7F">
      <w:pPr>
        <w:pStyle w:val="NoSpacing"/>
        <w:ind w:firstLine="708"/>
        <w:rPr>
          <w:szCs w:val="24"/>
          <w:lang w:val="ky-KG"/>
        </w:rPr>
      </w:pPr>
      <w:r>
        <w:rPr>
          <w:szCs w:val="24"/>
          <w:lang w:val="ky-KG"/>
        </w:rPr>
        <w:t xml:space="preserve">Инфляция коэффициенти </w:t>
      </w:r>
      <w:r w:rsidRPr="00F51343">
        <w:rPr>
          <w:szCs w:val="24"/>
          <w:lang w:val="ky-KG"/>
        </w:rPr>
        <w:t>Кыргыз Республикасы</w:t>
      </w:r>
      <w:r>
        <w:rPr>
          <w:szCs w:val="24"/>
          <w:lang w:val="ky-KG"/>
        </w:rPr>
        <w:t>нын Өкмөтү тарабынан өткөн жылдагы факт боюнча учурдагы жылдын 1-апрелинен кечиктирилбестен жыл сайын бекитилет. Инфляция коэффициенти белгиленбеген учурларда ал өткөн жылдагы коэффициентке туура келгендей кабыл алынат.</w:t>
      </w:r>
    </w:p>
    <w:p w:rsidR="00961FAE" w:rsidRDefault="00961FAE" w:rsidP="00B46E7F">
      <w:pPr>
        <w:pStyle w:val="NoSpacing"/>
        <w:ind w:firstLine="708"/>
        <w:rPr>
          <w:szCs w:val="24"/>
          <w:lang w:val="ky-KG"/>
        </w:rPr>
      </w:pPr>
    </w:p>
    <w:p w:rsidR="003F2881" w:rsidRDefault="003F2881" w:rsidP="003F2881">
      <w:pPr>
        <w:autoSpaceDE w:val="0"/>
        <w:autoSpaceDN w:val="0"/>
        <w:adjustRightInd w:val="0"/>
        <w:ind w:firstLine="567"/>
        <w:rPr>
          <w:rFonts w:cs="Times New Roman"/>
          <w:szCs w:val="24"/>
          <w:lang w:val="ky-KG"/>
        </w:rPr>
      </w:pPr>
      <w:r w:rsidRPr="00E30443">
        <w:rPr>
          <w:rFonts w:cs="Times New Roman"/>
          <w:szCs w:val="24"/>
          <w:lang w:val="ky-KG"/>
        </w:rPr>
        <w:t>1. Жер салыгын эсептөө төмөнкүдөй жүргүзүлөт.</w:t>
      </w:r>
    </w:p>
    <w:p w:rsidR="00961FAE" w:rsidRPr="00E30443" w:rsidRDefault="00961FAE" w:rsidP="003F2881">
      <w:pPr>
        <w:autoSpaceDE w:val="0"/>
        <w:autoSpaceDN w:val="0"/>
        <w:adjustRightInd w:val="0"/>
        <w:ind w:firstLine="567"/>
        <w:rPr>
          <w:rFonts w:cs="Times New Roman"/>
          <w:szCs w:val="24"/>
          <w:lang w:val="ky-KG"/>
        </w:rPr>
      </w:pPr>
    </w:p>
    <w:p w:rsidR="003F2881" w:rsidRPr="007D6B8B" w:rsidRDefault="003F2881" w:rsidP="003F2881">
      <w:pPr>
        <w:autoSpaceDE w:val="0"/>
        <w:autoSpaceDN w:val="0"/>
        <w:adjustRightInd w:val="0"/>
        <w:ind w:firstLine="567"/>
        <w:rPr>
          <w:rFonts w:cs="Times New Roman"/>
          <w:i/>
          <w:szCs w:val="24"/>
          <w:lang w:val="ky-KG"/>
        </w:rPr>
      </w:pPr>
      <w:r w:rsidRPr="007D6B8B">
        <w:rPr>
          <w:rFonts w:cs="Times New Roman"/>
          <w:i/>
          <w:szCs w:val="24"/>
          <w:lang w:val="ky-KG"/>
        </w:rPr>
        <w:t>1) айыл чарба багытындагы жерлер төмөнкүдөй формула боюнча:</w:t>
      </w:r>
    </w:p>
    <w:p w:rsidR="003F2881" w:rsidRPr="00E30443" w:rsidRDefault="003F2881" w:rsidP="003F2881">
      <w:pPr>
        <w:autoSpaceDE w:val="0"/>
        <w:autoSpaceDN w:val="0"/>
        <w:adjustRightInd w:val="0"/>
        <w:ind w:firstLine="567"/>
        <w:rPr>
          <w:rFonts w:cs="Times New Roman"/>
          <w:szCs w:val="24"/>
          <w:lang w:val="ky-KG"/>
        </w:rPr>
      </w:pPr>
    </w:p>
    <w:p w:rsidR="003F2881" w:rsidRPr="007D6B8B" w:rsidRDefault="003F2881" w:rsidP="003F2881">
      <w:pPr>
        <w:autoSpaceDE w:val="0"/>
        <w:autoSpaceDN w:val="0"/>
        <w:adjustRightInd w:val="0"/>
        <w:ind w:firstLine="567"/>
        <w:rPr>
          <w:rFonts w:cs="Times New Roman"/>
          <w:szCs w:val="24"/>
        </w:rPr>
      </w:pPr>
      <w:r w:rsidRPr="007D6B8B">
        <w:rPr>
          <w:rFonts w:cs="Times New Roman"/>
          <w:b/>
          <w:szCs w:val="24"/>
          <w:lang w:val="ky-KG"/>
        </w:rPr>
        <w:t xml:space="preserve">Н = С х </w:t>
      </w:r>
      <w:r w:rsidRPr="007D6B8B">
        <w:rPr>
          <w:rFonts w:cs="Times New Roman"/>
          <w:b/>
          <w:szCs w:val="24"/>
        </w:rPr>
        <w:t xml:space="preserve">П х Ки, </w:t>
      </w:r>
      <w:r w:rsidRPr="007D6B8B">
        <w:rPr>
          <w:rFonts w:cs="Times New Roman"/>
          <w:szCs w:val="24"/>
        </w:rPr>
        <w:t>мында:</w:t>
      </w:r>
    </w:p>
    <w:p w:rsidR="003F2881" w:rsidRPr="00E30443" w:rsidRDefault="003F2881" w:rsidP="003F2881">
      <w:pPr>
        <w:autoSpaceDE w:val="0"/>
        <w:autoSpaceDN w:val="0"/>
        <w:adjustRightInd w:val="0"/>
        <w:ind w:firstLine="567"/>
        <w:rPr>
          <w:rFonts w:cs="Times New Roman"/>
          <w:szCs w:val="24"/>
        </w:rPr>
      </w:pPr>
    </w:p>
    <w:p w:rsidR="003F2881" w:rsidRDefault="003F2881" w:rsidP="003F2881">
      <w:pPr>
        <w:autoSpaceDE w:val="0"/>
        <w:autoSpaceDN w:val="0"/>
        <w:adjustRightInd w:val="0"/>
        <w:ind w:firstLine="567"/>
        <w:rPr>
          <w:rFonts w:cs="Times New Roman"/>
          <w:szCs w:val="24"/>
          <w:lang w:val="ky-KG"/>
        </w:rPr>
      </w:pPr>
      <w:r w:rsidRPr="00E30443">
        <w:rPr>
          <w:rFonts w:cs="Times New Roman"/>
          <w:szCs w:val="24"/>
        </w:rPr>
        <w:t>Н - жер салыгынын суммасы, С - жер салыгынын ушул Кодекстин 337 жана 338-беренелеринде белгиленген ставкасы, П - жер участогунун аянты, га/кв.м, Ки - инфляция коэффициенти.</w:t>
      </w:r>
    </w:p>
    <w:p w:rsidR="00F51343" w:rsidRDefault="00F51343" w:rsidP="003F2881">
      <w:pPr>
        <w:autoSpaceDE w:val="0"/>
        <w:autoSpaceDN w:val="0"/>
        <w:adjustRightInd w:val="0"/>
        <w:ind w:firstLine="567"/>
        <w:rPr>
          <w:rFonts w:cs="Times New Roman"/>
          <w:szCs w:val="24"/>
          <w:lang w:val="ky-KG"/>
        </w:rPr>
      </w:pPr>
      <w:r>
        <w:rPr>
          <w:rFonts w:cs="Times New Roman"/>
          <w:szCs w:val="24"/>
          <w:lang w:val="ky-KG"/>
        </w:rPr>
        <w:t xml:space="preserve">Райондук кеңештер кыртыштардын бонитеттеринин упайын, ошондой эле </w:t>
      </w:r>
      <w:r w:rsidR="004A7861">
        <w:rPr>
          <w:rFonts w:cs="Times New Roman"/>
          <w:szCs w:val="24"/>
          <w:lang w:val="ky-KG"/>
        </w:rPr>
        <w:t>аткарылбаган учурлардан тышкары айыл чарбага жарактуу пайдаланбаган жерлерди эске алуу менен айыл чарба жайыттарын пайдалангандыгы үчүн жер салыгынын базалык ставкаларын көбөйтүүгө укуктуу.</w:t>
      </w:r>
    </w:p>
    <w:p w:rsidR="00961FAE" w:rsidRPr="00F51343" w:rsidRDefault="00961FAE" w:rsidP="003F2881">
      <w:pPr>
        <w:autoSpaceDE w:val="0"/>
        <w:autoSpaceDN w:val="0"/>
        <w:adjustRightInd w:val="0"/>
        <w:ind w:firstLine="567"/>
        <w:rPr>
          <w:rFonts w:cs="Times New Roman"/>
          <w:szCs w:val="24"/>
          <w:lang w:val="ky-KG"/>
        </w:rPr>
      </w:pPr>
    </w:p>
    <w:p w:rsidR="003F2881" w:rsidRPr="007D6B8B" w:rsidRDefault="003F2881" w:rsidP="003F2881">
      <w:pPr>
        <w:autoSpaceDE w:val="0"/>
        <w:autoSpaceDN w:val="0"/>
        <w:adjustRightInd w:val="0"/>
        <w:ind w:firstLine="567"/>
        <w:rPr>
          <w:rFonts w:cs="Times New Roman"/>
          <w:i/>
          <w:szCs w:val="24"/>
          <w:lang w:val="ky-KG"/>
        </w:rPr>
      </w:pPr>
      <w:r w:rsidRPr="007D6B8B">
        <w:rPr>
          <w:rFonts w:cs="Times New Roman"/>
          <w:i/>
          <w:szCs w:val="24"/>
          <w:lang w:val="ky-KG"/>
        </w:rPr>
        <w:t>2) калктуу конуштардын жерлери жана айыл чарба багытындагы эмес жерлер үчүн төмөнкүдөй формула боюнча эсептелет:</w:t>
      </w:r>
    </w:p>
    <w:p w:rsidR="003F2881" w:rsidRPr="00F51343" w:rsidRDefault="003F2881" w:rsidP="003F2881">
      <w:pPr>
        <w:autoSpaceDE w:val="0"/>
        <w:autoSpaceDN w:val="0"/>
        <w:adjustRightInd w:val="0"/>
        <w:ind w:firstLine="567"/>
        <w:rPr>
          <w:rFonts w:cs="Times New Roman"/>
          <w:szCs w:val="24"/>
          <w:lang w:val="ky-KG"/>
        </w:rPr>
      </w:pPr>
    </w:p>
    <w:p w:rsidR="003F2881" w:rsidRPr="00E30443" w:rsidRDefault="003F2881" w:rsidP="003F2881">
      <w:pPr>
        <w:autoSpaceDE w:val="0"/>
        <w:autoSpaceDN w:val="0"/>
        <w:adjustRightInd w:val="0"/>
        <w:ind w:firstLine="567"/>
        <w:rPr>
          <w:rFonts w:cs="Times New Roman"/>
          <w:szCs w:val="24"/>
        </w:rPr>
      </w:pPr>
      <w:r w:rsidRPr="007D6B8B">
        <w:rPr>
          <w:rFonts w:cs="Times New Roman"/>
          <w:b/>
          <w:szCs w:val="24"/>
        </w:rPr>
        <w:t>Н = С х П х Ки х Кз х Кк</w:t>
      </w:r>
      <w:r w:rsidRPr="00E30443">
        <w:rPr>
          <w:rFonts w:cs="Times New Roman"/>
          <w:szCs w:val="24"/>
        </w:rPr>
        <w:t>, мында:</w:t>
      </w:r>
    </w:p>
    <w:p w:rsidR="003F2881" w:rsidRPr="00E30443" w:rsidRDefault="003F2881" w:rsidP="003F2881">
      <w:pPr>
        <w:autoSpaceDE w:val="0"/>
        <w:autoSpaceDN w:val="0"/>
        <w:adjustRightInd w:val="0"/>
        <w:ind w:firstLine="567"/>
        <w:rPr>
          <w:rFonts w:cs="Times New Roman"/>
          <w:szCs w:val="24"/>
        </w:rPr>
      </w:pPr>
    </w:p>
    <w:p w:rsidR="003F2881" w:rsidRDefault="003F2881" w:rsidP="003F2881">
      <w:pPr>
        <w:autoSpaceDE w:val="0"/>
        <w:autoSpaceDN w:val="0"/>
        <w:adjustRightInd w:val="0"/>
        <w:ind w:firstLine="567"/>
        <w:rPr>
          <w:rFonts w:cs="Times New Roman"/>
          <w:szCs w:val="24"/>
        </w:rPr>
      </w:pPr>
      <w:r w:rsidRPr="00E30443">
        <w:rPr>
          <w:rFonts w:cs="Times New Roman"/>
          <w:szCs w:val="24"/>
        </w:rPr>
        <w:t>Н - жер салыгынын суммасы, С - жер салыгынын ставкасы, П - жер участоктун аянты, кв.м, Ки - инфляциянын коэффициенти, Кз жана Кк ушул Кодекстин 33</w:t>
      </w:r>
      <w:r w:rsidR="00985E37">
        <w:rPr>
          <w:rFonts w:cs="Times New Roman"/>
          <w:szCs w:val="24"/>
        </w:rPr>
        <w:t>7 жана 338</w:t>
      </w:r>
      <w:r w:rsidRPr="00E30443">
        <w:rPr>
          <w:rFonts w:cs="Times New Roman"/>
          <w:szCs w:val="24"/>
        </w:rPr>
        <w:t>-берене</w:t>
      </w:r>
      <w:r w:rsidR="00985E37">
        <w:rPr>
          <w:rFonts w:cs="Times New Roman"/>
          <w:szCs w:val="24"/>
        </w:rPr>
        <w:t>лери</w:t>
      </w:r>
      <w:r w:rsidRPr="00E30443">
        <w:rPr>
          <w:rFonts w:cs="Times New Roman"/>
          <w:szCs w:val="24"/>
        </w:rPr>
        <w:t xml:space="preserve"> менен белгиленген коэффициенттер.</w:t>
      </w:r>
    </w:p>
    <w:p w:rsidR="00961FAE" w:rsidRPr="00E30443" w:rsidRDefault="00961FAE" w:rsidP="003F2881">
      <w:pPr>
        <w:autoSpaceDE w:val="0"/>
        <w:autoSpaceDN w:val="0"/>
        <w:adjustRightInd w:val="0"/>
        <w:ind w:firstLine="567"/>
        <w:rPr>
          <w:rFonts w:cs="Times New Roman"/>
          <w:szCs w:val="24"/>
        </w:rPr>
      </w:pPr>
    </w:p>
    <w:p w:rsidR="003F2881" w:rsidRPr="007D6B8B" w:rsidRDefault="003F2881" w:rsidP="003F2881">
      <w:pPr>
        <w:autoSpaceDE w:val="0"/>
        <w:autoSpaceDN w:val="0"/>
        <w:adjustRightInd w:val="0"/>
        <w:ind w:firstLine="567"/>
        <w:rPr>
          <w:rFonts w:cs="Times New Roman"/>
          <w:i/>
          <w:szCs w:val="24"/>
        </w:rPr>
      </w:pPr>
      <w:r w:rsidRPr="007D6B8B">
        <w:rPr>
          <w:rFonts w:cs="Times New Roman"/>
          <w:i/>
          <w:szCs w:val="24"/>
        </w:rPr>
        <w:t>3) короо жай жана багбанчылык-огород жер участоктор үчүн төмөнкүдөй формула боюнча:</w:t>
      </w:r>
    </w:p>
    <w:p w:rsidR="003F2881" w:rsidRPr="00E30443" w:rsidRDefault="003F2881" w:rsidP="003F2881">
      <w:pPr>
        <w:autoSpaceDE w:val="0"/>
        <w:autoSpaceDN w:val="0"/>
        <w:adjustRightInd w:val="0"/>
        <w:ind w:firstLine="567"/>
        <w:rPr>
          <w:rFonts w:cs="Times New Roman"/>
          <w:szCs w:val="24"/>
        </w:rPr>
      </w:pPr>
    </w:p>
    <w:p w:rsidR="003F2881" w:rsidRPr="00E30443" w:rsidRDefault="003F2881" w:rsidP="003F2881">
      <w:pPr>
        <w:autoSpaceDE w:val="0"/>
        <w:autoSpaceDN w:val="0"/>
        <w:adjustRightInd w:val="0"/>
        <w:ind w:firstLine="567"/>
        <w:rPr>
          <w:rFonts w:cs="Times New Roman"/>
          <w:szCs w:val="24"/>
        </w:rPr>
      </w:pPr>
      <w:r w:rsidRPr="007D6B8B">
        <w:rPr>
          <w:rFonts w:cs="Times New Roman"/>
          <w:b/>
          <w:szCs w:val="24"/>
        </w:rPr>
        <w:t>Н = С х П х Кз</w:t>
      </w:r>
      <w:r w:rsidRPr="00E30443">
        <w:rPr>
          <w:rFonts w:cs="Times New Roman"/>
          <w:szCs w:val="24"/>
        </w:rPr>
        <w:t>, мында</w:t>
      </w:r>
    </w:p>
    <w:p w:rsidR="003F2881" w:rsidRPr="00E30443" w:rsidRDefault="003F2881" w:rsidP="003F2881">
      <w:pPr>
        <w:autoSpaceDE w:val="0"/>
        <w:autoSpaceDN w:val="0"/>
        <w:adjustRightInd w:val="0"/>
        <w:ind w:firstLine="567"/>
        <w:rPr>
          <w:rFonts w:cs="Times New Roman"/>
          <w:szCs w:val="24"/>
        </w:rPr>
      </w:pPr>
    </w:p>
    <w:p w:rsidR="003F2881" w:rsidRDefault="003F2881" w:rsidP="003F2881">
      <w:pPr>
        <w:autoSpaceDE w:val="0"/>
        <w:autoSpaceDN w:val="0"/>
        <w:adjustRightInd w:val="0"/>
        <w:ind w:firstLine="567"/>
        <w:rPr>
          <w:rFonts w:cs="Times New Roman"/>
          <w:szCs w:val="24"/>
          <w:lang w:val="ky-KG"/>
        </w:rPr>
      </w:pPr>
      <w:r w:rsidRPr="00E30443">
        <w:rPr>
          <w:rFonts w:cs="Times New Roman"/>
          <w:szCs w:val="24"/>
        </w:rPr>
        <w:t>Н - жер салыгынын суммасы, С - жер салыгынын ставкасы, П - жер участогунун аянты, кв.м, Кз - ушул Кодекстин 339-берененин 4-бөлүгү каралган тартипте белгиленген зоналык коэффициент.</w:t>
      </w:r>
    </w:p>
    <w:p w:rsidR="00A65D69" w:rsidRPr="00A65D69" w:rsidRDefault="00A65D69" w:rsidP="003F2881">
      <w:pPr>
        <w:autoSpaceDE w:val="0"/>
        <w:autoSpaceDN w:val="0"/>
        <w:adjustRightInd w:val="0"/>
        <w:ind w:firstLine="567"/>
        <w:rPr>
          <w:rFonts w:cs="Times New Roman"/>
          <w:szCs w:val="24"/>
          <w:lang w:val="ky-KG"/>
        </w:rPr>
      </w:pPr>
    </w:p>
    <w:p w:rsidR="004A7861" w:rsidRDefault="004A7861" w:rsidP="003F2881">
      <w:pPr>
        <w:autoSpaceDE w:val="0"/>
        <w:autoSpaceDN w:val="0"/>
        <w:adjustRightInd w:val="0"/>
        <w:ind w:firstLine="567"/>
        <w:rPr>
          <w:rFonts w:cs="Times New Roman"/>
          <w:szCs w:val="24"/>
          <w:lang w:val="ky-KG"/>
        </w:rPr>
      </w:pPr>
      <w:r>
        <w:rPr>
          <w:rFonts w:cs="Times New Roman"/>
          <w:szCs w:val="24"/>
          <w:lang w:val="ky-KG"/>
        </w:rPr>
        <w:t>3.5.4. Сатуудан түшкөн салык</w:t>
      </w:r>
    </w:p>
    <w:p w:rsidR="00A65D69" w:rsidRDefault="00A65D69" w:rsidP="003F2881">
      <w:pPr>
        <w:autoSpaceDE w:val="0"/>
        <w:autoSpaceDN w:val="0"/>
        <w:adjustRightInd w:val="0"/>
        <w:ind w:firstLine="567"/>
        <w:rPr>
          <w:rFonts w:cs="Times New Roman"/>
          <w:szCs w:val="24"/>
          <w:lang w:val="ky-KG"/>
        </w:rPr>
      </w:pPr>
    </w:p>
    <w:p w:rsidR="004A7861" w:rsidRDefault="004A7861" w:rsidP="003F2881">
      <w:pPr>
        <w:autoSpaceDE w:val="0"/>
        <w:autoSpaceDN w:val="0"/>
        <w:adjustRightInd w:val="0"/>
        <w:ind w:firstLine="567"/>
        <w:rPr>
          <w:rFonts w:cs="Times New Roman"/>
          <w:szCs w:val="24"/>
          <w:lang w:val="ky-KG"/>
        </w:rPr>
      </w:pPr>
      <w:r>
        <w:rPr>
          <w:rFonts w:cs="Times New Roman"/>
          <w:szCs w:val="24"/>
          <w:lang w:val="ky-KG"/>
        </w:rPr>
        <w:t>Сатуудан түшкөн салык алуу объектиси товарларды сатуу, иштерди аткаруу, кызмат көрсөтүү болуп саналат.</w:t>
      </w:r>
    </w:p>
    <w:p w:rsidR="004A7861" w:rsidRDefault="004A7861" w:rsidP="003F2881">
      <w:pPr>
        <w:autoSpaceDE w:val="0"/>
        <w:autoSpaceDN w:val="0"/>
        <w:adjustRightInd w:val="0"/>
        <w:ind w:firstLine="567"/>
        <w:rPr>
          <w:rFonts w:cs="Times New Roman"/>
          <w:szCs w:val="24"/>
          <w:lang w:val="ky-KG"/>
        </w:rPr>
      </w:pPr>
      <w:r w:rsidRPr="004A7861">
        <w:rPr>
          <w:rFonts w:cs="Times New Roman"/>
          <w:szCs w:val="24"/>
          <w:lang w:val="ky-KG"/>
        </w:rPr>
        <w:t>Кыргыз Республикасы</w:t>
      </w:r>
      <w:r>
        <w:rPr>
          <w:rFonts w:cs="Times New Roman"/>
          <w:szCs w:val="24"/>
          <w:lang w:val="ky-KG"/>
        </w:rPr>
        <w:t>нын Салык кодексинин 19-беренесине ылайык сатуудан түшкөн салыктардын ставкалары иштин түрүнө жараша төмөндөгүдөй дифференцияланган:</w:t>
      </w:r>
    </w:p>
    <w:p w:rsidR="004A7861" w:rsidRPr="004A7861" w:rsidRDefault="004A7861" w:rsidP="0018629C">
      <w:pPr>
        <w:pStyle w:val="ListParagraph"/>
        <w:numPr>
          <w:ilvl w:val="0"/>
          <w:numId w:val="19"/>
        </w:numPr>
        <w:autoSpaceDE w:val="0"/>
        <w:autoSpaceDN w:val="0"/>
        <w:adjustRightInd w:val="0"/>
        <w:rPr>
          <w:rFonts w:cs="Times New Roman"/>
          <w:szCs w:val="24"/>
          <w:lang w:val="ky-KG"/>
        </w:rPr>
      </w:pPr>
      <w:r>
        <w:rPr>
          <w:rFonts w:cs="Times New Roman"/>
          <w:szCs w:val="24"/>
          <w:lang w:val="ky-KG"/>
        </w:rPr>
        <w:lastRenderedPageBreak/>
        <w:t>КНСтен алынуучу жана КНСтен бошотулуучу товарларды сатууда, иштерди жана кызмат көрсөтүүлөрдү жүргүзүүдө:</w:t>
      </w:r>
    </w:p>
    <w:p w:rsidR="004A7861" w:rsidRDefault="004A7861" w:rsidP="003F2881">
      <w:pPr>
        <w:autoSpaceDE w:val="0"/>
        <w:autoSpaceDN w:val="0"/>
        <w:adjustRightInd w:val="0"/>
        <w:ind w:firstLine="567"/>
        <w:rPr>
          <w:rFonts w:cs="Times New Roman"/>
          <w:szCs w:val="24"/>
          <w:lang w:val="ky-KG"/>
        </w:rPr>
      </w:pPr>
      <w:r>
        <w:rPr>
          <w:rFonts w:cs="Times New Roman"/>
          <w:szCs w:val="24"/>
          <w:lang w:val="ky-KG"/>
        </w:rPr>
        <w:t>-соода иштери үчүн 1,0 пайыз өлчөмүндө;</w:t>
      </w:r>
    </w:p>
    <w:p w:rsidR="004A7861" w:rsidRDefault="004A7861" w:rsidP="003F2881">
      <w:pPr>
        <w:autoSpaceDE w:val="0"/>
        <w:autoSpaceDN w:val="0"/>
        <w:adjustRightInd w:val="0"/>
        <w:ind w:firstLine="567"/>
        <w:rPr>
          <w:rFonts w:cs="Times New Roman"/>
          <w:szCs w:val="24"/>
          <w:lang w:val="ky-KG"/>
        </w:rPr>
      </w:pPr>
      <w:r>
        <w:rPr>
          <w:rFonts w:cs="Times New Roman"/>
          <w:szCs w:val="24"/>
          <w:lang w:val="ky-KG"/>
        </w:rPr>
        <w:t>-иштердин башка түрлөрү үчүн 2,0 пайыз өлчөмүндө;</w:t>
      </w:r>
    </w:p>
    <w:p w:rsidR="004A7861" w:rsidRDefault="004A7861" w:rsidP="0018629C">
      <w:pPr>
        <w:pStyle w:val="ListParagraph"/>
        <w:numPr>
          <w:ilvl w:val="0"/>
          <w:numId w:val="19"/>
        </w:numPr>
        <w:autoSpaceDE w:val="0"/>
        <w:autoSpaceDN w:val="0"/>
        <w:adjustRightInd w:val="0"/>
        <w:rPr>
          <w:rFonts w:cs="Times New Roman"/>
          <w:szCs w:val="24"/>
          <w:lang w:val="ky-KG"/>
        </w:rPr>
      </w:pPr>
      <w:r>
        <w:rPr>
          <w:rFonts w:cs="Times New Roman"/>
          <w:szCs w:val="24"/>
          <w:lang w:val="ky-KG"/>
        </w:rPr>
        <w:t>жогоруда көрсөтүлбөгөн учурларда товарларды сатуу, иштерди жана кызмат көрсөтүүлөрдү жүргүзүү:</w:t>
      </w:r>
    </w:p>
    <w:p w:rsidR="004A7861" w:rsidRDefault="004A7861" w:rsidP="004A7861">
      <w:pPr>
        <w:autoSpaceDE w:val="0"/>
        <w:autoSpaceDN w:val="0"/>
        <w:adjustRightInd w:val="0"/>
        <w:ind w:left="567"/>
        <w:rPr>
          <w:rFonts w:cs="Times New Roman"/>
          <w:szCs w:val="24"/>
          <w:lang w:val="ky-KG"/>
        </w:rPr>
      </w:pPr>
      <w:r>
        <w:rPr>
          <w:rFonts w:cs="Times New Roman"/>
          <w:szCs w:val="24"/>
          <w:lang w:val="ky-KG"/>
        </w:rPr>
        <w:t>-соода иштери үчүн 2,0 пайыз өлчөмүндө;</w:t>
      </w:r>
    </w:p>
    <w:p w:rsidR="004A7861" w:rsidRDefault="004A7861" w:rsidP="004A7861">
      <w:pPr>
        <w:autoSpaceDE w:val="0"/>
        <w:autoSpaceDN w:val="0"/>
        <w:adjustRightInd w:val="0"/>
        <w:ind w:left="567"/>
        <w:rPr>
          <w:rFonts w:cs="Times New Roman"/>
          <w:szCs w:val="24"/>
          <w:lang w:val="ky-KG"/>
        </w:rPr>
      </w:pPr>
      <w:r>
        <w:rPr>
          <w:rFonts w:cs="Times New Roman"/>
          <w:szCs w:val="24"/>
          <w:lang w:val="ky-KG"/>
        </w:rPr>
        <w:t>-иштердин башка түрлөрү үчүн 3,0 пайыз өлчөмүндө.</w:t>
      </w:r>
    </w:p>
    <w:p w:rsidR="004A7861" w:rsidRDefault="004A7861" w:rsidP="004A7861">
      <w:pPr>
        <w:autoSpaceDE w:val="0"/>
        <w:autoSpaceDN w:val="0"/>
        <w:adjustRightInd w:val="0"/>
        <w:ind w:firstLine="567"/>
        <w:rPr>
          <w:rFonts w:cs="Times New Roman"/>
          <w:szCs w:val="24"/>
          <w:lang w:val="ky-KG"/>
        </w:rPr>
      </w:pPr>
      <w:r>
        <w:rPr>
          <w:rFonts w:cs="Times New Roman"/>
          <w:szCs w:val="24"/>
          <w:lang w:val="ky-KG"/>
        </w:rPr>
        <w:t>Салыкты болжолдоо эсеби иш жүзүндөгү салыктык ставкалардын жана салыктын ийкемдүүлүгүнүн ыкмаларын түздөн-түз колдонуу менен салык алынуучу базага карата иштердин түрлөрүнө жараша дифференцияланган салык ставкаларын колдонуу жолу менен бир катар жылдар үчүн иш жүзүндө түшкөн салыктардын динамикасын эске алуу менен жүргүзүлөт.</w:t>
      </w:r>
    </w:p>
    <w:p w:rsidR="00A65D69" w:rsidRDefault="00A65D69" w:rsidP="004A7861">
      <w:pPr>
        <w:autoSpaceDE w:val="0"/>
        <w:autoSpaceDN w:val="0"/>
        <w:adjustRightInd w:val="0"/>
        <w:ind w:firstLine="567"/>
        <w:rPr>
          <w:rFonts w:cs="Times New Roman"/>
          <w:szCs w:val="24"/>
          <w:lang w:val="ky-KG"/>
        </w:rPr>
      </w:pPr>
    </w:p>
    <w:p w:rsidR="004A7861" w:rsidRDefault="004A7861" w:rsidP="004A7861">
      <w:pPr>
        <w:autoSpaceDE w:val="0"/>
        <w:autoSpaceDN w:val="0"/>
        <w:adjustRightInd w:val="0"/>
        <w:ind w:firstLine="567"/>
        <w:rPr>
          <w:rFonts w:cs="Times New Roman"/>
          <w:szCs w:val="24"/>
          <w:lang w:val="ky-KG"/>
        </w:rPr>
      </w:pPr>
      <w:r>
        <w:rPr>
          <w:rFonts w:cs="Times New Roman"/>
          <w:szCs w:val="24"/>
          <w:lang w:val="ky-KG"/>
        </w:rPr>
        <w:t>3.5.5. Мүлккө салык</w:t>
      </w:r>
    </w:p>
    <w:p w:rsidR="00A65D69" w:rsidRDefault="00A65D69" w:rsidP="004A7861">
      <w:pPr>
        <w:autoSpaceDE w:val="0"/>
        <w:autoSpaceDN w:val="0"/>
        <w:adjustRightInd w:val="0"/>
        <w:ind w:firstLine="567"/>
        <w:rPr>
          <w:rFonts w:cs="Times New Roman"/>
          <w:szCs w:val="24"/>
          <w:lang w:val="ky-KG"/>
        </w:rPr>
      </w:pPr>
    </w:p>
    <w:p w:rsidR="004A7861" w:rsidRDefault="004A7861" w:rsidP="004A7861">
      <w:pPr>
        <w:autoSpaceDE w:val="0"/>
        <w:autoSpaceDN w:val="0"/>
        <w:adjustRightInd w:val="0"/>
        <w:ind w:firstLine="567"/>
        <w:rPr>
          <w:rFonts w:cs="Times New Roman"/>
          <w:szCs w:val="24"/>
          <w:lang w:val="ky-KG"/>
        </w:rPr>
      </w:pPr>
      <w:r>
        <w:rPr>
          <w:rFonts w:cs="Times New Roman"/>
          <w:szCs w:val="24"/>
          <w:lang w:val="ky-KG"/>
        </w:rPr>
        <w:t>Мүлккө салык төмөндөгүдөй түрдө топтоштурулат:</w:t>
      </w:r>
    </w:p>
    <w:p w:rsidR="00961FAE" w:rsidRDefault="00961FAE" w:rsidP="004A7861">
      <w:pPr>
        <w:autoSpaceDE w:val="0"/>
        <w:autoSpaceDN w:val="0"/>
        <w:adjustRightInd w:val="0"/>
        <w:ind w:firstLine="567"/>
        <w:rPr>
          <w:rFonts w:cs="Times New Roman"/>
          <w:szCs w:val="24"/>
          <w:lang w:val="ky-KG"/>
        </w:rPr>
      </w:pPr>
    </w:p>
    <w:p w:rsidR="004A7861" w:rsidRPr="007D6B8B" w:rsidRDefault="007D6B8B" w:rsidP="0018629C">
      <w:pPr>
        <w:pStyle w:val="ListParagraph"/>
        <w:numPr>
          <w:ilvl w:val="0"/>
          <w:numId w:val="19"/>
        </w:numPr>
        <w:autoSpaceDE w:val="0"/>
        <w:autoSpaceDN w:val="0"/>
        <w:adjustRightInd w:val="0"/>
        <w:rPr>
          <w:rFonts w:cs="Times New Roman"/>
          <w:b/>
          <w:szCs w:val="24"/>
          <w:lang w:val="ky-KG"/>
        </w:rPr>
      </w:pPr>
      <w:r w:rsidRPr="007D6B8B">
        <w:rPr>
          <w:rFonts w:cs="Times New Roman"/>
          <w:b/>
          <w:szCs w:val="24"/>
          <w:lang w:val="ky-KG"/>
        </w:rPr>
        <w:t>К</w:t>
      </w:r>
      <w:r w:rsidR="004A7861" w:rsidRPr="007D6B8B">
        <w:rPr>
          <w:rFonts w:cs="Times New Roman"/>
          <w:b/>
          <w:szCs w:val="24"/>
          <w:lang w:val="ky-KG"/>
        </w:rPr>
        <w:t>ыймылсыз мүлк:</w:t>
      </w:r>
    </w:p>
    <w:p w:rsidR="004A7861" w:rsidRDefault="004A7861" w:rsidP="004A7861">
      <w:pPr>
        <w:autoSpaceDE w:val="0"/>
        <w:autoSpaceDN w:val="0"/>
        <w:adjustRightInd w:val="0"/>
        <w:ind w:firstLine="567"/>
        <w:rPr>
          <w:rFonts w:cs="Times New Roman"/>
          <w:szCs w:val="24"/>
          <w:lang w:val="ky-KG"/>
        </w:rPr>
      </w:pPr>
      <w:r>
        <w:rPr>
          <w:rFonts w:cs="Times New Roman"/>
          <w:szCs w:val="24"/>
          <w:lang w:val="ky-KG"/>
        </w:rPr>
        <w:t>-ишкерлик аракеттерди жүзөгө ашыруу үчүн колдонулбаган туруктуу же убактылуу жашоого арналган турак үйлөр, батирлер, дачалык үйлөр;</w:t>
      </w:r>
    </w:p>
    <w:p w:rsidR="004A7861" w:rsidRDefault="004A7861" w:rsidP="004A7861">
      <w:pPr>
        <w:autoSpaceDE w:val="0"/>
        <w:autoSpaceDN w:val="0"/>
        <w:adjustRightInd w:val="0"/>
        <w:ind w:firstLine="567"/>
        <w:rPr>
          <w:rFonts w:cs="Times New Roman"/>
          <w:szCs w:val="24"/>
          <w:lang w:val="ky-KG"/>
        </w:rPr>
      </w:pPr>
      <w:r>
        <w:rPr>
          <w:rFonts w:cs="Times New Roman"/>
          <w:szCs w:val="24"/>
          <w:lang w:val="ky-KG"/>
        </w:rPr>
        <w:t>-</w:t>
      </w:r>
      <w:r w:rsidR="0078114E">
        <w:rPr>
          <w:rFonts w:cs="Times New Roman"/>
          <w:szCs w:val="24"/>
          <w:lang w:val="ky-KG"/>
        </w:rPr>
        <w:t>ишкерлик аракеттерди жүзөгө ашыруу үчүн турак үйлөр, батирлер, дачалык үйлөр, пансионаттар, эс алуу үйлөрү, санаторийлер, курорттор, өндүрүштүк, административдик, өнөр жай объектилери, ошондой эле арналган жана/же колдонулган башка капиталдык курулуштар;</w:t>
      </w:r>
    </w:p>
    <w:p w:rsidR="0078114E" w:rsidRDefault="0078114E" w:rsidP="004A7861">
      <w:pPr>
        <w:autoSpaceDE w:val="0"/>
        <w:autoSpaceDN w:val="0"/>
        <w:adjustRightInd w:val="0"/>
        <w:ind w:firstLine="567"/>
        <w:rPr>
          <w:rFonts w:cs="Times New Roman"/>
          <w:szCs w:val="24"/>
          <w:lang w:val="ky-KG"/>
        </w:rPr>
      </w:pPr>
      <w:r>
        <w:rPr>
          <w:rFonts w:cs="Times New Roman"/>
          <w:szCs w:val="24"/>
          <w:lang w:val="ky-KG"/>
        </w:rPr>
        <w:t>-ишкерлик аракеттерди жүзөгө ашыруу үчүн арналган жана/же колдонулган киоскилер, контейнерлер сыяктуу темирден жана башка конструкциялардан жасалган убактылуу башпааналар.</w:t>
      </w:r>
    </w:p>
    <w:p w:rsidR="0078114E" w:rsidRDefault="0078114E" w:rsidP="004A7861">
      <w:pPr>
        <w:autoSpaceDE w:val="0"/>
        <w:autoSpaceDN w:val="0"/>
        <w:adjustRightInd w:val="0"/>
        <w:ind w:firstLine="567"/>
        <w:rPr>
          <w:rFonts w:cs="Times New Roman"/>
          <w:szCs w:val="24"/>
          <w:lang w:val="ky-KG"/>
        </w:rPr>
      </w:pPr>
      <w:r>
        <w:rPr>
          <w:rFonts w:cs="Times New Roman"/>
          <w:szCs w:val="24"/>
          <w:lang w:val="ky-KG"/>
        </w:rPr>
        <w:t xml:space="preserve">Кыймылсыз мүлккө салык салуу базасы объектинин наркына салык болуп эсептелет, ал ар бир топ үчүн өзүнчө </w:t>
      </w:r>
      <w:r w:rsidRPr="0078114E">
        <w:rPr>
          <w:rFonts w:cs="Times New Roman"/>
          <w:szCs w:val="24"/>
          <w:lang w:val="ky-KG"/>
        </w:rPr>
        <w:t>Кыргыз Республикасы</w:t>
      </w:r>
      <w:r>
        <w:rPr>
          <w:rFonts w:cs="Times New Roman"/>
          <w:szCs w:val="24"/>
          <w:lang w:val="ky-KG"/>
        </w:rPr>
        <w:t xml:space="preserve">нын Салык кодексинин 327-беренеси менен белгиленген тартипте </w:t>
      </w:r>
      <w:r w:rsidR="00ED105F">
        <w:rPr>
          <w:rFonts w:cs="Times New Roman"/>
          <w:szCs w:val="24"/>
          <w:lang w:val="ky-KG"/>
        </w:rPr>
        <w:t xml:space="preserve">регионалдык, зоналдык жана тармактык коэффициенттерди колдонууну эске алуу менен аныкталат. </w:t>
      </w:r>
    </w:p>
    <w:p w:rsidR="00ED105F" w:rsidRDefault="00ED105F" w:rsidP="004A7861">
      <w:pPr>
        <w:autoSpaceDE w:val="0"/>
        <w:autoSpaceDN w:val="0"/>
        <w:adjustRightInd w:val="0"/>
        <w:ind w:firstLine="567"/>
        <w:rPr>
          <w:rFonts w:cs="Times New Roman"/>
          <w:szCs w:val="24"/>
          <w:lang w:val="ky-KG"/>
        </w:rPr>
      </w:pPr>
      <w:r>
        <w:rPr>
          <w:rFonts w:cs="Times New Roman"/>
          <w:szCs w:val="24"/>
          <w:lang w:val="ky-KG"/>
        </w:rPr>
        <w:t>Кыймылсыз мүлккө салыктын ставкалары төмөндөгүдөй белгиленген:</w:t>
      </w:r>
    </w:p>
    <w:p w:rsidR="003F2881" w:rsidRPr="00ED105F" w:rsidRDefault="00ED105F" w:rsidP="003F2881">
      <w:pPr>
        <w:autoSpaceDE w:val="0"/>
        <w:autoSpaceDN w:val="0"/>
        <w:adjustRightInd w:val="0"/>
        <w:ind w:firstLine="567"/>
        <w:rPr>
          <w:rFonts w:cs="Times New Roman"/>
          <w:szCs w:val="24"/>
          <w:lang w:val="ky-KG"/>
        </w:rPr>
      </w:pPr>
      <w:r>
        <w:rPr>
          <w:rFonts w:cs="Times New Roman"/>
          <w:szCs w:val="24"/>
          <w:lang w:val="ky-KG"/>
        </w:rPr>
        <w:t>-</w:t>
      </w:r>
      <w:r w:rsidR="003F2881" w:rsidRPr="00ED105F">
        <w:rPr>
          <w:rFonts w:cs="Times New Roman"/>
          <w:szCs w:val="24"/>
          <w:lang w:val="ky-KG"/>
        </w:rPr>
        <w:t>1-топтогу мүлк объекттери үчүн - салык салынуучу базанын 0,35 пайызы;</w:t>
      </w:r>
    </w:p>
    <w:p w:rsidR="003F2881" w:rsidRDefault="00ED105F" w:rsidP="003F2881">
      <w:pPr>
        <w:autoSpaceDE w:val="0"/>
        <w:autoSpaceDN w:val="0"/>
        <w:adjustRightInd w:val="0"/>
        <w:ind w:firstLine="567"/>
        <w:rPr>
          <w:rFonts w:cs="Times New Roman"/>
          <w:szCs w:val="24"/>
          <w:lang w:val="ky-KG"/>
        </w:rPr>
      </w:pPr>
      <w:r>
        <w:rPr>
          <w:rFonts w:cs="Times New Roman"/>
          <w:szCs w:val="24"/>
          <w:lang w:val="ky-KG"/>
        </w:rPr>
        <w:t>-</w:t>
      </w:r>
      <w:r w:rsidR="003F2881" w:rsidRPr="00ED105F">
        <w:rPr>
          <w:rFonts w:cs="Times New Roman"/>
          <w:szCs w:val="24"/>
          <w:lang w:val="ky-KG"/>
        </w:rPr>
        <w:t>2- жана 3-топтордогу мүлк объекттери үчүн - сал</w:t>
      </w:r>
      <w:r>
        <w:rPr>
          <w:rFonts w:cs="Times New Roman"/>
          <w:szCs w:val="24"/>
          <w:lang w:val="ky-KG"/>
        </w:rPr>
        <w:t>ык салынуучу базанын 0,8 пайызы.</w:t>
      </w:r>
    </w:p>
    <w:p w:rsidR="00ED105F" w:rsidRDefault="00ED105F" w:rsidP="003F2881">
      <w:pPr>
        <w:autoSpaceDE w:val="0"/>
        <w:autoSpaceDN w:val="0"/>
        <w:adjustRightInd w:val="0"/>
        <w:ind w:firstLine="567"/>
        <w:rPr>
          <w:rFonts w:cs="Times New Roman"/>
          <w:szCs w:val="24"/>
          <w:lang w:val="ky-KG"/>
        </w:rPr>
      </w:pPr>
      <w:r>
        <w:rPr>
          <w:rFonts w:cs="Times New Roman"/>
          <w:szCs w:val="24"/>
          <w:lang w:val="ky-KG"/>
        </w:rPr>
        <w:t>Жергиликтүү өз алдынча башкаруу органдарында салыктын аталган түрлөрү боюнча түшүүлөрдүн божомолу максатында кыймылсыз мүлктүн Реестри түзүлүүгө жана</w:t>
      </w:r>
      <w:r w:rsidR="00985E37">
        <w:rPr>
          <w:rFonts w:cs="Times New Roman"/>
          <w:szCs w:val="24"/>
          <w:lang w:val="ky-KG"/>
        </w:rPr>
        <w:t xml:space="preserve"> ага</w:t>
      </w:r>
      <w:r>
        <w:rPr>
          <w:rFonts w:cs="Times New Roman"/>
          <w:szCs w:val="24"/>
          <w:lang w:val="ky-KG"/>
        </w:rPr>
        <w:t xml:space="preserve"> ыйгарым укуктуу баалоо комиссиясын тартуу менен объектилердин салык алынуучу наркын баалоо жүргүзүлүүгө тийиш.</w:t>
      </w:r>
    </w:p>
    <w:p w:rsidR="00961FAE" w:rsidRDefault="00961FAE" w:rsidP="003F2881">
      <w:pPr>
        <w:autoSpaceDE w:val="0"/>
        <w:autoSpaceDN w:val="0"/>
        <w:adjustRightInd w:val="0"/>
        <w:ind w:firstLine="567"/>
        <w:rPr>
          <w:rFonts w:cs="Times New Roman"/>
          <w:szCs w:val="24"/>
          <w:lang w:val="ky-KG"/>
        </w:rPr>
      </w:pPr>
    </w:p>
    <w:p w:rsidR="00ED105F" w:rsidRPr="007D6B8B" w:rsidRDefault="00ED105F" w:rsidP="0018629C">
      <w:pPr>
        <w:pStyle w:val="ListParagraph"/>
        <w:numPr>
          <w:ilvl w:val="0"/>
          <w:numId w:val="19"/>
        </w:numPr>
        <w:autoSpaceDE w:val="0"/>
        <w:autoSpaceDN w:val="0"/>
        <w:adjustRightInd w:val="0"/>
        <w:rPr>
          <w:rFonts w:cs="Times New Roman"/>
          <w:b/>
          <w:szCs w:val="24"/>
          <w:lang w:val="ky-KG"/>
        </w:rPr>
      </w:pPr>
      <w:r w:rsidRPr="007D6B8B">
        <w:rPr>
          <w:rFonts w:cs="Times New Roman"/>
          <w:b/>
          <w:szCs w:val="24"/>
          <w:lang w:val="ky-KG"/>
        </w:rPr>
        <w:t>Кыймылдуу мүлк:</w:t>
      </w:r>
    </w:p>
    <w:p w:rsidR="00ED105F" w:rsidRDefault="00ED105F" w:rsidP="00ED105F">
      <w:pPr>
        <w:autoSpaceDE w:val="0"/>
        <w:autoSpaceDN w:val="0"/>
        <w:adjustRightInd w:val="0"/>
        <w:ind w:left="567"/>
        <w:rPr>
          <w:rFonts w:cs="Times New Roman"/>
          <w:szCs w:val="24"/>
          <w:lang w:val="ky-KG"/>
        </w:rPr>
      </w:pPr>
      <w:r>
        <w:rPr>
          <w:rFonts w:cs="Times New Roman"/>
          <w:szCs w:val="24"/>
          <w:lang w:val="ky-KG"/>
        </w:rPr>
        <w:t>-автоунаа каражаттары;</w:t>
      </w:r>
    </w:p>
    <w:p w:rsidR="00ED105F" w:rsidRDefault="00ED105F" w:rsidP="00ED105F">
      <w:pPr>
        <w:autoSpaceDE w:val="0"/>
        <w:autoSpaceDN w:val="0"/>
        <w:adjustRightInd w:val="0"/>
        <w:ind w:left="567"/>
        <w:rPr>
          <w:rFonts w:cs="Times New Roman"/>
          <w:szCs w:val="24"/>
          <w:lang w:val="ky-KG"/>
        </w:rPr>
      </w:pPr>
      <w:r>
        <w:rPr>
          <w:rFonts w:cs="Times New Roman"/>
          <w:szCs w:val="24"/>
          <w:lang w:val="ky-KG"/>
        </w:rPr>
        <w:t>-өзү жүрүүчү машиналар жана механизмдер;</w:t>
      </w:r>
    </w:p>
    <w:p w:rsidR="00ED105F" w:rsidRDefault="00ED105F" w:rsidP="00ED105F">
      <w:pPr>
        <w:autoSpaceDE w:val="0"/>
        <w:autoSpaceDN w:val="0"/>
        <w:adjustRightInd w:val="0"/>
        <w:ind w:left="567"/>
        <w:rPr>
          <w:rFonts w:cs="Times New Roman"/>
          <w:szCs w:val="24"/>
          <w:lang w:val="ky-KG"/>
        </w:rPr>
      </w:pPr>
      <w:r>
        <w:rPr>
          <w:rFonts w:cs="Times New Roman"/>
          <w:szCs w:val="24"/>
          <w:lang w:val="ky-KG"/>
        </w:rPr>
        <w:t>-яхталар жана суу мотоциклдери.</w:t>
      </w:r>
    </w:p>
    <w:p w:rsidR="00ED105F" w:rsidRDefault="00ED105F" w:rsidP="00ED105F">
      <w:pPr>
        <w:autoSpaceDE w:val="0"/>
        <w:autoSpaceDN w:val="0"/>
        <w:adjustRightInd w:val="0"/>
        <w:ind w:firstLine="567"/>
        <w:rPr>
          <w:rFonts w:cs="Times New Roman"/>
          <w:szCs w:val="24"/>
          <w:lang w:val="ky-KG"/>
        </w:rPr>
      </w:pPr>
      <w:r>
        <w:rPr>
          <w:rFonts w:cs="Times New Roman"/>
          <w:szCs w:val="24"/>
          <w:lang w:val="ky-KG"/>
        </w:rPr>
        <w:t>Транспорт каражаттарына салык боюнча түшүүлөрдүн божомолу максаттарында жергиликтүү өз алдынча  башкаруу органдарында эксплуатациялоо мөөнөтүн көрсөтүү менен автоунаа каражаттарынын саны боюнча маалыматтар базасы түзүлүүгө тийиш. Маалыматтар базасын түзүү мамлекеттик автомобиль инспекциясынын органдарынын маалыматтарынын жана короолорду кыдыруулардын жыйынтыктарынын негизинде жүзөгө ашырылат жана аларды каршы</w:t>
      </w:r>
      <w:r w:rsidR="00985E37">
        <w:rPr>
          <w:rFonts w:cs="Times New Roman"/>
          <w:szCs w:val="24"/>
          <w:lang w:val="ky-KG"/>
        </w:rPr>
        <w:t>лай</w:t>
      </w:r>
      <w:r>
        <w:rPr>
          <w:rFonts w:cs="Times New Roman"/>
          <w:szCs w:val="24"/>
          <w:lang w:val="ky-KG"/>
        </w:rPr>
        <w:t>-салыштыруу жолу менен такталат.</w:t>
      </w:r>
    </w:p>
    <w:p w:rsidR="00ED105F" w:rsidRDefault="00ED105F" w:rsidP="00ED105F">
      <w:pPr>
        <w:autoSpaceDE w:val="0"/>
        <w:autoSpaceDN w:val="0"/>
        <w:adjustRightInd w:val="0"/>
        <w:ind w:firstLine="567"/>
        <w:rPr>
          <w:rFonts w:cs="Times New Roman"/>
          <w:szCs w:val="24"/>
          <w:lang w:val="ky-KG"/>
        </w:rPr>
      </w:pPr>
      <w:r>
        <w:rPr>
          <w:rFonts w:cs="Times New Roman"/>
          <w:szCs w:val="24"/>
          <w:lang w:val="ky-KG"/>
        </w:rPr>
        <w:lastRenderedPageBreak/>
        <w:t>Салыкты божомолдоо кыймылдуу мүлктүн ар бир категориясы боюнча транспорт каражаттарынын кыймылдаткычынын орточо көлөмүнө теңештирилген салык ставкаларына жөнөкөй көбөйтүү жолу менен тикелей эсептөө аркылуу жүзөгө ашырылат.</w:t>
      </w:r>
    </w:p>
    <w:p w:rsidR="00ED105F" w:rsidRDefault="00AB2629" w:rsidP="00ED105F">
      <w:pPr>
        <w:autoSpaceDE w:val="0"/>
        <w:autoSpaceDN w:val="0"/>
        <w:adjustRightInd w:val="0"/>
        <w:ind w:firstLine="567"/>
        <w:rPr>
          <w:rFonts w:cs="Times New Roman"/>
          <w:szCs w:val="24"/>
          <w:lang w:val="ky-KG"/>
        </w:rPr>
      </w:pPr>
      <w:r w:rsidRPr="00AB2629">
        <w:rPr>
          <w:rFonts w:cs="Times New Roman"/>
          <w:szCs w:val="24"/>
          <w:lang w:val="ky-KG"/>
        </w:rPr>
        <w:t>Кыргыз Республикасы</w:t>
      </w:r>
      <w:r>
        <w:rPr>
          <w:rFonts w:cs="Times New Roman"/>
          <w:szCs w:val="24"/>
          <w:lang w:val="ky-KG"/>
        </w:rPr>
        <w:t>нын Салык кодексинин 328-беренесинде транспорттук каражаттар үчүн жана/же өзү жүрүүчү машиналар менен механизмдер үчүн:</w:t>
      </w:r>
    </w:p>
    <w:p w:rsidR="003F2881" w:rsidRPr="00AB2629" w:rsidRDefault="003F2881" w:rsidP="0018629C">
      <w:pPr>
        <w:pStyle w:val="ListParagraph"/>
        <w:numPr>
          <w:ilvl w:val="0"/>
          <w:numId w:val="19"/>
        </w:numPr>
        <w:autoSpaceDE w:val="0"/>
        <w:autoSpaceDN w:val="0"/>
        <w:adjustRightInd w:val="0"/>
        <w:rPr>
          <w:rFonts w:cs="Times New Roman"/>
          <w:szCs w:val="24"/>
          <w:lang w:val="ky-KG"/>
        </w:rPr>
      </w:pPr>
      <w:r w:rsidRPr="00AB2629">
        <w:rPr>
          <w:rFonts w:cs="Times New Roman"/>
          <w:szCs w:val="24"/>
          <w:lang w:val="ky-KG"/>
        </w:rPr>
        <w:t>ичинен күйүүчү кыймылдаткыч менен иштегендер:</w:t>
      </w:r>
    </w:p>
    <w:p w:rsidR="003F2881" w:rsidRPr="00744CB5" w:rsidRDefault="003F2881" w:rsidP="003F2881">
      <w:pPr>
        <w:autoSpaceDE w:val="0"/>
        <w:autoSpaceDN w:val="0"/>
        <w:adjustRightInd w:val="0"/>
        <w:ind w:firstLine="567"/>
        <w:rPr>
          <w:rFonts w:ascii="Courier New" w:hAnsi="Courier New" w:cs="Courier New"/>
          <w:sz w:val="20"/>
          <w:szCs w:val="20"/>
          <w:lang w:val="ky-KG"/>
        </w:rPr>
      </w:pPr>
      <w:r w:rsidRPr="00744CB5">
        <w:rPr>
          <w:rFonts w:ascii="Courier New" w:hAnsi="Courier New" w:cs="Courier New"/>
          <w:sz w:val="20"/>
          <w:szCs w:val="20"/>
          <w:lang w:val="ky-KG"/>
        </w:rPr>
        <w:t>┌──────────────────────────┬────────────────────────┬─────────────────┐</w:t>
      </w:r>
    </w:p>
    <w:p w:rsidR="003F2881" w:rsidRPr="007D6B8B" w:rsidRDefault="003F2881" w:rsidP="003F2881">
      <w:pPr>
        <w:autoSpaceDE w:val="0"/>
        <w:autoSpaceDN w:val="0"/>
        <w:adjustRightInd w:val="0"/>
        <w:ind w:firstLine="567"/>
        <w:rPr>
          <w:rFonts w:ascii="Courier New" w:hAnsi="Courier New" w:cs="Courier New"/>
          <w:b/>
          <w:sz w:val="20"/>
          <w:szCs w:val="20"/>
          <w:lang w:val="ky-KG"/>
        </w:rPr>
      </w:pPr>
      <w:r w:rsidRPr="007D6B8B">
        <w:rPr>
          <w:rFonts w:ascii="Courier New" w:hAnsi="Courier New" w:cs="Courier New"/>
          <w:b/>
          <w:sz w:val="20"/>
          <w:szCs w:val="20"/>
          <w:lang w:val="ky-KG"/>
        </w:rPr>
        <w:t>│    Транспорттун түрү</w:t>
      </w:r>
      <w:r w:rsidRPr="00744CB5">
        <w:rPr>
          <w:rFonts w:ascii="Courier New" w:hAnsi="Courier New" w:cs="Courier New"/>
          <w:sz w:val="20"/>
          <w:szCs w:val="20"/>
          <w:lang w:val="ky-KG"/>
        </w:rPr>
        <w:t xml:space="preserve">     │</w:t>
      </w:r>
      <w:r w:rsidRPr="007D6B8B">
        <w:rPr>
          <w:rFonts w:ascii="Courier New" w:hAnsi="Courier New" w:cs="Courier New"/>
          <w:b/>
          <w:sz w:val="20"/>
          <w:szCs w:val="20"/>
          <w:lang w:val="ky-KG"/>
        </w:rPr>
        <w:t>Даярдоочу завод чыгарган│Кыймылдаткычынын │</w:t>
      </w:r>
    </w:p>
    <w:p w:rsidR="003F2881" w:rsidRPr="007D6B8B" w:rsidRDefault="003F2881" w:rsidP="003F2881">
      <w:pPr>
        <w:autoSpaceDE w:val="0"/>
        <w:autoSpaceDN w:val="0"/>
        <w:adjustRightInd w:val="0"/>
        <w:ind w:firstLine="567"/>
        <w:rPr>
          <w:rFonts w:ascii="Courier New" w:hAnsi="Courier New" w:cs="Courier New"/>
          <w:b/>
          <w:sz w:val="20"/>
          <w:szCs w:val="20"/>
          <w:lang w:val="ky-KG"/>
        </w:rPr>
      </w:pPr>
      <w:r w:rsidRPr="007D6B8B">
        <w:rPr>
          <w:rFonts w:ascii="Courier New" w:hAnsi="Courier New" w:cs="Courier New"/>
          <w:b/>
          <w:sz w:val="20"/>
          <w:szCs w:val="20"/>
          <w:lang w:val="ky-KG"/>
        </w:rPr>
        <w:t>│                          │     жылды кошкондо     │жумушчу көлөмүнүн│</w:t>
      </w:r>
    </w:p>
    <w:p w:rsidR="003F2881" w:rsidRPr="007D6B8B" w:rsidRDefault="003F2881" w:rsidP="003F2881">
      <w:pPr>
        <w:autoSpaceDE w:val="0"/>
        <w:autoSpaceDN w:val="0"/>
        <w:adjustRightInd w:val="0"/>
        <w:ind w:firstLine="567"/>
        <w:rPr>
          <w:rFonts w:ascii="Courier New" w:hAnsi="Courier New" w:cs="Courier New"/>
          <w:b/>
          <w:sz w:val="20"/>
          <w:szCs w:val="20"/>
          <w:lang w:val="ky-KG"/>
        </w:rPr>
      </w:pPr>
      <w:r w:rsidRPr="007D6B8B">
        <w:rPr>
          <w:rFonts w:ascii="Courier New" w:hAnsi="Courier New" w:cs="Courier New"/>
          <w:b/>
          <w:sz w:val="20"/>
          <w:szCs w:val="20"/>
          <w:lang w:val="ky-KG"/>
        </w:rPr>
        <w:t>│                          │   пайдалануу мөөнөтү   │ар бир 1 куб.см  │</w:t>
      </w:r>
    </w:p>
    <w:p w:rsidR="003F2881" w:rsidRPr="007D6B8B" w:rsidRDefault="003F2881" w:rsidP="003F2881">
      <w:pPr>
        <w:autoSpaceDE w:val="0"/>
        <w:autoSpaceDN w:val="0"/>
        <w:adjustRightInd w:val="0"/>
        <w:ind w:firstLine="567"/>
        <w:rPr>
          <w:rFonts w:ascii="Courier New" w:hAnsi="Courier New" w:cs="Courier New"/>
          <w:b/>
          <w:sz w:val="20"/>
          <w:szCs w:val="20"/>
          <w:lang w:val="ky-KG"/>
        </w:rPr>
      </w:pPr>
      <w:r w:rsidRPr="007D6B8B">
        <w:rPr>
          <w:rFonts w:ascii="Courier New" w:hAnsi="Courier New" w:cs="Courier New"/>
          <w:b/>
          <w:sz w:val="20"/>
          <w:szCs w:val="20"/>
          <w:lang w:val="ky-KG"/>
        </w:rPr>
        <w:t>│                          │                        │үчүн сом менен   │</w:t>
      </w:r>
    </w:p>
    <w:p w:rsidR="003F2881" w:rsidRPr="00744CB5" w:rsidRDefault="003F2881" w:rsidP="003F2881">
      <w:pPr>
        <w:autoSpaceDE w:val="0"/>
        <w:autoSpaceDN w:val="0"/>
        <w:adjustRightInd w:val="0"/>
        <w:ind w:firstLine="567"/>
        <w:rPr>
          <w:rFonts w:ascii="Courier New" w:hAnsi="Courier New" w:cs="Courier New"/>
          <w:sz w:val="20"/>
          <w:szCs w:val="20"/>
          <w:lang w:val="ky-KG"/>
        </w:rPr>
      </w:pPr>
      <w:r w:rsidRPr="007D6B8B">
        <w:rPr>
          <w:rFonts w:ascii="Courier New" w:hAnsi="Courier New" w:cs="Courier New"/>
          <w:b/>
          <w:sz w:val="20"/>
          <w:szCs w:val="20"/>
          <w:lang w:val="ky-KG"/>
        </w:rPr>
        <w:t>│                          │                        │салыктын ставкасы</w:t>
      </w:r>
      <w:r w:rsidRPr="00744CB5">
        <w:rPr>
          <w:rFonts w:ascii="Courier New" w:hAnsi="Courier New" w:cs="Courier New"/>
          <w:sz w:val="20"/>
          <w:szCs w:val="20"/>
          <w:lang w:val="ky-KG"/>
        </w:rPr>
        <w:t>│</w:t>
      </w:r>
    </w:p>
    <w:p w:rsidR="003F2881" w:rsidRPr="00744CB5" w:rsidRDefault="003F2881" w:rsidP="003F2881">
      <w:pPr>
        <w:autoSpaceDE w:val="0"/>
        <w:autoSpaceDN w:val="0"/>
        <w:adjustRightInd w:val="0"/>
        <w:ind w:firstLine="567"/>
        <w:rPr>
          <w:rFonts w:ascii="Courier New" w:hAnsi="Courier New" w:cs="Courier New"/>
          <w:sz w:val="20"/>
          <w:szCs w:val="20"/>
          <w:lang w:val="ky-KG"/>
        </w:rPr>
      </w:pPr>
      <w:r w:rsidRPr="00744CB5">
        <w:rPr>
          <w:rFonts w:ascii="Courier New" w:hAnsi="Courier New" w:cs="Courier New"/>
          <w:sz w:val="20"/>
          <w:szCs w:val="20"/>
          <w:lang w:val="ky-KG"/>
        </w:rPr>
        <w:t>├──────────────────────────┼────────────────────────┼─────────────────┤</w:t>
      </w:r>
    </w:p>
    <w:p w:rsidR="003F2881" w:rsidRPr="00744CB5" w:rsidRDefault="003F2881" w:rsidP="003F2881">
      <w:pPr>
        <w:autoSpaceDE w:val="0"/>
        <w:autoSpaceDN w:val="0"/>
        <w:adjustRightInd w:val="0"/>
        <w:ind w:firstLine="567"/>
        <w:rPr>
          <w:rFonts w:ascii="Courier New" w:hAnsi="Courier New" w:cs="Courier New"/>
          <w:sz w:val="20"/>
          <w:szCs w:val="20"/>
          <w:lang w:val="ky-KG"/>
        </w:rPr>
      </w:pPr>
      <w:r w:rsidRPr="00744CB5">
        <w:rPr>
          <w:rFonts w:ascii="Courier New" w:hAnsi="Courier New" w:cs="Courier New"/>
          <w:sz w:val="20"/>
          <w:szCs w:val="20"/>
          <w:lang w:val="ky-KG"/>
        </w:rPr>
        <w:t>│Жеңил автомобилдер, жеңил │5 жылга чейин           │      0,90       │</w:t>
      </w:r>
    </w:p>
    <w:p w:rsidR="003F2881" w:rsidRPr="00D22F0A" w:rsidRDefault="003F2881" w:rsidP="003F2881">
      <w:pPr>
        <w:autoSpaceDE w:val="0"/>
        <w:autoSpaceDN w:val="0"/>
        <w:adjustRightInd w:val="0"/>
        <w:ind w:firstLine="567"/>
        <w:rPr>
          <w:rFonts w:ascii="Courier New" w:hAnsi="Courier New" w:cs="Courier New"/>
          <w:sz w:val="20"/>
          <w:szCs w:val="20"/>
          <w:lang w:val="ky-KG"/>
        </w:rPr>
      </w:pPr>
      <w:r w:rsidRPr="00D22F0A">
        <w:rPr>
          <w:rFonts w:ascii="Courier New" w:hAnsi="Courier New" w:cs="Courier New"/>
          <w:sz w:val="20"/>
          <w:szCs w:val="20"/>
          <w:lang w:val="ky-KG"/>
        </w:rPr>
        <w:t>│автомобилдердин           │5тен 10 жылга чейин     │      0,75       │</w:t>
      </w:r>
    </w:p>
    <w:p w:rsidR="003F2881" w:rsidRPr="00D22F0A" w:rsidRDefault="003F2881" w:rsidP="003F2881">
      <w:pPr>
        <w:autoSpaceDE w:val="0"/>
        <w:autoSpaceDN w:val="0"/>
        <w:adjustRightInd w:val="0"/>
        <w:ind w:firstLine="567"/>
        <w:rPr>
          <w:rFonts w:ascii="Courier New" w:hAnsi="Courier New" w:cs="Courier New"/>
          <w:sz w:val="20"/>
          <w:szCs w:val="20"/>
          <w:lang w:val="ky-KG"/>
        </w:rPr>
      </w:pPr>
      <w:r w:rsidRPr="00D22F0A">
        <w:rPr>
          <w:rFonts w:ascii="Courier New" w:hAnsi="Courier New" w:cs="Courier New"/>
          <w:sz w:val="20"/>
          <w:szCs w:val="20"/>
          <w:lang w:val="ky-KG"/>
        </w:rPr>
        <w:t>│базасындагы фургондор жана│10дон 15 жылга чейин    │      0,60       │</w:t>
      </w:r>
    </w:p>
    <w:p w:rsidR="003F2881" w:rsidRPr="00D22F0A" w:rsidRDefault="003F2881" w:rsidP="003F2881">
      <w:pPr>
        <w:autoSpaceDE w:val="0"/>
        <w:autoSpaceDN w:val="0"/>
        <w:adjustRightInd w:val="0"/>
        <w:ind w:firstLine="567"/>
        <w:rPr>
          <w:rFonts w:ascii="Courier New" w:hAnsi="Courier New" w:cs="Courier New"/>
          <w:sz w:val="20"/>
          <w:szCs w:val="20"/>
          <w:lang w:val="ky-KG"/>
        </w:rPr>
      </w:pPr>
      <w:r w:rsidRPr="00D22F0A">
        <w:rPr>
          <w:rFonts w:ascii="Courier New" w:hAnsi="Courier New" w:cs="Courier New"/>
          <w:sz w:val="20"/>
          <w:szCs w:val="20"/>
          <w:lang w:val="ky-KG"/>
        </w:rPr>
        <w:t>│пикаптар                  │15 жылдан ашык          │      0,45       │</w:t>
      </w:r>
    </w:p>
    <w:p w:rsidR="003F2881" w:rsidRPr="00D22F0A" w:rsidRDefault="003F2881" w:rsidP="003F2881">
      <w:pPr>
        <w:autoSpaceDE w:val="0"/>
        <w:autoSpaceDN w:val="0"/>
        <w:adjustRightInd w:val="0"/>
        <w:ind w:firstLine="567"/>
        <w:rPr>
          <w:rFonts w:ascii="Courier New" w:hAnsi="Courier New" w:cs="Courier New"/>
          <w:sz w:val="20"/>
          <w:szCs w:val="20"/>
          <w:lang w:val="ky-KG"/>
        </w:rPr>
      </w:pPr>
      <w:r w:rsidRPr="00D22F0A">
        <w:rPr>
          <w:rFonts w:ascii="Courier New" w:hAnsi="Courier New" w:cs="Courier New"/>
          <w:sz w:val="20"/>
          <w:szCs w:val="20"/>
          <w:lang w:val="ky-KG"/>
        </w:rPr>
        <w:t>├──────────────────────────┼────────────────────────┼─────────────────┤</w:t>
      </w:r>
    </w:p>
    <w:p w:rsidR="003F2881" w:rsidRPr="00D22F0A" w:rsidRDefault="003F2881" w:rsidP="003F2881">
      <w:pPr>
        <w:autoSpaceDE w:val="0"/>
        <w:autoSpaceDN w:val="0"/>
        <w:adjustRightInd w:val="0"/>
        <w:ind w:firstLine="567"/>
        <w:rPr>
          <w:rFonts w:ascii="Courier New" w:hAnsi="Courier New" w:cs="Courier New"/>
          <w:sz w:val="20"/>
          <w:szCs w:val="20"/>
          <w:lang w:val="ky-KG"/>
        </w:rPr>
      </w:pPr>
      <w:r w:rsidRPr="00D22F0A">
        <w:rPr>
          <w:rFonts w:ascii="Courier New" w:hAnsi="Courier New" w:cs="Courier New"/>
          <w:sz w:val="20"/>
          <w:szCs w:val="20"/>
          <w:lang w:val="ky-KG"/>
        </w:rPr>
        <w:t>│Жүк автомобилдери,        │5 жылга чейин           │      0,75       │</w:t>
      </w:r>
    </w:p>
    <w:p w:rsidR="003F2881" w:rsidRPr="00D22F0A" w:rsidRDefault="003F2881" w:rsidP="003F2881">
      <w:pPr>
        <w:autoSpaceDE w:val="0"/>
        <w:autoSpaceDN w:val="0"/>
        <w:adjustRightInd w:val="0"/>
        <w:ind w:firstLine="567"/>
        <w:rPr>
          <w:rFonts w:ascii="Courier New" w:hAnsi="Courier New" w:cs="Courier New"/>
          <w:sz w:val="20"/>
          <w:szCs w:val="20"/>
          <w:lang w:val="ky-KG"/>
        </w:rPr>
      </w:pPr>
      <w:r w:rsidRPr="00D22F0A">
        <w:rPr>
          <w:rFonts w:ascii="Courier New" w:hAnsi="Courier New" w:cs="Courier New"/>
          <w:sz w:val="20"/>
          <w:szCs w:val="20"/>
          <w:lang w:val="ky-KG"/>
        </w:rPr>
        <w:t>│автобустар,               │5тен 10 жылга чейин     │      0,60       │</w:t>
      </w:r>
    </w:p>
    <w:p w:rsidR="003F2881" w:rsidRPr="00D22F0A" w:rsidRDefault="003F2881" w:rsidP="003F2881">
      <w:pPr>
        <w:autoSpaceDE w:val="0"/>
        <w:autoSpaceDN w:val="0"/>
        <w:adjustRightInd w:val="0"/>
        <w:ind w:firstLine="567"/>
        <w:rPr>
          <w:rFonts w:ascii="Courier New" w:hAnsi="Courier New" w:cs="Courier New"/>
          <w:sz w:val="20"/>
          <w:szCs w:val="20"/>
          <w:lang w:val="ky-KG"/>
        </w:rPr>
      </w:pPr>
      <w:r w:rsidRPr="00D22F0A">
        <w:rPr>
          <w:rFonts w:ascii="Courier New" w:hAnsi="Courier New" w:cs="Courier New"/>
          <w:sz w:val="20"/>
          <w:szCs w:val="20"/>
          <w:lang w:val="ky-KG"/>
        </w:rPr>
        <w:t>│микроавтобустар           │10дон 15 жылга чейин    │      0,45       │</w:t>
      </w:r>
    </w:p>
    <w:p w:rsidR="003F2881" w:rsidRPr="00D22F0A" w:rsidRDefault="003F2881" w:rsidP="003F2881">
      <w:pPr>
        <w:autoSpaceDE w:val="0"/>
        <w:autoSpaceDN w:val="0"/>
        <w:adjustRightInd w:val="0"/>
        <w:ind w:firstLine="567"/>
        <w:rPr>
          <w:rFonts w:ascii="Courier New" w:hAnsi="Courier New" w:cs="Courier New"/>
          <w:sz w:val="20"/>
          <w:szCs w:val="20"/>
          <w:lang w:val="ky-KG"/>
        </w:rPr>
      </w:pPr>
      <w:r w:rsidRPr="00D22F0A">
        <w:rPr>
          <w:rFonts w:ascii="Courier New" w:hAnsi="Courier New" w:cs="Courier New"/>
          <w:sz w:val="20"/>
          <w:szCs w:val="20"/>
          <w:lang w:val="ky-KG"/>
        </w:rPr>
        <w:t>│                          │15 жылдан ашык          │      0,30       │</w:t>
      </w:r>
    </w:p>
    <w:p w:rsidR="003F2881" w:rsidRPr="00C16855" w:rsidRDefault="003F2881" w:rsidP="003F2881">
      <w:pPr>
        <w:autoSpaceDE w:val="0"/>
        <w:autoSpaceDN w:val="0"/>
        <w:adjustRightInd w:val="0"/>
        <w:ind w:firstLine="567"/>
        <w:rPr>
          <w:rFonts w:ascii="Courier New" w:hAnsi="Courier New" w:cs="Courier New"/>
          <w:sz w:val="20"/>
          <w:szCs w:val="20"/>
          <w:lang w:val="ky-KG"/>
        </w:rPr>
      </w:pPr>
      <w:r w:rsidRPr="00C16855">
        <w:rPr>
          <w:rFonts w:ascii="Courier New" w:hAnsi="Courier New" w:cs="Courier New"/>
          <w:sz w:val="20"/>
          <w:szCs w:val="20"/>
          <w:lang w:val="ky-KG"/>
        </w:rPr>
        <w:t>├──────────────────────────┼────────────────────────┼─────────────────┤</w:t>
      </w:r>
    </w:p>
    <w:p w:rsidR="003F2881" w:rsidRPr="00C16855" w:rsidRDefault="003F2881" w:rsidP="003F2881">
      <w:pPr>
        <w:autoSpaceDE w:val="0"/>
        <w:autoSpaceDN w:val="0"/>
        <w:adjustRightInd w:val="0"/>
        <w:ind w:firstLine="567"/>
        <w:rPr>
          <w:rFonts w:ascii="Courier New" w:hAnsi="Courier New" w:cs="Courier New"/>
          <w:sz w:val="20"/>
          <w:szCs w:val="20"/>
          <w:lang w:val="ky-KG"/>
        </w:rPr>
      </w:pPr>
      <w:r w:rsidRPr="00C16855">
        <w:rPr>
          <w:rFonts w:ascii="Courier New" w:hAnsi="Courier New" w:cs="Courier New"/>
          <w:sz w:val="20"/>
          <w:szCs w:val="20"/>
          <w:lang w:val="ky-KG"/>
        </w:rPr>
        <w:t>│Өзү жүрүүчү машиналар     │15 жылга чейин          │      0,30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│жана/же механизмдер:      │15 жылдан ашык          │      0,15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│тракторлор, комбайндар,   │                        │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│жол-курулуш машиналары    │                        │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│анын ичинде: айыл чарба   │15 жылга чейин          │      0,10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│өндүрүшүндө пайдаланылуучу│15 жылдан ашык          │      0,05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│өзү жүрмө машиналар       │                        │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│жана/же механизмдер       │                        │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│(тракторлор жана          │                        │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│комбайндар                │                        │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│Мотоциклдер,              │10 жылга чейин          │      0,15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│мотороллерлор, мопеддер,  │10 жылдан ашык          │      0,09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│моточаналар жана моторлуу │                        │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│кайыктар, катерлер,       │                        │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│кемелер, теплоходдор      │                        │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│Яхталар жана суу          │5 жылга чейин           │      1,8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│мотоциклдери              │5 жылдан ашык           │      1,2        │</w:t>
      </w:r>
    </w:p>
    <w:p w:rsidR="003F2881" w:rsidRDefault="003F2881" w:rsidP="003F2881">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3F2881" w:rsidRPr="00564D45" w:rsidRDefault="003F2881" w:rsidP="0018629C">
      <w:pPr>
        <w:pStyle w:val="ListParagraph"/>
        <w:numPr>
          <w:ilvl w:val="0"/>
          <w:numId w:val="19"/>
        </w:numPr>
        <w:autoSpaceDE w:val="0"/>
        <w:autoSpaceDN w:val="0"/>
        <w:adjustRightInd w:val="0"/>
        <w:rPr>
          <w:rFonts w:cs="Times New Roman"/>
          <w:szCs w:val="24"/>
          <w:lang w:val="ky-KG"/>
        </w:rPr>
      </w:pPr>
      <w:r w:rsidRPr="00564D45">
        <w:rPr>
          <w:rFonts w:cs="Times New Roman"/>
          <w:szCs w:val="24"/>
          <w:lang w:val="ky-KG"/>
        </w:rPr>
        <w:t>ичинен күйүүчү кыймылдаткычы бар же ичинен күйүүчү кыймылдаткычы жоктор - баланстык наркынан 0,5 пайыз;</w:t>
      </w:r>
    </w:p>
    <w:p w:rsidR="003F2881" w:rsidRDefault="00564D45" w:rsidP="0018629C">
      <w:pPr>
        <w:pStyle w:val="ListParagraph"/>
        <w:numPr>
          <w:ilvl w:val="0"/>
          <w:numId w:val="19"/>
        </w:numPr>
        <w:autoSpaceDE w:val="0"/>
        <w:autoSpaceDN w:val="0"/>
        <w:adjustRightInd w:val="0"/>
        <w:rPr>
          <w:rFonts w:cs="Times New Roman"/>
          <w:szCs w:val="24"/>
          <w:lang w:val="ky-KG"/>
        </w:rPr>
      </w:pPr>
      <w:r w:rsidRPr="00564D45">
        <w:rPr>
          <w:rFonts w:cs="Times New Roman"/>
          <w:szCs w:val="24"/>
          <w:lang w:val="ky-KG"/>
        </w:rPr>
        <w:t xml:space="preserve">Кыргыз Республикасынын Өкмөтүнүн 2010-жылдын 19-мартындагы № 163 токтому менен бекитилген объектинин аныктоо тартибине ылайык аныкталган </w:t>
      </w:r>
      <w:r w:rsidR="003F2881" w:rsidRPr="00564D45">
        <w:rPr>
          <w:rFonts w:cs="Times New Roman"/>
          <w:szCs w:val="24"/>
          <w:lang w:val="ky-KG"/>
        </w:rPr>
        <w:t xml:space="preserve">ичинен күйүүчү кыймылдаткычы жана баланстык наркы жоктор </w:t>
      </w:r>
      <w:r w:rsidRPr="00564D45">
        <w:rPr>
          <w:rFonts w:cs="Times New Roman"/>
          <w:szCs w:val="24"/>
          <w:lang w:val="ky-KG"/>
        </w:rPr>
        <w:t>–</w:t>
      </w:r>
      <w:r w:rsidR="003F2881" w:rsidRPr="00564D45">
        <w:rPr>
          <w:rFonts w:cs="Times New Roman"/>
          <w:szCs w:val="24"/>
          <w:lang w:val="ky-KG"/>
        </w:rPr>
        <w:t xml:space="preserve"> </w:t>
      </w:r>
      <w:r w:rsidRPr="00564D45">
        <w:rPr>
          <w:rFonts w:cs="Times New Roman"/>
          <w:szCs w:val="24"/>
          <w:lang w:val="ky-KG"/>
        </w:rPr>
        <w:t>объектинин баасынан</w:t>
      </w:r>
      <w:r w:rsidR="003F2881" w:rsidRPr="00564D45">
        <w:rPr>
          <w:rFonts w:cs="Times New Roman"/>
          <w:szCs w:val="24"/>
          <w:lang w:val="ky-KG"/>
        </w:rPr>
        <w:t xml:space="preserve"> 0,5 пайыз.</w:t>
      </w:r>
    </w:p>
    <w:p w:rsidR="00961FAE" w:rsidRPr="00564D45" w:rsidRDefault="00961FAE" w:rsidP="0018629C">
      <w:pPr>
        <w:pStyle w:val="ListParagraph"/>
        <w:numPr>
          <w:ilvl w:val="0"/>
          <w:numId w:val="19"/>
        </w:numPr>
        <w:autoSpaceDE w:val="0"/>
        <w:autoSpaceDN w:val="0"/>
        <w:adjustRightInd w:val="0"/>
        <w:rPr>
          <w:rFonts w:cs="Times New Roman"/>
          <w:szCs w:val="24"/>
          <w:lang w:val="ky-KG"/>
        </w:rPr>
      </w:pPr>
    </w:p>
    <w:p w:rsidR="003F2881" w:rsidRDefault="00564D45" w:rsidP="0077727B">
      <w:pPr>
        <w:pStyle w:val="NoSpacing"/>
        <w:ind w:left="708"/>
        <w:rPr>
          <w:szCs w:val="24"/>
          <w:lang w:val="ky-KG"/>
        </w:rPr>
      </w:pPr>
      <w:r>
        <w:rPr>
          <w:szCs w:val="24"/>
          <w:lang w:val="ky-KG"/>
        </w:rPr>
        <w:t xml:space="preserve">3.5.6. Жер казынасын пайдалангандыгы үчүн салык (Роялти) </w:t>
      </w:r>
    </w:p>
    <w:p w:rsidR="00961FAE" w:rsidRDefault="00961FAE" w:rsidP="0077727B">
      <w:pPr>
        <w:pStyle w:val="NoSpacing"/>
        <w:ind w:left="708"/>
        <w:rPr>
          <w:szCs w:val="24"/>
          <w:lang w:val="ky-KG"/>
        </w:rPr>
      </w:pPr>
    </w:p>
    <w:p w:rsidR="00564D45" w:rsidRDefault="00564D45" w:rsidP="00564D45">
      <w:pPr>
        <w:pStyle w:val="NoSpacing"/>
        <w:ind w:firstLine="708"/>
        <w:rPr>
          <w:szCs w:val="24"/>
          <w:lang w:val="ky-KG"/>
        </w:rPr>
      </w:pPr>
      <w:r w:rsidRPr="007D6B8B">
        <w:rPr>
          <w:b/>
          <w:szCs w:val="24"/>
          <w:lang w:val="ky-KG"/>
        </w:rPr>
        <w:t>Роялти</w:t>
      </w:r>
      <w:r>
        <w:rPr>
          <w:szCs w:val="24"/>
          <w:lang w:val="ky-KG"/>
        </w:rPr>
        <w:t xml:space="preserve"> пайдалуу кендерди иштетүү (казып алуу</w:t>
      </w:r>
      <w:r w:rsidR="00EC4B5F">
        <w:rPr>
          <w:szCs w:val="24"/>
          <w:lang w:val="ky-KG"/>
        </w:rPr>
        <w:t>)</w:t>
      </w:r>
      <w:r>
        <w:rPr>
          <w:szCs w:val="24"/>
          <w:lang w:val="ky-KG"/>
        </w:rPr>
        <w:t xml:space="preserve"> максатында жер казынасын пайдалангандыгы үчүн учурдагы төлөмдөр. Роялтиден салык алуу объектиси болуп пайдалуу кендер жаткан жерлерди иштетүү  (казып алуу) боюнча иштер саналат.</w:t>
      </w:r>
    </w:p>
    <w:p w:rsidR="00564D45" w:rsidRPr="00564D45" w:rsidRDefault="00564D45" w:rsidP="00564D45">
      <w:pPr>
        <w:autoSpaceDE w:val="0"/>
        <w:autoSpaceDN w:val="0"/>
        <w:adjustRightInd w:val="0"/>
        <w:ind w:firstLine="567"/>
        <w:rPr>
          <w:rFonts w:cs="Times New Roman"/>
          <w:szCs w:val="24"/>
          <w:lang w:val="ky-KG"/>
        </w:rPr>
      </w:pPr>
      <w:r w:rsidRPr="007D6B8B">
        <w:rPr>
          <w:rFonts w:cs="Times New Roman"/>
          <w:szCs w:val="24"/>
          <w:lang w:val="ky-KG"/>
        </w:rPr>
        <w:t>Роялти</w:t>
      </w:r>
      <w:r w:rsidRPr="00564D45">
        <w:rPr>
          <w:rFonts w:cs="Times New Roman"/>
          <w:szCs w:val="24"/>
          <w:lang w:val="ky-KG"/>
        </w:rPr>
        <w:t xml:space="preserve"> салыгынын базасы төмөнкүлөр болот:</w:t>
      </w:r>
    </w:p>
    <w:p w:rsidR="00564D45" w:rsidRDefault="00564D45" w:rsidP="0018629C">
      <w:pPr>
        <w:pStyle w:val="ListParagraph"/>
        <w:numPr>
          <w:ilvl w:val="0"/>
          <w:numId w:val="20"/>
        </w:numPr>
        <w:autoSpaceDE w:val="0"/>
        <w:autoSpaceDN w:val="0"/>
        <w:adjustRightInd w:val="0"/>
        <w:rPr>
          <w:rFonts w:cs="Times New Roman"/>
          <w:szCs w:val="24"/>
          <w:lang w:val="ky-KG"/>
        </w:rPr>
      </w:pPr>
      <w:r w:rsidRPr="00564D45">
        <w:rPr>
          <w:rFonts w:cs="Times New Roman"/>
          <w:szCs w:val="24"/>
          <w:lang w:val="ky-KG"/>
        </w:rPr>
        <w:t>пайдалуу казындыларды, ошондой эле пайдалуу казындыларды иштетүүдөн алынган продукцияны сатуудан түшкөн акча, КНСти жана сатуудан а</w:t>
      </w:r>
      <w:r>
        <w:rPr>
          <w:rFonts w:cs="Times New Roman"/>
          <w:szCs w:val="24"/>
          <w:lang w:val="ky-KG"/>
        </w:rPr>
        <w:t>лынуучу салыкты эсепке албастан:</w:t>
      </w:r>
    </w:p>
    <w:p w:rsidR="00564D45" w:rsidRPr="00EC4B5F" w:rsidRDefault="00564D45" w:rsidP="00564D45">
      <w:pPr>
        <w:autoSpaceDE w:val="0"/>
        <w:autoSpaceDN w:val="0"/>
        <w:adjustRightInd w:val="0"/>
        <w:ind w:left="567"/>
        <w:rPr>
          <w:rFonts w:cs="Times New Roman"/>
          <w:b/>
          <w:szCs w:val="24"/>
          <w:lang w:val="ky-KG"/>
        </w:rPr>
      </w:pPr>
      <w:r w:rsidRPr="00EC4B5F">
        <w:rPr>
          <w:rFonts w:cs="Times New Roman"/>
          <w:b/>
          <w:szCs w:val="24"/>
          <w:lang w:val="ky-KG"/>
        </w:rPr>
        <w:lastRenderedPageBreak/>
        <w:t>алтынга, күмүшкө жана платинага:</w:t>
      </w:r>
    </w:p>
    <w:p w:rsidR="00564D45" w:rsidRPr="00564D45" w:rsidRDefault="00564D45" w:rsidP="00EC4B5F">
      <w:pPr>
        <w:autoSpaceDE w:val="0"/>
        <w:autoSpaceDN w:val="0"/>
        <w:adjustRightInd w:val="0"/>
        <w:ind w:firstLine="993"/>
        <w:rPr>
          <w:rFonts w:cs="Times New Roman"/>
          <w:szCs w:val="24"/>
        </w:rPr>
      </w:pPr>
      <w:r w:rsidRPr="00564D45">
        <w:rPr>
          <w:rFonts w:cs="Times New Roman"/>
          <w:szCs w:val="24"/>
          <w:lang w:val="ky-KG"/>
        </w:rPr>
        <w:t>-</w:t>
      </w:r>
      <w:r w:rsidRPr="00564D45">
        <w:rPr>
          <w:rFonts w:cs="Times New Roman"/>
          <w:szCs w:val="24"/>
        </w:rPr>
        <w:t>10 тоннадан ашуун запастары бар кендер үчүн - 5 пайыз;</w:t>
      </w:r>
    </w:p>
    <w:p w:rsidR="00564D45" w:rsidRPr="00564D45" w:rsidRDefault="00564D45" w:rsidP="00EC4B5F">
      <w:pPr>
        <w:autoSpaceDE w:val="0"/>
        <w:autoSpaceDN w:val="0"/>
        <w:adjustRightInd w:val="0"/>
        <w:ind w:firstLine="993"/>
        <w:rPr>
          <w:rFonts w:cs="Times New Roman"/>
          <w:szCs w:val="24"/>
        </w:rPr>
      </w:pPr>
      <w:r w:rsidRPr="00564D45">
        <w:rPr>
          <w:rFonts w:cs="Times New Roman"/>
          <w:szCs w:val="24"/>
          <w:lang w:val="ky-KG"/>
        </w:rPr>
        <w:t>-</w:t>
      </w:r>
      <w:r w:rsidRPr="00564D45">
        <w:rPr>
          <w:rFonts w:cs="Times New Roman"/>
          <w:szCs w:val="24"/>
        </w:rPr>
        <w:t>3төн 10 тоннага чейин запастары бар кендер үчүн - 3 пайыз;</w:t>
      </w:r>
    </w:p>
    <w:p w:rsidR="00564D45" w:rsidRPr="00564D45" w:rsidRDefault="00564D45" w:rsidP="00EC4B5F">
      <w:pPr>
        <w:autoSpaceDE w:val="0"/>
        <w:autoSpaceDN w:val="0"/>
        <w:adjustRightInd w:val="0"/>
        <w:ind w:firstLine="993"/>
        <w:rPr>
          <w:rFonts w:cs="Times New Roman"/>
          <w:szCs w:val="24"/>
        </w:rPr>
      </w:pPr>
      <w:r w:rsidRPr="00564D45">
        <w:rPr>
          <w:rFonts w:cs="Times New Roman"/>
          <w:szCs w:val="24"/>
          <w:lang w:val="ky-KG"/>
        </w:rPr>
        <w:t>-</w:t>
      </w:r>
      <w:r w:rsidRPr="00564D45">
        <w:rPr>
          <w:rFonts w:cs="Times New Roman"/>
          <w:szCs w:val="24"/>
        </w:rPr>
        <w:t>3 тоннадан аз запастары бар кендер үчүн - 1 пайыз.</w:t>
      </w:r>
    </w:p>
    <w:p w:rsidR="00564D45" w:rsidRPr="00EC4B5F" w:rsidRDefault="00564D45" w:rsidP="00564D45">
      <w:pPr>
        <w:autoSpaceDE w:val="0"/>
        <w:autoSpaceDN w:val="0"/>
        <w:adjustRightInd w:val="0"/>
        <w:ind w:firstLine="567"/>
        <w:rPr>
          <w:rFonts w:cs="Times New Roman"/>
          <w:szCs w:val="24"/>
        </w:rPr>
      </w:pPr>
      <w:r w:rsidRPr="00EC4B5F">
        <w:rPr>
          <w:rFonts w:cs="Times New Roman"/>
          <w:b/>
          <w:szCs w:val="24"/>
        </w:rPr>
        <w:t>суу менен камсыздоочу адистешкен уюмдар үчүн</w:t>
      </w:r>
      <w:r w:rsidRPr="00EC4B5F">
        <w:rPr>
          <w:rFonts w:cs="Times New Roman"/>
          <w:szCs w:val="24"/>
        </w:rPr>
        <w:t xml:space="preserve"> - 5 пайыз;</w:t>
      </w:r>
    </w:p>
    <w:p w:rsidR="00564D45" w:rsidRPr="00EC4B5F" w:rsidRDefault="00564D45" w:rsidP="00564D45">
      <w:pPr>
        <w:autoSpaceDE w:val="0"/>
        <w:autoSpaceDN w:val="0"/>
        <w:adjustRightInd w:val="0"/>
        <w:ind w:firstLine="567"/>
        <w:rPr>
          <w:rFonts w:cs="Times New Roman"/>
          <w:szCs w:val="24"/>
        </w:rPr>
      </w:pPr>
      <w:r w:rsidRPr="00EC4B5F">
        <w:rPr>
          <w:rFonts w:cs="Times New Roman"/>
          <w:b/>
          <w:szCs w:val="24"/>
        </w:rPr>
        <w:t>гипске</w:t>
      </w:r>
      <w:r w:rsidRPr="00EC4B5F">
        <w:rPr>
          <w:rFonts w:cs="Times New Roman"/>
          <w:szCs w:val="24"/>
        </w:rPr>
        <w:t xml:space="preserve"> - 6 пайыз өлчөмүндө;</w:t>
      </w:r>
    </w:p>
    <w:p w:rsidR="00564D45" w:rsidRPr="00EC4B5F" w:rsidRDefault="00564D45" w:rsidP="00564D45">
      <w:pPr>
        <w:autoSpaceDE w:val="0"/>
        <w:autoSpaceDN w:val="0"/>
        <w:adjustRightInd w:val="0"/>
        <w:ind w:firstLine="567"/>
        <w:rPr>
          <w:rFonts w:cs="Times New Roman"/>
          <w:szCs w:val="24"/>
        </w:rPr>
      </w:pPr>
      <w:r w:rsidRPr="00EC4B5F">
        <w:rPr>
          <w:rFonts w:cs="Times New Roman"/>
          <w:b/>
          <w:szCs w:val="24"/>
        </w:rPr>
        <w:t xml:space="preserve">табигый таштардан бетин каптачу материалдарды өндүрүү </w:t>
      </w:r>
      <w:r w:rsidRPr="00EC4B5F">
        <w:rPr>
          <w:rFonts w:cs="Times New Roman"/>
          <w:szCs w:val="24"/>
        </w:rPr>
        <w:t>- 12 пайыз өлчөмүндө;</w:t>
      </w:r>
    </w:p>
    <w:p w:rsidR="00564D45" w:rsidRPr="00EC4B5F" w:rsidRDefault="00564D45" w:rsidP="00564D45">
      <w:pPr>
        <w:autoSpaceDE w:val="0"/>
        <w:autoSpaceDN w:val="0"/>
        <w:adjustRightInd w:val="0"/>
        <w:ind w:firstLine="567"/>
        <w:rPr>
          <w:rFonts w:cs="Times New Roman"/>
          <w:szCs w:val="24"/>
        </w:rPr>
      </w:pPr>
      <w:r w:rsidRPr="00EC4B5F">
        <w:rPr>
          <w:rFonts w:cs="Times New Roman"/>
          <w:b/>
          <w:szCs w:val="24"/>
        </w:rPr>
        <w:t>таш көмүргө, күрөң көмүргө</w:t>
      </w:r>
      <w:r w:rsidRPr="00EC4B5F">
        <w:rPr>
          <w:rFonts w:cs="Times New Roman"/>
          <w:szCs w:val="24"/>
        </w:rPr>
        <w:t xml:space="preserve"> - 1 пайыз өлчөмүндө.</w:t>
      </w:r>
    </w:p>
    <w:p w:rsidR="00564D45" w:rsidRPr="00EC4B5F" w:rsidRDefault="00564D45" w:rsidP="00564D45">
      <w:pPr>
        <w:autoSpaceDE w:val="0"/>
        <w:autoSpaceDN w:val="0"/>
        <w:adjustRightInd w:val="0"/>
        <w:ind w:firstLine="567"/>
        <w:rPr>
          <w:rFonts w:cs="Times New Roman"/>
          <w:szCs w:val="24"/>
          <w:lang w:val="ky-KG"/>
        </w:rPr>
      </w:pPr>
      <w:r w:rsidRPr="00EC4B5F">
        <w:rPr>
          <w:rFonts w:cs="Times New Roman"/>
          <w:b/>
          <w:szCs w:val="24"/>
        </w:rPr>
        <w:t>Башка пайдалуу казындылар жана аларды иштетүү продуктуларына</w:t>
      </w:r>
      <w:r w:rsidRPr="00EC4B5F">
        <w:rPr>
          <w:rFonts w:cs="Times New Roman"/>
          <w:szCs w:val="24"/>
          <w:lang w:val="ky-KG"/>
        </w:rPr>
        <w:t>, жогоруда каралбагандар:</w:t>
      </w:r>
    </w:p>
    <w:p w:rsidR="00564D45" w:rsidRPr="00EC4B5F" w:rsidRDefault="00EC4B5F" w:rsidP="00EC4B5F">
      <w:pPr>
        <w:autoSpaceDE w:val="0"/>
        <w:autoSpaceDN w:val="0"/>
        <w:adjustRightInd w:val="0"/>
        <w:ind w:firstLine="993"/>
        <w:rPr>
          <w:rFonts w:cs="Times New Roman"/>
          <w:szCs w:val="24"/>
          <w:lang w:val="ky-KG"/>
        </w:rPr>
      </w:pPr>
      <w:r>
        <w:rPr>
          <w:rFonts w:cs="Times New Roman"/>
          <w:szCs w:val="24"/>
          <w:lang w:val="ky-KG"/>
        </w:rPr>
        <w:t>-</w:t>
      </w:r>
      <w:r w:rsidR="00564D45" w:rsidRPr="00EC4B5F">
        <w:rPr>
          <w:rFonts w:cs="Times New Roman"/>
          <w:szCs w:val="24"/>
          <w:lang w:val="ky-KG"/>
        </w:rPr>
        <w:t>пайдалуу казындыларды - 3 пайыз өлчөмүндө;</w:t>
      </w:r>
    </w:p>
    <w:p w:rsidR="00564D45" w:rsidRPr="00EC4B5F" w:rsidRDefault="00EC4B5F" w:rsidP="00EC4B5F">
      <w:pPr>
        <w:autoSpaceDE w:val="0"/>
        <w:autoSpaceDN w:val="0"/>
        <w:adjustRightInd w:val="0"/>
        <w:ind w:firstLine="993"/>
        <w:rPr>
          <w:rFonts w:cs="Times New Roman"/>
          <w:szCs w:val="24"/>
          <w:lang w:val="ky-KG"/>
        </w:rPr>
      </w:pPr>
      <w:r>
        <w:rPr>
          <w:rFonts w:cs="Times New Roman"/>
          <w:szCs w:val="24"/>
          <w:lang w:val="ky-KG"/>
        </w:rPr>
        <w:t>-</w:t>
      </w:r>
      <w:r w:rsidR="00564D45" w:rsidRPr="00EC4B5F">
        <w:rPr>
          <w:rFonts w:cs="Times New Roman"/>
          <w:szCs w:val="24"/>
          <w:lang w:val="ky-KG"/>
        </w:rPr>
        <w:t>пайдалуу кендерди кайра иштетүү продуктуларын - 2 пайыз өлчөмүндө</w:t>
      </w:r>
      <w:r w:rsidRPr="00EC4B5F">
        <w:rPr>
          <w:rFonts w:cs="Times New Roman"/>
          <w:szCs w:val="24"/>
          <w:lang w:val="ky-KG"/>
        </w:rPr>
        <w:t>.</w:t>
      </w:r>
    </w:p>
    <w:p w:rsidR="00EC4B5F" w:rsidRPr="00EC4B5F" w:rsidRDefault="00EC4B5F" w:rsidP="00564D45">
      <w:pPr>
        <w:autoSpaceDE w:val="0"/>
        <w:autoSpaceDN w:val="0"/>
        <w:adjustRightInd w:val="0"/>
        <w:ind w:left="567"/>
        <w:rPr>
          <w:rFonts w:cs="Times New Roman"/>
          <w:szCs w:val="24"/>
          <w:lang w:val="ky-KG"/>
        </w:rPr>
      </w:pPr>
    </w:p>
    <w:p w:rsidR="00564D45" w:rsidRPr="00EC4B5F" w:rsidRDefault="00564D45" w:rsidP="0018629C">
      <w:pPr>
        <w:pStyle w:val="ListParagraph"/>
        <w:numPr>
          <w:ilvl w:val="0"/>
          <w:numId w:val="20"/>
        </w:numPr>
        <w:autoSpaceDE w:val="0"/>
        <w:autoSpaceDN w:val="0"/>
        <w:adjustRightInd w:val="0"/>
        <w:rPr>
          <w:rFonts w:cs="Times New Roman"/>
          <w:szCs w:val="24"/>
          <w:lang w:val="ky-KG"/>
        </w:rPr>
      </w:pPr>
      <w:r w:rsidRPr="00EC4B5F">
        <w:rPr>
          <w:rFonts w:cs="Times New Roman"/>
          <w:szCs w:val="24"/>
          <w:lang w:val="ky-KG"/>
        </w:rPr>
        <w:t>жер астынан алынган суунун</w:t>
      </w:r>
      <w:r w:rsidR="00EC4B5F">
        <w:rPr>
          <w:rFonts w:cs="Times New Roman"/>
          <w:szCs w:val="24"/>
          <w:lang w:val="ky-KG"/>
        </w:rPr>
        <w:t xml:space="preserve"> өлчөгүч менен ченелген көлөмү ставкалар боюнча натуралай алганда:</w:t>
      </w:r>
    </w:p>
    <w:p w:rsidR="003F2881" w:rsidRPr="003F2881" w:rsidRDefault="003F2881" w:rsidP="003F2881">
      <w:pPr>
        <w:autoSpaceDE w:val="0"/>
        <w:autoSpaceDN w:val="0"/>
        <w:adjustRightInd w:val="0"/>
        <w:ind w:firstLine="567"/>
        <w:rPr>
          <w:rFonts w:ascii="Courier New" w:hAnsi="Courier New" w:cs="Courier New"/>
          <w:sz w:val="20"/>
          <w:szCs w:val="20"/>
          <w:lang w:val="ky-KG"/>
        </w:rPr>
      </w:pPr>
      <w:r w:rsidRPr="003F2881">
        <w:rPr>
          <w:rFonts w:ascii="Courier New" w:hAnsi="Courier New" w:cs="Courier New"/>
          <w:sz w:val="20"/>
          <w:szCs w:val="20"/>
          <w:lang w:val="ky-KG"/>
        </w:rPr>
        <w:t>┌──────────────────────────────────────┬───────────────┬──────────────┐</w:t>
      </w:r>
    </w:p>
    <w:p w:rsidR="003F2881" w:rsidRPr="007D6B8B" w:rsidRDefault="003F2881" w:rsidP="003F2881">
      <w:pPr>
        <w:autoSpaceDE w:val="0"/>
        <w:autoSpaceDN w:val="0"/>
        <w:adjustRightInd w:val="0"/>
        <w:ind w:firstLine="567"/>
        <w:rPr>
          <w:rFonts w:ascii="Courier New" w:hAnsi="Courier New" w:cs="Courier New"/>
          <w:b/>
          <w:sz w:val="20"/>
          <w:szCs w:val="20"/>
          <w:lang w:val="ky-KG"/>
        </w:rPr>
      </w:pPr>
      <w:r w:rsidRPr="007D6B8B">
        <w:rPr>
          <w:rFonts w:ascii="Courier New" w:hAnsi="Courier New" w:cs="Courier New"/>
          <w:b/>
          <w:sz w:val="20"/>
          <w:szCs w:val="20"/>
          <w:lang w:val="ky-KG"/>
        </w:rPr>
        <w:t>│           Пайдалуу казынды           │ Салуу бирдиги │    Ставка,   │</w:t>
      </w:r>
    </w:p>
    <w:p w:rsidR="003F2881" w:rsidRPr="007D6B8B" w:rsidRDefault="003F2881" w:rsidP="003F2881">
      <w:pPr>
        <w:autoSpaceDE w:val="0"/>
        <w:autoSpaceDN w:val="0"/>
        <w:adjustRightInd w:val="0"/>
        <w:ind w:firstLine="567"/>
        <w:rPr>
          <w:rFonts w:ascii="Courier New" w:hAnsi="Courier New" w:cs="Courier New"/>
          <w:b/>
          <w:sz w:val="20"/>
          <w:szCs w:val="20"/>
          <w:lang w:val="ky-KG"/>
        </w:rPr>
      </w:pPr>
      <w:r w:rsidRPr="007D6B8B">
        <w:rPr>
          <w:rFonts w:ascii="Courier New" w:hAnsi="Courier New" w:cs="Courier New"/>
          <w:b/>
          <w:sz w:val="20"/>
          <w:szCs w:val="20"/>
          <w:lang w:val="ky-KG"/>
        </w:rPr>
        <w:t>│                                      │               │   сом менен  │</w:t>
      </w:r>
    </w:p>
    <w:p w:rsidR="003F2881" w:rsidRPr="003F2881" w:rsidRDefault="003F2881" w:rsidP="003F2881">
      <w:pPr>
        <w:autoSpaceDE w:val="0"/>
        <w:autoSpaceDN w:val="0"/>
        <w:adjustRightInd w:val="0"/>
        <w:ind w:firstLine="567"/>
        <w:rPr>
          <w:rFonts w:ascii="Courier New" w:hAnsi="Courier New" w:cs="Courier New"/>
          <w:sz w:val="20"/>
          <w:szCs w:val="20"/>
          <w:lang w:val="ky-KG"/>
        </w:rPr>
      </w:pPr>
      <w:r w:rsidRPr="007D6B8B">
        <w:rPr>
          <w:rFonts w:ascii="Courier New" w:hAnsi="Courier New" w:cs="Courier New"/>
          <w:b/>
          <w:sz w:val="20"/>
          <w:szCs w:val="20"/>
          <w:lang w:val="ky-KG"/>
        </w:rPr>
        <w:t>├──────────────────────────────────────┼───────────────┼──────────────┤</w:t>
      </w:r>
    </w:p>
    <w:p w:rsidR="003F2881" w:rsidRPr="003F2881" w:rsidRDefault="003F2881" w:rsidP="003F2881">
      <w:pPr>
        <w:autoSpaceDE w:val="0"/>
        <w:autoSpaceDN w:val="0"/>
        <w:adjustRightInd w:val="0"/>
        <w:ind w:firstLine="567"/>
        <w:rPr>
          <w:rFonts w:ascii="Courier New" w:hAnsi="Courier New" w:cs="Courier New"/>
          <w:sz w:val="20"/>
          <w:szCs w:val="20"/>
          <w:lang w:val="ky-KG"/>
        </w:rPr>
      </w:pPr>
      <w:r w:rsidRPr="003F2881">
        <w:rPr>
          <w:rFonts w:ascii="Courier New" w:hAnsi="Courier New" w:cs="Courier New"/>
          <w:sz w:val="20"/>
          <w:szCs w:val="20"/>
          <w:lang w:val="ky-KG"/>
        </w:rPr>
        <w:t>│Куюштуруу үчүн ичүүчү минералдык жана │литр           │     0,2      │</w:t>
      </w:r>
    </w:p>
    <w:p w:rsidR="003F2881" w:rsidRPr="003F2881" w:rsidRDefault="003F2881" w:rsidP="003F2881">
      <w:pPr>
        <w:autoSpaceDE w:val="0"/>
        <w:autoSpaceDN w:val="0"/>
        <w:adjustRightInd w:val="0"/>
        <w:ind w:firstLine="567"/>
        <w:rPr>
          <w:rFonts w:ascii="Courier New" w:hAnsi="Courier New" w:cs="Courier New"/>
          <w:sz w:val="20"/>
          <w:szCs w:val="20"/>
          <w:lang w:val="ky-KG"/>
        </w:rPr>
      </w:pPr>
      <w:r w:rsidRPr="003F2881">
        <w:rPr>
          <w:rFonts w:ascii="Courier New" w:hAnsi="Courier New" w:cs="Courier New"/>
          <w:sz w:val="20"/>
          <w:szCs w:val="20"/>
          <w:lang w:val="ky-KG"/>
        </w:rPr>
        <w:t>│тузсуз суулар                         │               │              │</w:t>
      </w:r>
    </w:p>
    <w:p w:rsidR="003F2881" w:rsidRPr="003F2881" w:rsidRDefault="003F2881" w:rsidP="003F2881">
      <w:pPr>
        <w:autoSpaceDE w:val="0"/>
        <w:autoSpaceDN w:val="0"/>
        <w:adjustRightInd w:val="0"/>
        <w:ind w:firstLine="567"/>
        <w:rPr>
          <w:rFonts w:ascii="Courier New" w:hAnsi="Courier New" w:cs="Courier New"/>
          <w:sz w:val="20"/>
          <w:szCs w:val="20"/>
          <w:lang w:val="ky-KG"/>
        </w:rPr>
      </w:pPr>
      <w:r w:rsidRPr="003F2881">
        <w:rPr>
          <w:rFonts w:ascii="Courier New" w:hAnsi="Courier New" w:cs="Courier New"/>
          <w:sz w:val="20"/>
          <w:szCs w:val="20"/>
          <w:lang w:val="ky-KG"/>
        </w:rPr>
        <w:t>├──────────────────────────────────────┼───────────────┼──────────────┤</w:t>
      </w:r>
    </w:p>
    <w:p w:rsidR="003F2881" w:rsidRPr="003F2881" w:rsidRDefault="003F2881" w:rsidP="003F2881">
      <w:pPr>
        <w:autoSpaceDE w:val="0"/>
        <w:autoSpaceDN w:val="0"/>
        <w:adjustRightInd w:val="0"/>
        <w:ind w:firstLine="567"/>
        <w:rPr>
          <w:rFonts w:ascii="Courier New" w:hAnsi="Courier New" w:cs="Courier New"/>
          <w:sz w:val="20"/>
          <w:szCs w:val="20"/>
          <w:lang w:val="ky-KG"/>
        </w:rPr>
      </w:pPr>
      <w:r w:rsidRPr="003F2881">
        <w:rPr>
          <w:rFonts w:ascii="Courier New" w:hAnsi="Courier New" w:cs="Courier New"/>
          <w:sz w:val="20"/>
          <w:szCs w:val="20"/>
          <w:lang w:val="ky-KG"/>
        </w:rPr>
        <w:t>│Ылай менен дарылоо үчүн минерал суулар│куб.м          │     0,05     │</w:t>
      </w:r>
    </w:p>
    <w:p w:rsidR="003F2881" w:rsidRPr="003F2881" w:rsidRDefault="003F2881" w:rsidP="003F2881">
      <w:pPr>
        <w:autoSpaceDE w:val="0"/>
        <w:autoSpaceDN w:val="0"/>
        <w:adjustRightInd w:val="0"/>
        <w:ind w:firstLine="567"/>
        <w:rPr>
          <w:rFonts w:ascii="Courier New" w:hAnsi="Courier New" w:cs="Courier New"/>
          <w:sz w:val="20"/>
          <w:szCs w:val="20"/>
          <w:lang w:val="ky-KG"/>
        </w:rPr>
      </w:pPr>
      <w:r w:rsidRPr="003F2881">
        <w:rPr>
          <w:rFonts w:ascii="Courier New" w:hAnsi="Courier New" w:cs="Courier New"/>
          <w:sz w:val="20"/>
          <w:szCs w:val="20"/>
          <w:lang w:val="ky-KG"/>
        </w:rPr>
        <w:t>├──────────────────────────────────────┼───────────────┼──────────────┤</w:t>
      </w:r>
    </w:p>
    <w:p w:rsidR="003F2881" w:rsidRPr="003F2881" w:rsidRDefault="003F2881" w:rsidP="003F2881">
      <w:pPr>
        <w:autoSpaceDE w:val="0"/>
        <w:autoSpaceDN w:val="0"/>
        <w:adjustRightInd w:val="0"/>
        <w:ind w:firstLine="567"/>
        <w:rPr>
          <w:rFonts w:ascii="Courier New" w:hAnsi="Courier New" w:cs="Courier New"/>
          <w:sz w:val="20"/>
          <w:szCs w:val="20"/>
          <w:lang w:val="ky-KG"/>
        </w:rPr>
      </w:pPr>
      <w:r w:rsidRPr="003F2881">
        <w:rPr>
          <w:rFonts w:ascii="Courier New" w:hAnsi="Courier New" w:cs="Courier New"/>
          <w:sz w:val="20"/>
          <w:szCs w:val="20"/>
          <w:lang w:val="ky-KG"/>
        </w:rPr>
        <w:t>│Жылытуу үчүн ысык суулар              │куб.м          │     0,12     │</w:t>
      </w:r>
    </w:p>
    <w:p w:rsidR="003F2881" w:rsidRPr="003F2881" w:rsidRDefault="003F2881" w:rsidP="003F2881">
      <w:pPr>
        <w:autoSpaceDE w:val="0"/>
        <w:autoSpaceDN w:val="0"/>
        <w:adjustRightInd w:val="0"/>
        <w:ind w:firstLine="567"/>
        <w:rPr>
          <w:rFonts w:ascii="Courier New" w:hAnsi="Courier New" w:cs="Courier New"/>
          <w:sz w:val="20"/>
          <w:szCs w:val="20"/>
          <w:lang w:val="ky-KG"/>
        </w:rPr>
      </w:pPr>
      <w:r w:rsidRPr="003F2881">
        <w:rPr>
          <w:rFonts w:ascii="Courier New" w:hAnsi="Courier New" w:cs="Courier New"/>
          <w:sz w:val="20"/>
          <w:szCs w:val="20"/>
          <w:lang w:val="ky-KG"/>
        </w:rPr>
        <w:t>├──────────────────────────────────────┼───────────────┼──────────────┤</w:t>
      </w:r>
    </w:p>
    <w:p w:rsidR="003F2881" w:rsidRPr="003F2881" w:rsidRDefault="003F2881" w:rsidP="003F2881">
      <w:pPr>
        <w:autoSpaceDE w:val="0"/>
        <w:autoSpaceDN w:val="0"/>
        <w:adjustRightInd w:val="0"/>
        <w:ind w:firstLine="567"/>
        <w:rPr>
          <w:rFonts w:ascii="Courier New" w:hAnsi="Courier New" w:cs="Courier New"/>
          <w:sz w:val="20"/>
          <w:szCs w:val="20"/>
          <w:lang w:val="ky-KG"/>
        </w:rPr>
      </w:pPr>
      <w:r w:rsidRPr="003F2881">
        <w:rPr>
          <w:rFonts w:ascii="Courier New" w:hAnsi="Courier New" w:cs="Courier New"/>
          <w:sz w:val="20"/>
          <w:szCs w:val="20"/>
          <w:lang w:val="ky-KG"/>
        </w:rPr>
        <w:t>│Ичүүчү жана техникалык суулар         │куб.м          │     0,13     │</w:t>
      </w:r>
    </w:p>
    <w:p w:rsidR="003F2881" w:rsidRPr="003F2881" w:rsidRDefault="003F2881" w:rsidP="003F2881">
      <w:pPr>
        <w:autoSpaceDE w:val="0"/>
        <w:autoSpaceDN w:val="0"/>
        <w:adjustRightInd w:val="0"/>
        <w:ind w:firstLine="567"/>
        <w:rPr>
          <w:rFonts w:ascii="Courier New" w:hAnsi="Courier New" w:cs="Courier New"/>
          <w:sz w:val="20"/>
          <w:szCs w:val="20"/>
          <w:lang w:val="ky-KG"/>
        </w:rPr>
      </w:pPr>
      <w:r w:rsidRPr="003F2881">
        <w:rPr>
          <w:rFonts w:ascii="Courier New" w:hAnsi="Courier New" w:cs="Courier New"/>
          <w:sz w:val="20"/>
          <w:szCs w:val="20"/>
          <w:lang w:val="ky-KG"/>
        </w:rPr>
        <w:t>└──────────────────────────────────────┴───────────────┴──────────────┘</w:t>
      </w:r>
    </w:p>
    <w:p w:rsidR="00EC4B5F" w:rsidRPr="00EC4B5F" w:rsidRDefault="00EC4B5F" w:rsidP="00BA5396">
      <w:pPr>
        <w:autoSpaceDE w:val="0"/>
        <w:autoSpaceDN w:val="0"/>
        <w:adjustRightInd w:val="0"/>
        <w:ind w:firstLine="851"/>
        <w:rPr>
          <w:rFonts w:cs="Times New Roman"/>
          <w:szCs w:val="24"/>
          <w:lang w:val="ky-KG"/>
        </w:rPr>
      </w:pPr>
    </w:p>
    <w:p w:rsidR="00EC4B5F" w:rsidRDefault="00BA5396" w:rsidP="00BA5396">
      <w:pPr>
        <w:autoSpaceDE w:val="0"/>
        <w:autoSpaceDN w:val="0"/>
        <w:adjustRightInd w:val="0"/>
        <w:ind w:firstLine="851"/>
        <w:rPr>
          <w:rFonts w:cs="Times New Roman"/>
          <w:szCs w:val="24"/>
          <w:lang w:val="ky-KG"/>
        </w:rPr>
      </w:pPr>
      <w:r>
        <w:rPr>
          <w:rFonts w:cs="Times New Roman"/>
          <w:szCs w:val="24"/>
          <w:lang w:val="ky-KG"/>
        </w:rPr>
        <w:t xml:space="preserve">Жер казынасына салык боюнча түшүүлөрдүн божомолу максатында (роялти) жергиликтүү өз алдынча башкаруу органдарында чарба жүргүзүүчү субъектилер жөнүндө жана өндүрүштө колдонулуучу пайда алуу кендери жаткан жерлердин көлөмү тууралуу маалыматтар базасы түзүлүүгө тийиш. Маалыматтар базасын түзүү </w:t>
      </w:r>
      <w:r w:rsidRPr="00BA5396">
        <w:rPr>
          <w:rFonts w:cs="Times New Roman"/>
          <w:szCs w:val="24"/>
          <w:lang w:val="ky-KG"/>
        </w:rPr>
        <w:t>Кыргыз Республикасы</w:t>
      </w:r>
      <w:r>
        <w:rPr>
          <w:rFonts w:cs="Times New Roman"/>
          <w:szCs w:val="24"/>
          <w:lang w:val="ky-KG"/>
        </w:rPr>
        <w:t xml:space="preserve">нын мамлекеттик салык кызматынын жана </w:t>
      </w:r>
      <w:r w:rsidRPr="00BA5396">
        <w:rPr>
          <w:rFonts w:cs="Times New Roman"/>
          <w:szCs w:val="24"/>
          <w:lang w:val="ky-KG"/>
        </w:rPr>
        <w:t>Кыргыз Республикасы</w:t>
      </w:r>
      <w:r>
        <w:rPr>
          <w:rFonts w:cs="Times New Roman"/>
          <w:szCs w:val="24"/>
          <w:lang w:val="ky-KG"/>
        </w:rPr>
        <w:t>нын Улуттук статистика комитетинин аймактык бөлүкчөлөрүнүн маалыматтарынын негизинде жүзөгө ашырылат жана аларды каршылай салыштыруу жолу менен такталат.</w:t>
      </w:r>
    </w:p>
    <w:p w:rsidR="00BA5396" w:rsidRDefault="00BA5396" w:rsidP="00BA5396">
      <w:pPr>
        <w:autoSpaceDE w:val="0"/>
        <w:autoSpaceDN w:val="0"/>
        <w:adjustRightInd w:val="0"/>
        <w:ind w:firstLine="851"/>
        <w:rPr>
          <w:rFonts w:cs="Times New Roman"/>
          <w:szCs w:val="24"/>
          <w:lang w:val="ky-KG"/>
        </w:rPr>
      </w:pPr>
      <w:r>
        <w:rPr>
          <w:rFonts w:cs="Times New Roman"/>
          <w:szCs w:val="24"/>
          <w:lang w:val="ky-KG"/>
        </w:rPr>
        <w:t xml:space="preserve">Маалыматты божомолдоо сатуунун көлөмүн же салыктын ставкасына сатуудан түшкөн каражатты жөнөкөй көбөйтүү менен пайдалуу кендер жаткан жерлердин ар бир түрү боюнча тикелей эсептөө ыкмасы менен жүзөгө ашырылат. </w:t>
      </w:r>
    </w:p>
    <w:p w:rsidR="00BA5396" w:rsidRPr="00EB0B67" w:rsidRDefault="00BA5396" w:rsidP="00BA5396">
      <w:pPr>
        <w:autoSpaceDE w:val="0"/>
        <w:autoSpaceDN w:val="0"/>
        <w:adjustRightInd w:val="0"/>
        <w:ind w:firstLine="851"/>
        <w:rPr>
          <w:rFonts w:cs="Times New Roman"/>
          <w:i/>
          <w:szCs w:val="24"/>
          <w:lang w:val="ky-KG"/>
        </w:rPr>
      </w:pPr>
    </w:p>
    <w:p w:rsidR="00BA5396" w:rsidRPr="00EB0B67" w:rsidRDefault="00BA5396" w:rsidP="00BA5396">
      <w:pPr>
        <w:autoSpaceDE w:val="0"/>
        <w:autoSpaceDN w:val="0"/>
        <w:adjustRightInd w:val="0"/>
        <w:ind w:firstLine="851"/>
        <w:rPr>
          <w:rFonts w:cs="Times New Roman"/>
          <w:i/>
          <w:szCs w:val="24"/>
          <w:lang w:val="ky-KG"/>
        </w:rPr>
      </w:pPr>
      <w:r w:rsidRPr="00EB0B67">
        <w:rPr>
          <w:rFonts w:cs="Times New Roman"/>
          <w:i/>
          <w:szCs w:val="24"/>
          <w:lang w:val="ky-KG"/>
        </w:rPr>
        <w:t>3.6. Жергиликтүү бюджеттердин кирешелеринин долбоорлору боюнча жыйынтыкталган таблицаларды түзүү</w:t>
      </w:r>
    </w:p>
    <w:p w:rsidR="00BA5396" w:rsidRDefault="00BA5396" w:rsidP="00BA5396">
      <w:pPr>
        <w:autoSpaceDE w:val="0"/>
        <w:autoSpaceDN w:val="0"/>
        <w:adjustRightInd w:val="0"/>
        <w:ind w:firstLine="851"/>
        <w:rPr>
          <w:rFonts w:cs="Times New Roman"/>
          <w:szCs w:val="24"/>
          <w:lang w:val="ky-KG"/>
        </w:rPr>
      </w:pPr>
    </w:p>
    <w:p w:rsidR="00BA5396" w:rsidRDefault="00BA5396" w:rsidP="00BA5396">
      <w:pPr>
        <w:autoSpaceDE w:val="0"/>
        <w:autoSpaceDN w:val="0"/>
        <w:adjustRightInd w:val="0"/>
        <w:ind w:firstLine="851"/>
        <w:rPr>
          <w:rFonts w:cs="Times New Roman"/>
          <w:szCs w:val="24"/>
          <w:lang w:val="ky-KG"/>
        </w:rPr>
      </w:pPr>
      <w:r>
        <w:rPr>
          <w:rFonts w:cs="Times New Roman"/>
          <w:szCs w:val="24"/>
          <w:lang w:val="ky-KG"/>
        </w:rPr>
        <w:t xml:space="preserve">Кирешелердин ар бир булагы боюнча эсептелген болжолдуу көрсөткүчтөр </w:t>
      </w:r>
      <w:r w:rsidRPr="00BA5396">
        <w:rPr>
          <w:rFonts w:cs="Times New Roman"/>
          <w:szCs w:val="24"/>
          <w:lang w:val="ky-KG"/>
        </w:rPr>
        <w:t>Кыргыз Республикасы</w:t>
      </w:r>
      <w:r>
        <w:rPr>
          <w:rFonts w:cs="Times New Roman"/>
          <w:szCs w:val="24"/>
          <w:lang w:val="ky-KG"/>
        </w:rPr>
        <w:t>нын министрлигинин 2012-жылдын 30-мартындагы “</w:t>
      </w:r>
      <w:r w:rsidRPr="00BA5396">
        <w:rPr>
          <w:rFonts w:cs="Times New Roman"/>
          <w:szCs w:val="24"/>
          <w:lang w:val="ky-KG"/>
        </w:rPr>
        <w:t>Кыргыз Республикасы</w:t>
      </w:r>
      <w:r>
        <w:rPr>
          <w:rFonts w:cs="Times New Roman"/>
          <w:szCs w:val="24"/>
          <w:lang w:val="ky-KG"/>
        </w:rPr>
        <w:t xml:space="preserve">нын Бюджеттик классификациясынын жаңы редакциясын бекитүү жөнүндө” № 62 буйругу менен бекитилген кирешелердин классификациялык түзүмүнө ылайык түзүлгөн жергиликтүү бюджеттин кирешелери боюнча жыйынтыкталган таблицага интеграцияланууга тийиш. </w:t>
      </w:r>
      <w:r w:rsidR="00520246">
        <w:rPr>
          <w:rFonts w:cs="Times New Roman"/>
          <w:szCs w:val="24"/>
          <w:lang w:val="ky-KG"/>
        </w:rPr>
        <w:t xml:space="preserve">Жыйынтыкталган таблицада 2011-жылы жана 2012-жылдын 5 айы үчүн </w:t>
      </w:r>
      <w:r w:rsidR="003A079A">
        <w:rPr>
          <w:rFonts w:cs="Times New Roman"/>
          <w:szCs w:val="24"/>
          <w:lang w:val="ky-KG"/>
        </w:rPr>
        <w:t xml:space="preserve">иш жүзүндө келип түшкөн кирешелердин 2013-жылы күтүлгөн жана 2013-2014-жылдарга долбоорунун динамикасы чагылдырылууга тийиш. Жергиликтүү бюджеттин кирешелеринин долбоорлоруна кирешелердин ар бир булагы боюнча эсептер (белгиленген форматка ылайык) жана жергиликтүү салыктардын ставкаларын, жыйымдарды белгилөө жана жеңилдиктерди берүү, ошондой эле кирешелерди </w:t>
      </w:r>
      <w:r w:rsidR="003A079A">
        <w:rPr>
          <w:rFonts w:cs="Times New Roman"/>
          <w:szCs w:val="24"/>
          <w:lang w:val="ky-KG"/>
        </w:rPr>
        <w:lastRenderedPageBreak/>
        <w:t>администрлөөнү жакшыртуу жана жергиликтүү бюджеттердин кирешелеринин потенциалын күчтөнтүү максатында муниципалдык фонддорду натыйжалуу пайдалануу боюнча иш чаралар жаатында бюджеттик-фискалдык саясат чагылдырылган түшүндүрмө записка тиркелүүгө тийиш.</w:t>
      </w:r>
    </w:p>
    <w:p w:rsidR="003A079A" w:rsidRDefault="003A079A" w:rsidP="00BA5396">
      <w:pPr>
        <w:autoSpaceDE w:val="0"/>
        <w:autoSpaceDN w:val="0"/>
        <w:adjustRightInd w:val="0"/>
        <w:ind w:firstLine="851"/>
        <w:rPr>
          <w:rFonts w:cs="Times New Roman"/>
          <w:szCs w:val="24"/>
          <w:lang w:val="ky-KG"/>
        </w:rPr>
      </w:pPr>
    </w:p>
    <w:p w:rsidR="003A079A" w:rsidRPr="00961FAE" w:rsidRDefault="003A079A" w:rsidP="00961FAE">
      <w:pPr>
        <w:autoSpaceDE w:val="0"/>
        <w:autoSpaceDN w:val="0"/>
        <w:adjustRightInd w:val="0"/>
        <w:rPr>
          <w:rFonts w:cs="Times New Roman"/>
          <w:szCs w:val="24"/>
          <w:u w:val="single"/>
          <w:lang w:val="ky-KG"/>
        </w:rPr>
      </w:pPr>
      <w:r w:rsidRPr="00961FAE">
        <w:rPr>
          <w:rFonts w:cs="Times New Roman"/>
          <w:szCs w:val="24"/>
          <w:u w:val="single"/>
          <w:lang w:val="ky-KG"/>
        </w:rPr>
        <w:t>4. ЖЕРГИЛИКТҮҮ БЮДЖЕТТЕРДИН ЧЫГЫМДАРЫН ТҮЗҮҮНҮН ТАРТИБИ</w:t>
      </w:r>
    </w:p>
    <w:p w:rsidR="003F2881" w:rsidRDefault="003F2881" w:rsidP="00BA5396">
      <w:pPr>
        <w:autoSpaceDE w:val="0"/>
        <w:autoSpaceDN w:val="0"/>
        <w:adjustRightInd w:val="0"/>
        <w:ind w:firstLine="851"/>
        <w:rPr>
          <w:rFonts w:cs="Times New Roman"/>
          <w:szCs w:val="24"/>
          <w:lang w:val="ky-KG"/>
        </w:rPr>
      </w:pPr>
    </w:p>
    <w:p w:rsidR="003A079A" w:rsidRDefault="003A079A" w:rsidP="00BA5396">
      <w:pPr>
        <w:autoSpaceDE w:val="0"/>
        <w:autoSpaceDN w:val="0"/>
        <w:adjustRightInd w:val="0"/>
        <w:ind w:firstLine="851"/>
        <w:rPr>
          <w:rFonts w:cs="Times New Roman"/>
          <w:i/>
          <w:szCs w:val="24"/>
          <w:lang w:val="ky-KG"/>
        </w:rPr>
      </w:pPr>
      <w:r w:rsidRPr="00EB0B67">
        <w:rPr>
          <w:rFonts w:cs="Times New Roman"/>
          <w:i/>
          <w:szCs w:val="24"/>
          <w:lang w:val="ky-KG"/>
        </w:rPr>
        <w:t>4.1. Чыгымдардын долбоорлорун түзүү</w:t>
      </w:r>
    </w:p>
    <w:p w:rsidR="00961FAE" w:rsidRPr="00EB0B67" w:rsidRDefault="00961FAE" w:rsidP="00BA5396">
      <w:pPr>
        <w:autoSpaceDE w:val="0"/>
        <w:autoSpaceDN w:val="0"/>
        <w:adjustRightInd w:val="0"/>
        <w:ind w:firstLine="851"/>
        <w:rPr>
          <w:rFonts w:cs="Times New Roman"/>
          <w:i/>
          <w:szCs w:val="24"/>
          <w:lang w:val="ky-KG"/>
        </w:rPr>
      </w:pPr>
    </w:p>
    <w:p w:rsidR="003A079A" w:rsidRDefault="003A079A" w:rsidP="003A079A">
      <w:pPr>
        <w:autoSpaceDE w:val="0"/>
        <w:autoSpaceDN w:val="0"/>
        <w:adjustRightInd w:val="0"/>
        <w:ind w:firstLine="851"/>
        <w:rPr>
          <w:rFonts w:cs="Times New Roman"/>
          <w:szCs w:val="24"/>
          <w:lang w:val="ky-KG"/>
        </w:rPr>
      </w:pPr>
      <w:r>
        <w:rPr>
          <w:rFonts w:cs="Times New Roman"/>
          <w:szCs w:val="24"/>
          <w:lang w:val="ky-KG"/>
        </w:rPr>
        <w:t xml:space="preserve">Жергиликтүү бюджетти түзүүнүн Календардык планына ылайык жергиликтүү бюджеттерден каржыланган бюджеттик уюмдар жергиликтүү өз алдынча башкаруу органдарынын жана </w:t>
      </w:r>
      <w:r w:rsidRPr="003A079A">
        <w:rPr>
          <w:rFonts w:cs="Times New Roman"/>
          <w:szCs w:val="24"/>
          <w:lang w:val="ky-KG"/>
        </w:rPr>
        <w:t>Кыргыз Республикасы</w:t>
      </w:r>
      <w:r>
        <w:rPr>
          <w:rFonts w:cs="Times New Roman"/>
          <w:szCs w:val="24"/>
          <w:lang w:val="ky-KG"/>
        </w:rPr>
        <w:t xml:space="preserve">нын Финансы министрлигинин </w:t>
      </w:r>
      <w:r w:rsidR="00C54409">
        <w:rPr>
          <w:rFonts w:cs="Times New Roman"/>
          <w:szCs w:val="24"/>
          <w:lang w:val="ky-KG"/>
        </w:rPr>
        <w:t>аймактык финансы бөлүкчөлөрүнө алдыдагы жылга чыгымдардын долбоорлорун (өтүнмө) негизделген эсептер менен беришет.</w:t>
      </w:r>
    </w:p>
    <w:p w:rsidR="00C54409" w:rsidRDefault="00C54409" w:rsidP="003A079A">
      <w:pPr>
        <w:autoSpaceDE w:val="0"/>
        <w:autoSpaceDN w:val="0"/>
        <w:adjustRightInd w:val="0"/>
        <w:ind w:firstLine="851"/>
        <w:rPr>
          <w:rFonts w:cs="Times New Roman"/>
          <w:szCs w:val="24"/>
          <w:lang w:val="ky-KG"/>
        </w:rPr>
      </w:pPr>
      <w:r>
        <w:rPr>
          <w:rFonts w:cs="Times New Roman"/>
          <w:szCs w:val="24"/>
          <w:lang w:val="ky-KG"/>
        </w:rPr>
        <w:t>Алдыдагы жылга чыгымдардын долбоорлору (өтүнмө) кандай түзүлөт?</w:t>
      </w:r>
    </w:p>
    <w:p w:rsidR="00C54409" w:rsidRDefault="00C54409" w:rsidP="003A079A">
      <w:pPr>
        <w:autoSpaceDE w:val="0"/>
        <w:autoSpaceDN w:val="0"/>
        <w:adjustRightInd w:val="0"/>
        <w:ind w:firstLine="851"/>
        <w:rPr>
          <w:rFonts w:cs="Times New Roman"/>
          <w:szCs w:val="24"/>
          <w:lang w:val="ky-KG"/>
        </w:rPr>
      </w:pPr>
      <w:r>
        <w:rPr>
          <w:rFonts w:cs="Times New Roman"/>
          <w:szCs w:val="24"/>
          <w:lang w:val="ky-KG"/>
        </w:rPr>
        <w:t>Чыгымдардын долбоору аталган мекеме үчүн мүнөздүү</w:t>
      </w:r>
      <w:r w:rsidR="00BC7C0B">
        <w:rPr>
          <w:rFonts w:cs="Times New Roman"/>
          <w:szCs w:val="24"/>
          <w:lang w:val="ky-KG"/>
        </w:rPr>
        <w:t xml:space="preserve"> болгон</w:t>
      </w:r>
      <w:r>
        <w:rPr>
          <w:rFonts w:cs="Times New Roman"/>
          <w:szCs w:val="24"/>
          <w:lang w:val="ky-KG"/>
        </w:rPr>
        <w:t xml:space="preserve"> өндүрүштүк көрсөткүчтөрдөн улам жана каражаттарды чыгымдоо жаатында колдонуудагы мыйзамдарга ылайык түзүлөт.</w:t>
      </w:r>
    </w:p>
    <w:p w:rsidR="00C54409" w:rsidRDefault="001343F7" w:rsidP="003A079A">
      <w:pPr>
        <w:autoSpaceDE w:val="0"/>
        <w:autoSpaceDN w:val="0"/>
        <w:adjustRightInd w:val="0"/>
        <w:ind w:firstLine="851"/>
        <w:rPr>
          <w:rFonts w:cs="Times New Roman"/>
          <w:szCs w:val="24"/>
          <w:lang w:val="ky-KG"/>
        </w:rPr>
      </w:pPr>
      <w:r>
        <w:rPr>
          <w:rFonts w:cs="Times New Roman"/>
          <w:szCs w:val="24"/>
          <w:lang w:val="ky-KG"/>
        </w:rPr>
        <w:t xml:space="preserve">Жергиликтүү бюджеттердин чыгымдарынын долбоорун түзүүдө </w:t>
      </w:r>
      <w:r w:rsidRPr="001343F7">
        <w:rPr>
          <w:rFonts w:cs="Times New Roman"/>
          <w:szCs w:val="24"/>
          <w:lang w:val="ky-KG"/>
        </w:rPr>
        <w:t>Кыргыз Республикасы</w:t>
      </w:r>
      <w:r>
        <w:rPr>
          <w:rFonts w:cs="Times New Roman"/>
          <w:szCs w:val="24"/>
          <w:lang w:val="ky-KG"/>
        </w:rPr>
        <w:t>нын Өкмөтүнүн “</w:t>
      </w:r>
      <w:r w:rsidR="00BC7C0B">
        <w:rPr>
          <w:rFonts w:cs="Times New Roman"/>
          <w:szCs w:val="24"/>
          <w:lang w:val="ky-KG"/>
        </w:rPr>
        <w:t>Б</w:t>
      </w:r>
      <w:r>
        <w:rPr>
          <w:rFonts w:cs="Times New Roman"/>
          <w:szCs w:val="24"/>
          <w:lang w:val="ky-KG"/>
        </w:rPr>
        <w:t>юджеттик классификация жөнүндө” 2009-жылдын 18-декабрындагы № 768 токтому жетекчиликке алынат.</w:t>
      </w:r>
    </w:p>
    <w:p w:rsidR="001343F7" w:rsidRDefault="001343F7" w:rsidP="003A079A">
      <w:pPr>
        <w:autoSpaceDE w:val="0"/>
        <w:autoSpaceDN w:val="0"/>
        <w:adjustRightInd w:val="0"/>
        <w:ind w:firstLine="851"/>
        <w:rPr>
          <w:rFonts w:cs="Times New Roman"/>
          <w:szCs w:val="24"/>
          <w:lang w:val="ky-KG"/>
        </w:rPr>
      </w:pPr>
      <w:r>
        <w:rPr>
          <w:rFonts w:cs="Times New Roman"/>
          <w:szCs w:val="24"/>
          <w:lang w:val="ky-KG"/>
        </w:rPr>
        <w:t>Бюджеттик классификация төмөндөгүдөй бөлүнөт:</w:t>
      </w:r>
    </w:p>
    <w:p w:rsidR="001343F7" w:rsidRDefault="001343F7" w:rsidP="003A079A">
      <w:pPr>
        <w:autoSpaceDE w:val="0"/>
        <w:autoSpaceDN w:val="0"/>
        <w:adjustRightInd w:val="0"/>
        <w:ind w:firstLine="851"/>
        <w:rPr>
          <w:rFonts w:cs="Times New Roman"/>
          <w:szCs w:val="24"/>
          <w:lang w:val="ky-KG"/>
        </w:rPr>
      </w:pPr>
      <w:r>
        <w:rPr>
          <w:rFonts w:cs="Times New Roman"/>
          <w:szCs w:val="24"/>
          <w:lang w:val="ky-KG"/>
        </w:rPr>
        <w:t>-кирешелердин классификациясы;</w:t>
      </w:r>
    </w:p>
    <w:p w:rsidR="001343F7" w:rsidRDefault="001343F7" w:rsidP="003A079A">
      <w:pPr>
        <w:autoSpaceDE w:val="0"/>
        <w:autoSpaceDN w:val="0"/>
        <w:adjustRightInd w:val="0"/>
        <w:ind w:firstLine="851"/>
        <w:rPr>
          <w:rFonts w:cs="Times New Roman"/>
          <w:szCs w:val="24"/>
          <w:lang w:val="ky-KG"/>
        </w:rPr>
      </w:pPr>
      <w:r>
        <w:rPr>
          <w:rFonts w:cs="Times New Roman"/>
          <w:szCs w:val="24"/>
          <w:lang w:val="ky-KG"/>
        </w:rPr>
        <w:t>-чыгашалардын экономикалык классификациясы;</w:t>
      </w:r>
    </w:p>
    <w:p w:rsidR="001343F7" w:rsidRDefault="001343F7" w:rsidP="003A079A">
      <w:pPr>
        <w:autoSpaceDE w:val="0"/>
        <w:autoSpaceDN w:val="0"/>
        <w:adjustRightInd w:val="0"/>
        <w:ind w:firstLine="851"/>
        <w:rPr>
          <w:rFonts w:cs="Times New Roman"/>
          <w:szCs w:val="24"/>
          <w:lang w:val="ky-KG"/>
        </w:rPr>
      </w:pPr>
      <w:r>
        <w:rPr>
          <w:rFonts w:cs="Times New Roman"/>
          <w:szCs w:val="24"/>
          <w:lang w:val="ky-KG"/>
        </w:rPr>
        <w:t>-активдер жана милдеттенмелер менен операциялардын классификациясы;</w:t>
      </w:r>
    </w:p>
    <w:p w:rsidR="001343F7" w:rsidRDefault="001343F7" w:rsidP="003A079A">
      <w:pPr>
        <w:autoSpaceDE w:val="0"/>
        <w:autoSpaceDN w:val="0"/>
        <w:adjustRightInd w:val="0"/>
        <w:ind w:firstLine="851"/>
        <w:rPr>
          <w:rFonts w:cs="Times New Roman"/>
          <w:szCs w:val="24"/>
          <w:lang w:val="ky-KG"/>
        </w:rPr>
      </w:pPr>
      <w:r>
        <w:rPr>
          <w:rFonts w:cs="Times New Roman"/>
          <w:szCs w:val="24"/>
          <w:lang w:val="ky-KG"/>
        </w:rPr>
        <w:t>-ведомстволук классификация;</w:t>
      </w:r>
    </w:p>
    <w:p w:rsidR="001343F7" w:rsidRDefault="001343F7" w:rsidP="003A079A">
      <w:pPr>
        <w:autoSpaceDE w:val="0"/>
        <w:autoSpaceDN w:val="0"/>
        <w:adjustRightInd w:val="0"/>
        <w:ind w:firstLine="851"/>
        <w:rPr>
          <w:rFonts w:cs="Times New Roman"/>
          <w:szCs w:val="24"/>
          <w:lang w:val="ky-KG"/>
        </w:rPr>
      </w:pPr>
      <w:r>
        <w:rPr>
          <w:rFonts w:cs="Times New Roman"/>
          <w:szCs w:val="24"/>
          <w:lang w:val="ky-KG"/>
        </w:rPr>
        <w:t>-башкаруу органдарынын иш милдеттеринин классификациясы.</w:t>
      </w:r>
    </w:p>
    <w:p w:rsidR="001343F7" w:rsidRDefault="001343F7" w:rsidP="003A079A">
      <w:pPr>
        <w:autoSpaceDE w:val="0"/>
        <w:autoSpaceDN w:val="0"/>
        <w:adjustRightInd w:val="0"/>
        <w:ind w:firstLine="851"/>
        <w:rPr>
          <w:rFonts w:cs="Times New Roman"/>
          <w:szCs w:val="24"/>
          <w:lang w:val="ky-KG"/>
        </w:rPr>
      </w:pPr>
      <w:r>
        <w:rPr>
          <w:rFonts w:cs="Times New Roman"/>
          <w:szCs w:val="24"/>
          <w:lang w:val="ky-KG"/>
        </w:rPr>
        <w:t>Бюджеттик классификация Эл аралык Валюта Фонду тарабынан 2011-жылы кабыл алынган мамлекеттик финансылардын статистикасынын принциптери менен иштелип чыгылган. “</w:t>
      </w:r>
      <w:r w:rsidRPr="001343F7">
        <w:rPr>
          <w:rFonts w:cs="Times New Roman"/>
          <w:szCs w:val="24"/>
          <w:lang w:val="ky-KG"/>
        </w:rPr>
        <w:t>Кыргыз Республикасы</w:t>
      </w:r>
      <w:r>
        <w:rPr>
          <w:rFonts w:cs="Times New Roman"/>
          <w:szCs w:val="24"/>
          <w:lang w:val="ky-KG"/>
        </w:rPr>
        <w:t xml:space="preserve">нын бюджеттик укугунун негизги принциптери жөнүндө” </w:t>
      </w:r>
      <w:r w:rsidRPr="001343F7">
        <w:rPr>
          <w:rFonts w:cs="Times New Roman"/>
          <w:szCs w:val="24"/>
          <w:lang w:val="ky-KG"/>
        </w:rPr>
        <w:t>Кыргыз Республикасы</w:t>
      </w:r>
      <w:r>
        <w:rPr>
          <w:rFonts w:cs="Times New Roman"/>
          <w:szCs w:val="24"/>
          <w:lang w:val="ky-KG"/>
        </w:rPr>
        <w:t>нын Мыйзамынын 14-беренесине ылайык</w:t>
      </w:r>
      <w:r w:rsidR="00BC7C0B">
        <w:rPr>
          <w:rFonts w:cs="Times New Roman"/>
          <w:szCs w:val="24"/>
          <w:lang w:val="ky-KG"/>
        </w:rPr>
        <w:t>,</w:t>
      </w:r>
      <w:r>
        <w:rPr>
          <w:rFonts w:cs="Times New Roman"/>
          <w:szCs w:val="24"/>
          <w:lang w:val="ky-KG"/>
        </w:rPr>
        <w:t xml:space="preserve"> кирешелердин жана чыгашалардын бирдиктүү классификациясы </w:t>
      </w:r>
      <w:r w:rsidRPr="001343F7">
        <w:rPr>
          <w:rFonts w:cs="Times New Roman"/>
          <w:szCs w:val="24"/>
          <w:lang w:val="ky-KG"/>
        </w:rPr>
        <w:t>Кыргыз Республикасы</w:t>
      </w:r>
      <w:r>
        <w:rPr>
          <w:rFonts w:cs="Times New Roman"/>
          <w:szCs w:val="24"/>
          <w:lang w:val="ky-KG"/>
        </w:rPr>
        <w:t>нын бюджеттик тутумунун бардык деңгээлдеринде колдонулат жана бюджеттик статистиканын формаларын унификациялоону жана эл аралык стандарттарга туура келишин камсыз кылат.</w:t>
      </w:r>
    </w:p>
    <w:p w:rsidR="001343F7" w:rsidRDefault="001343F7" w:rsidP="003A079A">
      <w:pPr>
        <w:autoSpaceDE w:val="0"/>
        <w:autoSpaceDN w:val="0"/>
        <w:adjustRightInd w:val="0"/>
        <w:ind w:firstLine="851"/>
        <w:rPr>
          <w:rFonts w:cs="Times New Roman"/>
          <w:szCs w:val="24"/>
          <w:lang w:val="ky-KG"/>
        </w:rPr>
      </w:pPr>
      <w:r w:rsidRPr="00EB0B67">
        <w:rPr>
          <w:rFonts w:cs="Times New Roman"/>
          <w:b/>
          <w:szCs w:val="24"/>
          <w:lang w:val="ky-KG"/>
        </w:rPr>
        <w:t>Кирешелердин классификациясы</w:t>
      </w:r>
      <w:r>
        <w:rPr>
          <w:rFonts w:cs="Times New Roman"/>
          <w:szCs w:val="24"/>
          <w:lang w:val="ky-KG"/>
        </w:rPr>
        <w:t xml:space="preserve"> бул – бюджеттик тутумдун киреше булактарынын топтолушу, ал өзүнө кирешелердин категорияларынын, топторунун, топторго бөлүүлөрдүн, беренелердин, беренелерге бөлүүлөрдүн жана элементтердин кодун өзүнө камтыйт. Кирешелер боюнча классификация сегиз белгидеги коддон турат. </w:t>
      </w:r>
    </w:p>
    <w:p w:rsidR="00304B3B" w:rsidRDefault="00304B3B" w:rsidP="00304B3B">
      <w:pPr>
        <w:autoSpaceDE w:val="0"/>
        <w:autoSpaceDN w:val="0"/>
        <w:adjustRightInd w:val="0"/>
        <w:ind w:firstLine="851"/>
        <w:rPr>
          <w:rFonts w:cs="Times New Roman"/>
          <w:szCs w:val="24"/>
          <w:lang w:val="ky-KG"/>
        </w:rPr>
      </w:pPr>
      <w:r w:rsidRPr="00EB0B67">
        <w:rPr>
          <w:rFonts w:cs="Times New Roman"/>
          <w:b/>
          <w:szCs w:val="24"/>
          <w:lang w:val="ky-KG"/>
        </w:rPr>
        <w:t>Экономикалык классификация</w:t>
      </w:r>
      <w:r>
        <w:rPr>
          <w:rFonts w:cs="Times New Roman"/>
          <w:szCs w:val="24"/>
          <w:lang w:val="ky-KG"/>
        </w:rPr>
        <w:t xml:space="preserve"> бул – операцияларды экономикалык токтотууга жараша бюджеттин чыгашаларынын топтолушу. Ал өзүнө кирешелердин категорияларынын, топторунун, топторго бөлүүлөрдүн, беренелердин, беренелерге бөлүүлөрдүн жана элементтердин кодун өзүнө камтыйт. Кирешелер боюнча классификация сегиз белгидеги коддон турат. </w:t>
      </w:r>
    </w:p>
    <w:p w:rsidR="0039483E" w:rsidRDefault="0039483E" w:rsidP="00304B3B">
      <w:pPr>
        <w:autoSpaceDE w:val="0"/>
        <w:autoSpaceDN w:val="0"/>
        <w:adjustRightInd w:val="0"/>
        <w:ind w:firstLine="851"/>
        <w:rPr>
          <w:rFonts w:cs="Times New Roman"/>
          <w:szCs w:val="24"/>
          <w:lang w:val="ky-KG"/>
        </w:rPr>
      </w:pPr>
      <w:r w:rsidRPr="00EB0B67">
        <w:rPr>
          <w:rFonts w:cs="Times New Roman"/>
          <w:b/>
          <w:szCs w:val="24"/>
          <w:lang w:val="ky-KG"/>
        </w:rPr>
        <w:t xml:space="preserve">Активдер жана милдеттенмелер менен операциялардын классификациясында </w:t>
      </w:r>
      <w:r>
        <w:rPr>
          <w:rFonts w:cs="Times New Roman"/>
          <w:szCs w:val="24"/>
          <w:lang w:val="ky-KG"/>
        </w:rPr>
        <w:t xml:space="preserve">активдер жана милдеттенмелер менен бардык акчалай операциялар үчүн код камтылат. Анын түзүмү финансылык эмес активдерден, финансылык активдерден жана милдеттенмелерден турат. Ар бир категориясы топтордон, беренелерден, беренелерге бөлүүдөн жана элементтерден турат. Активдер жана милдеттенмелер менен операциялардын классификациясы алты белгидеги деңгээлде эске алынат. </w:t>
      </w:r>
    </w:p>
    <w:p w:rsidR="00961FAE" w:rsidRDefault="00961FAE" w:rsidP="00304B3B">
      <w:pPr>
        <w:autoSpaceDE w:val="0"/>
        <w:autoSpaceDN w:val="0"/>
        <w:adjustRightInd w:val="0"/>
        <w:ind w:firstLine="851"/>
        <w:rPr>
          <w:rFonts w:cs="Times New Roman"/>
          <w:szCs w:val="24"/>
          <w:lang w:val="ky-KG"/>
        </w:rPr>
      </w:pPr>
    </w:p>
    <w:p w:rsidR="00404981" w:rsidRDefault="00404981" w:rsidP="00304B3B">
      <w:pPr>
        <w:autoSpaceDE w:val="0"/>
        <w:autoSpaceDN w:val="0"/>
        <w:adjustRightInd w:val="0"/>
        <w:ind w:firstLine="851"/>
        <w:rPr>
          <w:rFonts w:cs="Times New Roman"/>
          <w:szCs w:val="24"/>
          <w:lang w:val="ky-KG"/>
        </w:rPr>
      </w:pPr>
      <w:r w:rsidRPr="00EB0B67">
        <w:rPr>
          <w:rFonts w:cs="Times New Roman"/>
          <w:b/>
          <w:szCs w:val="24"/>
          <w:lang w:val="ky-KG"/>
        </w:rPr>
        <w:lastRenderedPageBreak/>
        <w:t>Ведомстволук классификация</w:t>
      </w:r>
      <w:r>
        <w:rPr>
          <w:rFonts w:cs="Times New Roman"/>
          <w:szCs w:val="24"/>
          <w:lang w:val="ky-KG"/>
        </w:rPr>
        <w:t xml:space="preserve"> төмөндөгүдөй 2 бөлүктөн турат:</w:t>
      </w:r>
    </w:p>
    <w:p w:rsidR="00404981" w:rsidRDefault="00404981" w:rsidP="00304B3B">
      <w:pPr>
        <w:autoSpaceDE w:val="0"/>
        <w:autoSpaceDN w:val="0"/>
        <w:adjustRightInd w:val="0"/>
        <w:ind w:firstLine="851"/>
        <w:rPr>
          <w:rFonts w:cs="Times New Roman"/>
          <w:szCs w:val="24"/>
          <w:lang w:val="ky-KG"/>
        </w:rPr>
      </w:pPr>
      <w:r>
        <w:rPr>
          <w:rFonts w:cs="Times New Roman"/>
          <w:szCs w:val="24"/>
          <w:lang w:val="ky-KG"/>
        </w:rPr>
        <w:t>-негизги код;</w:t>
      </w:r>
    </w:p>
    <w:p w:rsidR="00404981" w:rsidRDefault="00404981" w:rsidP="00304B3B">
      <w:pPr>
        <w:autoSpaceDE w:val="0"/>
        <w:autoSpaceDN w:val="0"/>
        <w:adjustRightInd w:val="0"/>
        <w:ind w:firstLine="851"/>
        <w:rPr>
          <w:rFonts w:cs="Times New Roman"/>
          <w:szCs w:val="24"/>
          <w:lang w:val="ky-KG"/>
        </w:rPr>
      </w:pPr>
      <w:r>
        <w:rPr>
          <w:rFonts w:cs="Times New Roman"/>
          <w:szCs w:val="24"/>
          <w:lang w:val="ky-KG"/>
        </w:rPr>
        <w:t>-мекемелердин коду.</w:t>
      </w:r>
    </w:p>
    <w:p w:rsidR="00404981" w:rsidRDefault="00404981" w:rsidP="00304B3B">
      <w:pPr>
        <w:autoSpaceDE w:val="0"/>
        <w:autoSpaceDN w:val="0"/>
        <w:adjustRightInd w:val="0"/>
        <w:ind w:firstLine="851"/>
        <w:rPr>
          <w:rFonts w:cs="Times New Roman"/>
          <w:szCs w:val="24"/>
          <w:lang w:val="ky-KG"/>
        </w:rPr>
      </w:pPr>
      <w:r>
        <w:rPr>
          <w:rFonts w:cs="Times New Roman"/>
          <w:szCs w:val="24"/>
          <w:lang w:val="ky-KG"/>
        </w:rPr>
        <w:t>Негизги коддо 4 позициялык түзүм бар жана финансы жылына карата бюджет жөнүндө мыйзамды түзүү үчүн база болуп саналат.</w:t>
      </w:r>
    </w:p>
    <w:p w:rsidR="00404981" w:rsidRDefault="00404981" w:rsidP="00304B3B">
      <w:pPr>
        <w:autoSpaceDE w:val="0"/>
        <w:autoSpaceDN w:val="0"/>
        <w:adjustRightInd w:val="0"/>
        <w:ind w:firstLine="851"/>
        <w:rPr>
          <w:rFonts w:cs="Times New Roman"/>
          <w:szCs w:val="24"/>
          <w:lang w:val="ky-KG"/>
        </w:rPr>
      </w:pPr>
      <w:r>
        <w:rPr>
          <w:rFonts w:cs="Times New Roman"/>
          <w:szCs w:val="24"/>
          <w:lang w:val="ky-KG"/>
        </w:rPr>
        <w:t xml:space="preserve">Мекеменин коду – аталган мекемеге тиешелүү жекече код. </w:t>
      </w:r>
    </w:p>
    <w:p w:rsidR="00404981" w:rsidRPr="00EB0B67" w:rsidRDefault="00404981" w:rsidP="00304B3B">
      <w:pPr>
        <w:autoSpaceDE w:val="0"/>
        <w:autoSpaceDN w:val="0"/>
        <w:adjustRightInd w:val="0"/>
        <w:ind w:firstLine="851"/>
        <w:rPr>
          <w:rFonts w:cs="Times New Roman"/>
          <w:b/>
          <w:szCs w:val="24"/>
          <w:lang w:val="ky-KG"/>
        </w:rPr>
      </w:pPr>
      <w:r w:rsidRPr="00EB0B67">
        <w:rPr>
          <w:rFonts w:cs="Times New Roman"/>
          <w:b/>
          <w:szCs w:val="24"/>
          <w:lang w:val="ky-KG"/>
        </w:rPr>
        <w:t>Башкаруу органдарынын иш милдеттеринин классификациясы</w:t>
      </w:r>
    </w:p>
    <w:p w:rsidR="00404981" w:rsidRDefault="00404981" w:rsidP="00304B3B">
      <w:pPr>
        <w:autoSpaceDE w:val="0"/>
        <w:autoSpaceDN w:val="0"/>
        <w:adjustRightInd w:val="0"/>
        <w:ind w:firstLine="851"/>
        <w:rPr>
          <w:rFonts w:cs="Times New Roman"/>
          <w:szCs w:val="24"/>
          <w:lang w:val="ky-KG"/>
        </w:rPr>
      </w:pPr>
      <w:r>
        <w:rPr>
          <w:rFonts w:cs="Times New Roman"/>
          <w:szCs w:val="24"/>
          <w:lang w:val="ky-KG"/>
        </w:rPr>
        <w:t>Башкаруу органдарынын иш милдеттеринин классификациясында беш позициядагы код бар жана алар төмөндөгүлөргө бөлүнөт:</w:t>
      </w:r>
    </w:p>
    <w:p w:rsidR="00404981" w:rsidRDefault="00404981" w:rsidP="00304B3B">
      <w:pPr>
        <w:autoSpaceDE w:val="0"/>
        <w:autoSpaceDN w:val="0"/>
        <w:adjustRightInd w:val="0"/>
        <w:ind w:firstLine="851"/>
        <w:rPr>
          <w:rFonts w:cs="Times New Roman"/>
          <w:szCs w:val="24"/>
          <w:lang w:val="ky-KG"/>
        </w:rPr>
      </w:pPr>
      <w:r>
        <w:rPr>
          <w:rFonts w:cs="Times New Roman"/>
          <w:szCs w:val="24"/>
          <w:lang w:val="ky-KG"/>
        </w:rPr>
        <w:t>-</w:t>
      </w:r>
      <w:r w:rsidR="00BC7C0B">
        <w:rPr>
          <w:rFonts w:cs="Times New Roman"/>
          <w:szCs w:val="24"/>
          <w:lang w:val="ky-KG"/>
        </w:rPr>
        <w:t>Б</w:t>
      </w:r>
      <w:r>
        <w:rPr>
          <w:rFonts w:cs="Times New Roman"/>
          <w:szCs w:val="24"/>
          <w:lang w:val="ky-KG"/>
        </w:rPr>
        <w:t>өлүк;</w:t>
      </w:r>
    </w:p>
    <w:p w:rsidR="00404981" w:rsidRDefault="00404981" w:rsidP="00304B3B">
      <w:pPr>
        <w:autoSpaceDE w:val="0"/>
        <w:autoSpaceDN w:val="0"/>
        <w:adjustRightInd w:val="0"/>
        <w:ind w:firstLine="851"/>
        <w:rPr>
          <w:rFonts w:cs="Times New Roman"/>
          <w:szCs w:val="24"/>
          <w:lang w:val="ky-KG"/>
        </w:rPr>
      </w:pPr>
      <w:r>
        <w:rPr>
          <w:rFonts w:cs="Times New Roman"/>
          <w:szCs w:val="24"/>
          <w:lang w:val="ky-KG"/>
        </w:rPr>
        <w:t>-Топ;</w:t>
      </w:r>
    </w:p>
    <w:p w:rsidR="00404981" w:rsidRDefault="00404981" w:rsidP="00304B3B">
      <w:pPr>
        <w:autoSpaceDE w:val="0"/>
        <w:autoSpaceDN w:val="0"/>
        <w:adjustRightInd w:val="0"/>
        <w:ind w:firstLine="851"/>
        <w:rPr>
          <w:rFonts w:cs="Times New Roman"/>
          <w:szCs w:val="24"/>
          <w:lang w:val="ky-KG"/>
        </w:rPr>
      </w:pPr>
      <w:r>
        <w:rPr>
          <w:rFonts w:cs="Times New Roman"/>
          <w:szCs w:val="24"/>
          <w:lang w:val="ky-KG"/>
        </w:rPr>
        <w:t>-Класс.</w:t>
      </w:r>
    </w:p>
    <w:p w:rsidR="00404981" w:rsidRDefault="00404981" w:rsidP="00304B3B">
      <w:pPr>
        <w:autoSpaceDE w:val="0"/>
        <w:autoSpaceDN w:val="0"/>
        <w:adjustRightInd w:val="0"/>
        <w:ind w:firstLine="851"/>
        <w:rPr>
          <w:rFonts w:cs="Times New Roman"/>
          <w:szCs w:val="24"/>
          <w:lang w:val="ky-KG"/>
        </w:rPr>
      </w:pPr>
      <w:r>
        <w:rPr>
          <w:rFonts w:cs="Times New Roman"/>
          <w:szCs w:val="24"/>
          <w:lang w:val="ky-KG"/>
        </w:rPr>
        <w:t>Бөлүктө мамбашкаруу органдарынын жалпы максаттары мүнөздөлөт. Топ бул бөлүктүн негизги функциясы.</w:t>
      </w:r>
    </w:p>
    <w:p w:rsidR="00404981" w:rsidRDefault="00404981" w:rsidP="00304B3B">
      <w:pPr>
        <w:autoSpaceDE w:val="0"/>
        <w:autoSpaceDN w:val="0"/>
        <w:adjustRightInd w:val="0"/>
        <w:ind w:firstLine="851"/>
        <w:rPr>
          <w:rFonts w:cs="Times New Roman"/>
          <w:szCs w:val="24"/>
          <w:lang w:val="ky-KG"/>
        </w:rPr>
      </w:pPr>
      <w:r>
        <w:rPr>
          <w:rFonts w:cs="Times New Roman"/>
          <w:szCs w:val="24"/>
          <w:lang w:val="ky-KG"/>
        </w:rPr>
        <w:t>Класс бул чечилүүчү маселелердин тизмеси.</w:t>
      </w:r>
    </w:p>
    <w:p w:rsidR="00404981" w:rsidRDefault="00404981" w:rsidP="00304B3B">
      <w:pPr>
        <w:autoSpaceDE w:val="0"/>
        <w:autoSpaceDN w:val="0"/>
        <w:adjustRightInd w:val="0"/>
        <w:ind w:firstLine="851"/>
        <w:rPr>
          <w:rFonts w:cs="Times New Roman"/>
          <w:szCs w:val="24"/>
          <w:lang w:val="ky-KG"/>
        </w:rPr>
      </w:pPr>
      <w:r>
        <w:rPr>
          <w:rFonts w:cs="Times New Roman"/>
          <w:szCs w:val="24"/>
          <w:lang w:val="ky-KG"/>
        </w:rPr>
        <w:t>Топтор</w:t>
      </w:r>
      <w:r w:rsidR="00BC7C0B">
        <w:rPr>
          <w:rFonts w:cs="Times New Roman"/>
          <w:szCs w:val="24"/>
          <w:lang w:val="ky-KG"/>
        </w:rPr>
        <w:t>дун</w:t>
      </w:r>
      <w:r>
        <w:rPr>
          <w:rFonts w:cs="Times New Roman"/>
          <w:szCs w:val="24"/>
          <w:lang w:val="ky-KG"/>
        </w:rPr>
        <w:t xml:space="preserve"> жана класстар</w:t>
      </w:r>
      <w:r w:rsidR="00BC7C0B">
        <w:rPr>
          <w:rFonts w:cs="Times New Roman"/>
          <w:szCs w:val="24"/>
          <w:lang w:val="ky-KG"/>
        </w:rPr>
        <w:t>дын</w:t>
      </w:r>
      <w:r>
        <w:rPr>
          <w:rFonts w:cs="Times New Roman"/>
          <w:szCs w:val="24"/>
          <w:lang w:val="ky-KG"/>
        </w:rPr>
        <w:t xml:space="preserve"> жардамы менен мак</w:t>
      </w:r>
      <w:r w:rsidR="00BC7C0B">
        <w:rPr>
          <w:rFonts w:cs="Times New Roman"/>
          <w:szCs w:val="24"/>
          <w:lang w:val="ky-KG"/>
        </w:rPr>
        <w:t>сатка жетишүү каражаттары</w:t>
      </w:r>
      <w:r>
        <w:rPr>
          <w:rFonts w:cs="Times New Roman"/>
          <w:szCs w:val="24"/>
          <w:lang w:val="ky-KG"/>
        </w:rPr>
        <w:t xml:space="preserve"> көрсөт</w:t>
      </w:r>
      <w:r w:rsidR="00BC7C0B">
        <w:rPr>
          <w:rFonts w:cs="Times New Roman"/>
          <w:szCs w:val="24"/>
          <w:lang w:val="ky-KG"/>
        </w:rPr>
        <w:t>үл</w:t>
      </w:r>
      <w:r>
        <w:rPr>
          <w:rFonts w:cs="Times New Roman"/>
          <w:szCs w:val="24"/>
          <w:lang w:val="ky-KG"/>
        </w:rPr>
        <w:t xml:space="preserve">өт. </w:t>
      </w:r>
    </w:p>
    <w:p w:rsidR="00404981" w:rsidRDefault="00404981" w:rsidP="00304B3B">
      <w:pPr>
        <w:autoSpaceDE w:val="0"/>
        <w:autoSpaceDN w:val="0"/>
        <w:adjustRightInd w:val="0"/>
        <w:ind w:firstLine="851"/>
        <w:rPr>
          <w:rFonts w:cs="Times New Roman"/>
          <w:szCs w:val="24"/>
          <w:lang w:val="ky-KG"/>
        </w:rPr>
      </w:pPr>
      <w:r>
        <w:rPr>
          <w:rFonts w:cs="Times New Roman"/>
          <w:szCs w:val="24"/>
          <w:lang w:val="ky-KG"/>
        </w:rPr>
        <w:t xml:space="preserve">Жергиликтүү бюджеттердин чыгашаларынын долбоору төмөндөгүдөй беренелер боюнча бөлүктөр менен </w:t>
      </w:r>
      <w:r w:rsidRPr="00961FAE">
        <w:rPr>
          <w:rFonts w:cs="Times New Roman"/>
          <w:b/>
          <w:i/>
          <w:szCs w:val="24"/>
          <w:u w:val="single"/>
          <w:lang w:val="ky-KG"/>
        </w:rPr>
        <w:t>функционалдык классификация боюнча</w:t>
      </w:r>
      <w:r>
        <w:rPr>
          <w:rFonts w:cs="Times New Roman"/>
          <w:szCs w:val="24"/>
          <w:lang w:val="ky-KG"/>
        </w:rPr>
        <w:t xml:space="preserve"> түзүлөт:</w:t>
      </w:r>
    </w:p>
    <w:p w:rsidR="00D22F0A" w:rsidRDefault="00D22F0A" w:rsidP="00304B3B">
      <w:pPr>
        <w:autoSpaceDE w:val="0"/>
        <w:autoSpaceDN w:val="0"/>
        <w:adjustRightInd w:val="0"/>
        <w:ind w:firstLine="851"/>
        <w:rPr>
          <w:rFonts w:cs="Times New Roman"/>
          <w:szCs w:val="24"/>
          <w:lang w:val="ky-KG"/>
        </w:rPr>
      </w:pPr>
    </w:p>
    <w:p w:rsidR="00404981" w:rsidRPr="00961FAE" w:rsidRDefault="00404981" w:rsidP="00EB0B67">
      <w:pPr>
        <w:tabs>
          <w:tab w:val="left" w:pos="7243"/>
        </w:tabs>
        <w:autoSpaceDE w:val="0"/>
        <w:autoSpaceDN w:val="0"/>
        <w:adjustRightInd w:val="0"/>
        <w:ind w:firstLine="851"/>
        <w:rPr>
          <w:rFonts w:cs="Times New Roman"/>
          <w:b/>
          <w:i/>
          <w:szCs w:val="24"/>
          <w:lang w:val="ky-KG"/>
        </w:rPr>
      </w:pPr>
      <w:r w:rsidRPr="00961FAE">
        <w:rPr>
          <w:rFonts w:cs="Times New Roman"/>
          <w:b/>
          <w:i/>
          <w:szCs w:val="24"/>
          <w:lang w:val="ky-KG"/>
        </w:rPr>
        <w:t xml:space="preserve">701-бөлүк. </w:t>
      </w:r>
      <w:r w:rsidR="00EB0B67" w:rsidRPr="00961FAE">
        <w:rPr>
          <w:rFonts w:cs="Times New Roman"/>
          <w:b/>
          <w:i/>
          <w:szCs w:val="24"/>
          <w:lang w:val="ky-KG"/>
        </w:rPr>
        <w:t>ЖАЛПЫ БАГЫТТАГЫ МАМЛЕКЕТТИК КЫЗМАТТАР</w:t>
      </w:r>
    </w:p>
    <w:p w:rsidR="00404981" w:rsidRDefault="00404981" w:rsidP="00304B3B">
      <w:pPr>
        <w:autoSpaceDE w:val="0"/>
        <w:autoSpaceDN w:val="0"/>
        <w:adjustRightInd w:val="0"/>
        <w:ind w:firstLine="851"/>
        <w:rPr>
          <w:rFonts w:cs="Times New Roman"/>
          <w:szCs w:val="24"/>
          <w:lang w:val="ky-KG"/>
        </w:rPr>
      </w:pPr>
      <w:r>
        <w:rPr>
          <w:rFonts w:cs="Times New Roman"/>
          <w:szCs w:val="24"/>
          <w:lang w:val="ky-KG"/>
        </w:rPr>
        <w:t>Муниципалдык кызматчылардын эмгек акысы төмөндөгүлөргө ылайык белгиленет:</w:t>
      </w:r>
    </w:p>
    <w:p w:rsidR="00404981" w:rsidRDefault="00D22F0A" w:rsidP="00304B3B">
      <w:pPr>
        <w:autoSpaceDE w:val="0"/>
        <w:autoSpaceDN w:val="0"/>
        <w:adjustRightInd w:val="0"/>
        <w:ind w:firstLine="851"/>
        <w:rPr>
          <w:rFonts w:cs="Times New Roman"/>
          <w:szCs w:val="24"/>
          <w:lang w:val="ky-KG"/>
        </w:rPr>
      </w:pPr>
      <w:r>
        <w:rPr>
          <w:rFonts w:cs="Times New Roman"/>
          <w:szCs w:val="24"/>
          <w:lang w:val="ky-KG"/>
        </w:rPr>
        <w:t xml:space="preserve">1) </w:t>
      </w:r>
      <w:r w:rsidRPr="00D22F0A">
        <w:rPr>
          <w:rFonts w:cs="Times New Roman"/>
          <w:szCs w:val="24"/>
          <w:lang w:val="ky-KG"/>
        </w:rPr>
        <w:t>Кыргыз Республикасы</w:t>
      </w:r>
      <w:r>
        <w:rPr>
          <w:rFonts w:cs="Times New Roman"/>
          <w:szCs w:val="24"/>
          <w:lang w:val="ky-KG"/>
        </w:rPr>
        <w:t>нын Президентинин 2007-жылдын 13-декабрындагы “</w:t>
      </w:r>
      <w:r w:rsidRPr="00D22F0A">
        <w:rPr>
          <w:rFonts w:cs="Times New Roman"/>
          <w:szCs w:val="24"/>
          <w:lang w:val="ky-KG"/>
        </w:rPr>
        <w:t>Кыргыз Республикасы</w:t>
      </w:r>
      <w:r>
        <w:rPr>
          <w:rFonts w:cs="Times New Roman"/>
          <w:szCs w:val="24"/>
          <w:lang w:val="ky-KG"/>
        </w:rPr>
        <w:t>нын мамлекеттик жана муниципалдык кызматчыларына эмгек акы төлөөнүн шарттары жөнүндө” № 548 жарлыгына;</w:t>
      </w:r>
    </w:p>
    <w:p w:rsidR="00D22F0A" w:rsidRDefault="00D22F0A" w:rsidP="00304B3B">
      <w:pPr>
        <w:autoSpaceDE w:val="0"/>
        <w:autoSpaceDN w:val="0"/>
        <w:adjustRightInd w:val="0"/>
        <w:ind w:firstLine="851"/>
        <w:rPr>
          <w:rFonts w:cs="Times New Roman"/>
          <w:szCs w:val="24"/>
          <w:lang w:val="ky-KG"/>
        </w:rPr>
      </w:pPr>
      <w:r>
        <w:rPr>
          <w:rFonts w:cs="Times New Roman"/>
          <w:szCs w:val="24"/>
          <w:lang w:val="ky-KG"/>
        </w:rPr>
        <w:t xml:space="preserve">2) </w:t>
      </w:r>
      <w:r w:rsidRPr="00D22F0A">
        <w:rPr>
          <w:rFonts w:cs="Times New Roman"/>
          <w:szCs w:val="24"/>
          <w:lang w:val="ky-KG"/>
        </w:rPr>
        <w:t>Кыргыз Республикасы</w:t>
      </w:r>
      <w:r>
        <w:rPr>
          <w:rFonts w:cs="Times New Roman"/>
          <w:szCs w:val="24"/>
          <w:lang w:val="ky-KG"/>
        </w:rPr>
        <w:t>нын Өкмөтүнүн 2011-жылдын 5-августундагы “</w:t>
      </w:r>
      <w:r w:rsidRPr="00D22F0A">
        <w:rPr>
          <w:rFonts w:cs="Times New Roman"/>
          <w:szCs w:val="24"/>
          <w:lang w:val="ky-KG"/>
        </w:rPr>
        <w:t>Кыргыз Республикасы</w:t>
      </w:r>
      <w:r>
        <w:rPr>
          <w:rFonts w:cs="Times New Roman"/>
          <w:szCs w:val="24"/>
          <w:lang w:val="ky-KG"/>
        </w:rPr>
        <w:t>нын жергиликтүү өз алдынча башкаруусунун аткаруучу органынын типтүү түзүмүн жана штаттык санын бекитүү жөнүндө” №451 токтомуна.</w:t>
      </w:r>
    </w:p>
    <w:p w:rsidR="00D22F0A" w:rsidRDefault="00D22F0A" w:rsidP="00304B3B">
      <w:pPr>
        <w:autoSpaceDE w:val="0"/>
        <w:autoSpaceDN w:val="0"/>
        <w:adjustRightInd w:val="0"/>
        <w:ind w:firstLine="851"/>
        <w:rPr>
          <w:rFonts w:cs="Times New Roman"/>
          <w:szCs w:val="24"/>
          <w:lang w:val="ky-KG"/>
        </w:rPr>
      </w:pPr>
      <w:r>
        <w:rPr>
          <w:rFonts w:cs="Times New Roman"/>
          <w:szCs w:val="24"/>
          <w:lang w:val="ky-KG"/>
        </w:rPr>
        <w:t xml:space="preserve">Ошондой эле, </w:t>
      </w:r>
      <w:r w:rsidRPr="00D22F0A">
        <w:rPr>
          <w:rFonts w:cs="Times New Roman"/>
          <w:szCs w:val="24"/>
          <w:lang w:val="ky-KG"/>
        </w:rPr>
        <w:t>Кыргыз Республикасы</w:t>
      </w:r>
      <w:r>
        <w:rPr>
          <w:rFonts w:cs="Times New Roman"/>
          <w:szCs w:val="24"/>
          <w:lang w:val="ky-KG"/>
        </w:rPr>
        <w:t>нын Өкмөтүнүн 2008-жылдын 23-январындагы “</w:t>
      </w:r>
      <w:r w:rsidRPr="00D22F0A">
        <w:rPr>
          <w:rFonts w:cs="Times New Roman"/>
          <w:szCs w:val="24"/>
          <w:lang w:val="ky-KG"/>
        </w:rPr>
        <w:t>Кыргыз Республикасы</w:t>
      </w:r>
      <w:r>
        <w:rPr>
          <w:rFonts w:cs="Times New Roman"/>
          <w:szCs w:val="24"/>
          <w:lang w:val="ky-KG"/>
        </w:rPr>
        <w:t>нын мамлекеттик органдарын жана жергиликтүү өз алдынча башкаруу органдарын тейлөөгө тартылган кызматкерлерине акы төлөөнүн шарттары жөнүндө “</w:t>
      </w:r>
      <w:r w:rsidRPr="00D22F0A">
        <w:rPr>
          <w:rFonts w:cs="Times New Roman"/>
          <w:szCs w:val="24"/>
          <w:lang w:val="ky-KG"/>
        </w:rPr>
        <w:t>Кыргыз Республикасы</w:t>
      </w:r>
      <w:r>
        <w:rPr>
          <w:rFonts w:cs="Times New Roman"/>
          <w:szCs w:val="24"/>
          <w:lang w:val="ky-KG"/>
        </w:rPr>
        <w:t>нын Өкмөтүнүн № 22 токтому менен техникалык жана кенже тейлөө персоналдарына эмгек акы белгиленет.</w:t>
      </w:r>
    </w:p>
    <w:p w:rsidR="00D22F0A" w:rsidRDefault="00D22F0A" w:rsidP="00304B3B">
      <w:pPr>
        <w:autoSpaceDE w:val="0"/>
        <w:autoSpaceDN w:val="0"/>
        <w:adjustRightInd w:val="0"/>
        <w:ind w:firstLine="851"/>
        <w:rPr>
          <w:rFonts w:cs="Times New Roman"/>
          <w:szCs w:val="24"/>
          <w:lang w:val="ky-KG"/>
        </w:rPr>
      </w:pPr>
    </w:p>
    <w:p w:rsidR="00D22F0A" w:rsidRPr="00961FAE" w:rsidRDefault="00D22F0A" w:rsidP="00304B3B">
      <w:pPr>
        <w:autoSpaceDE w:val="0"/>
        <w:autoSpaceDN w:val="0"/>
        <w:adjustRightInd w:val="0"/>
        <w:ind w:firstLine="851"/>
        <w:rPr>
          <w:rFonts w:cs="Times New Roman"/>
          <w:b/>
          <w:i/>
          <w:szCs w:val="24"/>
          <w:lang w:val="ky-KG"/>
        </w:rPr>
      </w:pPr>
      <w:r w:rsidRPr="00961FAE">
        <w:rPr>
          <w:rFonts w:cs="Times New Roman"/>
          <w:b/>
          <w:i/>
          <w:szCs w:val="24"/>
          <w:lang w:val="ky-KG"/>
        </w:rPr>
        <w:t>204-бөлүк</w:t>
      </w:r>
      <w:r w:rsidR="00EB0B67" w:rsidRPr="00961FAE">
        <w:rPr>
          <w:rFonts w:cs="Times New Roman"/>
          <w:b/>
          <w:i/>
          <w:szCs w:val="24"/>
          <w:lang w:val="ky-KG"/>
        </w:rPr>
        <w:t>. КОРГОО</w:t>
      </w:r>
    </w:p>
    <w:p w:rsidR="00D22F0A" w:rsidRDefault="00D22F0A" w:rsidP="00304B3B">
      <w:pPr>
        <w:autoSpaceDE w:val="0"/>
        <w:autoSpaceDN w:val="0"/>
        <w:adjustRightInd w:val="0"/>
        <w:ind w:firstLine="851"/>
        <w:rPr>
          <w:rFonts w:cs="Times New Roman"/>
          <w:szCs w:val="24"/>
          <w:lang w:val="ky-KG"/>
        </w:rPr>
      </w:pPr>
      <w:r>
        <w:rPr>
          <w:rFonts w:cs="Times New Roman"/>
          <w:szCs w:val="24"/>
          <w:lang w:val="ky-KG"/>
        </w:rPr>
        <w:t>“</w:t>
      </w:r>
      <w:r w:rsidRPr="00D22F0A">
        <w:rPr>
          <w:rFonts w:cs="Times New Roman"/>
          <w:szCs w:val="24"/>
          <w:lang w:val="ky-KG"/>
        </w:rPr>
        <w:t>Кыргыз Республикасы</w:t>
      </w:r>
      <w:r>
        <w:rPr>
          <w:rFonts w:cs="Times New Roman"/>
          <w:szCs w:val="24"/>
          <w:lang w:val="ky-KG"/>
        </w:rPr>
        <w:t xml:space="preserve">нда бюджеттик укуктун негизги принциптери жөнүндө” </w:t>
      </w:r>
      <w:r w:rsidRPr="00D22F0A">
        <w:rPr>
          <w:rFonts w:cs="Times New Roman"/>
          <w:szCs w:val="24"/>
          <w:lang w:val="ky-KG"/>
        </w:rPr>
        <w:t>Кыргыз Республикасы</w:t>
      </w:r>
      <w:r>
        <w:rPr>
          <w:rFonts w:cs="Times New Roman"/>
          <w:szCs w:val="24"/>
          <w:lang w:val="ky-KG"/>
        </w:rPr>
        <w:t xml:space="preserve">нын Мыйзамынын 37-беренесине ылайык коргоо техникалык жана кенже тейлөө персоналдарын кармоодон тышкары республикалык бюджеттен каржыланган Өкмөттүн чыгаша милдеттенмеси болуп саналат. “Коргоо” бөлүмү боюнча техникалык жана кенже тейлөө персоналдарына эмгек акы </w:t>
      </w:r>
      <w:r w:rsidRPr="00D22F0A">
        <w:rPr>
          <w:rFonts w:cs="Times New Roman"/>
          <w:szCs w:val="24"/>
          <w:lang w:val="ky-KG"/>
        </w:rPr>
        <w:t>Кыргыз Республикасы</w:t>
      </w:r>
      <w:r>
        <w:rPr>
          <w:rFonts w:cs="Times New Roman"/>
          <w:szCs w:val="24"/>
          <w:lang w:val="ky-KG"/>
        </w:rPr>
        <w:t>нын Өкмөтүнүн 2008-жылдын 14-августундагы “</w:t>
      </w:r>
      <w:r w:rsidRPr="00D22F0A">
        <w:rPr>
          <w:rFonts w:cs="Times New Roman"/>
          <w:szCs w:val="24"/>
          <w:lang w:val="ky-KG"/>
        </w:rPr>
        <w:t>Кыргыз Республикасы</w:t>
      </w:r>
      <w:r>
        <w:rPr>
          <w:rFonts w:cs="Times New Roman"/>
          <w:szCs w:val="24"/>
          <w:lang w:val="ky-KG"/>
        </w:rPr>
        <w:t>нын укук коргоо органдарынын, Куралдуу күчтөрүнүн жана башка аскер түзүлүштөрүнүн эркин жалданган жана жарандык персоналына акы төлөөнүн шарттары жөнүндө” № 440 токтомуна ылайык белгиленет.</w:t>
      </w:r>
    </w:p>
    <w:p w:rsidR="00D22F0A" w:rsidRDefault="00D22F0A" w:rsidP="00304B3B">
      <w:pPr>
        <w:autoSpaceDE w:val="0"/>
        <w:autoSpaceDN w:val="0"/>
        <w:adjustRightInd w:val="0"/>
        <w:ind w:firstLine="851"/>
        <w:rPr>
          <w:rFonts w:cs="Times New Roman"/>
          <w:szCs w:val="24"/>
          <w:lang w:val="ky-KG"/>
        </w:rPr>
      </w:pPr>
    </w:p>
    <w:p w:rsidR="00D22F0A" w:rsidRPr="00961FAE" w:rsidRDefault="00D22F0A" w:rsidP="00304B3B">
      <w:pPr>
        <w:autoSpaceDE w:val="0"/>
        <w:autoSpaceDN w:val="0"/>
        <w:adjustRightInd w:val="0"/>
        <w:ind w:firstLine="851"/>
        <w:rPr>
          <w:rFonts w:cs="Times New Roman"/>
          <w:b/>
          <w:i/>
          <w:szCs w:val="24"/>
          <w:lang w:val="ky-KG"/>
        </w:rPr>
      </w:pPr>
      <w:r w:rsidRPr="00961FAE">
        <w:rPr>
          <w:rFonts w:cs="Times New Roman"/>
          <w:b/>
          <w:i/>
          <w:szCs w:val="24"/>
          <w:lang w:val="ky-KG"/>
        </w:rPr>
        <w:t xml:space="preserve">708-бөлүк. </w:t>
      </w:r>
      <w:r w:rsidR="00EB0B67" w:rsidRPr="00961FAE">
        <w:rPr>
          <w:rFonts w:cs="Times New Roman"/>
          <w:b/>
          <w:i/>
          <w:szCs w:val="24"/>
          <w:lang w:val="ky-KG"/>
        </w:rPr>
        <w:t>ЭС АЛУУ, МАДАНИЯТ ЖАНА ДИН</w:t>
      </w:r>
    </w:p>
    <w:p w:rsidR="00D22F0A" w:rsidRDefault="00D22F0A" w:rsidP="00304B3B">
      <w:pPr>
        <w:autoSpaceDE w:val="0"/>
        <w:autoSpaceDN w:val="0"/>
        <w:adjustRightInd w:val="0"/>
        <w:ind w:firstLine="851"/>
        <w:rPr>
          <w:rFonts w:cs="Times New Roman"/>
          <w:szCs w:val="24"/>
          <w:lang w:val="ky-KG"/>
        </w:rPr>
      </w:pPr>
      <w:r>
        <w:rPr>
          <w:rFonts w:cs="Times New Roman"/>
          <w:szCs w:val="24"/>
          <w:lang w:val="ky-KG"/>
        </w:rPr>
        <w:t>Аталган бөлүк</w:t>
      </w:r>
      <w:r w:rsidR="00E80E1E">
        <w:rPr>
          <w:rFonts w:cs="Times New Roman"/>
          <w:szCs w:val="24"/>
          <w:lang w:val="ky-KG"/>
        </w:rPr>
        <w:t xml:space="preserve"> боюнча</w:t>
      </w:r>
      <w:r>
        <w:rPr>
          <w:rFonts w:cs="Times New Roman"/>
          <w:szCs w:val="24"/>
          <w:lang w:val="ky-KG"/>
        </w:rPr>
        <w:t xml:space="preserve"> кызматкерлер</w:t>
      </w:r>
      <w:r w:rsidR="00E80E1E">
        <w:rPr>
          <w:rFonts w:cs="Times New Roman"/>
          <w:szCs w:val="24"/>
          <w:lang w:val="ky-KG"/>
        </w:rPr>
        <w:t>д</w:t>
      </w:r>
      <w:r>
        <w:rPr>
          <w:rFonts w:cs="Times New Roman"/>
          <w:szCs w:val="24"/>
          <w:lang w:val="ky-KG"/>
        </w:rPr>
        <w:t xml:space="preserve">ин эмгек акысы </w:t>
      </w:r>
      <w:r w:rsidRPr="00D22F0A">
        <w:rPr>
          <w:rFonts w:cs="Times New Roman"/>
          <w:szCs w:val="24"/>
          <w:lang w:val="ky-KG"/>
        </w:rPr>
        <w:t>Кыргыз Республикасы</w:t>
      </w:r>
      <w:r>
        <w:rPr>
          <w:rFonts w:cs="Times New Roman"/>
          <w:szCs w:val="24"/>
          <w:lang w:val="ky-KG"/>
        </w:rPr>
        <w:t>нын Өкмөтүнүн 2011-жылдын 19-январындагы “</w:t>
      </w:r>
      <w:r w:rsidR="00E80E1E">
        <w:rPr>
          <w:rFonts w:cs="Times New Roman"/>
          <w:szCs w:val="24"/>
          <w:lang w:val="ky-KG"/>
        </w:rPr>
        <w:t>М</w:t>
      </w:r>
      <w:r>
        <w:rPr>
          <w:rFonts w:cs="Times New Roman"/>
          <w:szCs w:val="24"/>
          <w:lang w:val="ky-KG"/>
        </w:rPr>
        <w:t xml:space="preserve">аданият, искусство жана маалымат мекемелеринин кызматкерлерине эмгек акы төлөөнүн жаңы тутумун киргизүү жөнүндө” № 16, 2011-жылдын 19-январындагы “Дене тарбия жана спорт мекемелеринин </w:t>
      </w:r>
      <w:r>
        <w:rPr>
          <w:rFonts w:cs="Times New Roman"/>
          <w:szCs w:val="24"/>
          <w:lang w:val="ky-KG"/>
        </w:rPr>
        <w:lastRenderedPageBreak/>
        <w:t>кызматкерлерине эмгек акы төлөөнүн шарттары жөнүндө” № 17 токтомдоруна ылайык белгиленет.</w:t>
      </w:r>
    </w:p>
    <w:p w:rsidR="00D22F0A" w:rsidRDefault="00D22F0A" w:rsidP="00304B3B">
      <w:pPr>
        <w:autoSpaceDE w:val="0"/>
        <w:autoSpaceDN w:val="0"/>
        <w:adjustRightInd w:val="0"/>
        <w:ind w:firstLine="851"/>
        <w:rPr>
          <w:rFonts w:cs="Times New Roman"/>
          <w:szCs w:val="24"/>
          <w:lang w:val="ky-KG"/>
        </w:rPr>
      </w:pPr>
    </w:p>
    <w:p w:rsidR="00D22F0A" w:rsidRPr="00961FAE" w:rsidRDefault="00D22F0A" w:rsidP="00304B3B">
      <w:pPr>
        <w:autoSpaceDE w:val="0"/>
        <w:autoSpaceDN w:val="0"/>
        <w:adjustRightInd w:val="0"/>
        <w:ind w:firstLine="851"/>
        <w:rPr>
          <w:rFonts w:cs="Times New Roman"/>
          <w:b/>
          <w:i/>
          <w:szCs w:val="24"/>
          <w:lang w:val="ky-KG"/>
        </w:rPr>
      </w:pPr>
      <w:r w:rsidRPr="00961FAE">
        <w:rPr>
          <w:rFonts w:cs="Times New Roman"/>
          <w:b/>
          <w:i/>
          <w:szCs w:val="24"/>
          <w:lang w:val="ky-KG"/>
        </w:rPr>
        <w:t xml:space="preserve">709-бөлүк. </w:t>
      </w:r>
      <w:r w:rsidR="00EB0B67" w:rsidRPr="00961FAE">
        <w:rPr>
          <w:rFonts w:cs="Times New Roman"/>
          <w:b/>
          <w:i/>
          <w:szCs w:val="24"/>
          <w:lang w:val="ky-KG"/>
        </w:rPr>
        <w:t>БИЛИМ БЕРҮҮ</w:t>
      </w:r>
    </w:p>
    <w:p w:rsidR="00D22F0A" w:rsidRDefault="00D22F0A" w:rsidP="00304B3B">
      <w:pPr>
        <w:autoSpaceDE w:val="0"/>
        <w:autoSpaceDN w:val="0"/>
        <w:adjustRightInd w:val="0"/>
        <w:ind w:firstLine="851"/>
        <w:rPr>
          <w:rFonts w:cs="Times New Roman"/>
          <w:szCs w:val="24"/>
          <w:lang w:val="ky-KG"/>
        </w:rPr>
      </w:pPr>
      <w:r>
        <w:rPr>
          <w:rFonts w:cs="Times New Roman"/>
          <w:szCs w:val="24"/>
          <w:lang w:val="ky-KG"/>
        </w:rPr>
        <w:t xml:space="preserve">Билим берүү кызматкерлеринин эмгек акысы </w:t>
      </w:r>
      <w:r w:rsidRPr="00D22F0A">
        <w:rPr>
          <w:rFonts w:cs="Times New Roman"/>
          <w:szCs w:val="24"/>
          <w:lang w:val="ky-KG"/>
        </w:rPr>
        <w:t>Кыргыз Республикасы</w:t>
      </w:r>
      <w:r>
        <w:rPr>
          <w:rFonts w:cs="Times New Roman"/>
          <w:szCs w:val="24"/>
          <w:lang w:val="ky-KG"/>
        </w:rPr>
        <w:t>нын Өкмөтүнүн 2011-жылдын 19-январындагы “</w:t>
      </w:r>
      <w:r w:rsidR="006E4E85">
        <w:rPr>
          <w:rFonts w:cs="Times New Roman"/>
          <w:szCs w:val="24"/>
          <w:lang w:val="ky-KG"/>
        </w:rPr>
        <w:t>Б</w:t>
      </w:r>
      <w:r>
        <w:rPr>
          <w:rFonts w:cs="Times New Roman"/>
          <w:szCs w:val="24"/>
          <w:lang w:val="ky-KG"/>
        </w:rPr>
        <w:t xml:space="preserve">илим берүү уюмдарына эмгек акы төлөөнүн </w:t>
      </w:r>
      <w:r w:rsidR="006E4E85">
        <w:rPr>
          <w:rFonts w:cs="Times New Roman"/>
          <w:szCs w:val="24"/>
          <w:lang w:val="ky-KG"/>
        </w:rPr>
        <w:t>жаңы шарттарын киргизүү жөнүндө” № 18, 2011-жылдын 20-сентябрындагы “</w:t>
      </w:r>
      <w:r w:rsidR="006E4E85" w:rsidRPr="006E4E85">
        <w:rPr>
          <w:rFonts w:cs="Times New Roman"/>
          <w:szCs w:val="24"/>
          <w:lang w:val="ky-KG"/>
        </w:rPr>
        <w:t>Кыргыз Республикасы</w:t>
      </w:r>
      <w:r w:rsidR="006E4E85">
        <w:rPr>
          <w:rFonts w:cs="Times New Roman"/>
          <w:szCs w:val="24"/>
          <w:lang w:val="ky-KG"/>
        </w:rPr>
        <w:t>нын жалпы билим берүүчү уюмдарын каржылоонун бир адамдык принциптерине которуу жөнүндө” № 563 токтому менен жөнгө салынат, аталган токтом менен бекитилген убактылуу ыкма жана формула менен билим берүүнү каржылоого жергиликтүү бюджеттердин категориялдык гранттары аныкталат.</w:t>
      </w:r>
    </w:p>
    <w:p w:rsidR="006E4E85" w:rsidRDefault="006E4E85" w:rsidP="00304B3B">
      <w:pPr>
        <w:autoSpaceDE w:val="0"/>
        <w:autoSpaceDN w:val="0"/>
        <w:adjustRightInd w:val="0"/>
        <w:ind w:firstLine="851"/>
        <w:rPr>
          <w:rFonts w:cs="Times New Roman"/>
          <w:szCs w:val="24"/>
          <w:lang w:val="ky-KG"/>
        </w:rPr>
      </w:pPr>
    </w:p>
    <w:p w:rsidR="006E4E85" w:rsidRPr="00961FAE" w:rsidRDefault="006E4E85" w:rsidP="00304B3B">
      <w:pPr>
        <w:autoSpaceDE w:val="0"/>
        <w:autoSpaceDN w:val="0"/>
        <w:adjustRightInd w:val="0"/>
        <w:ind w:firstLine="851"/>
        <w:rPr>
          <w:rFonts w:cs="Times New Roman"/>
          <w:b/>
          <w:i/>
          <w:szCs w:val="24"/>
          <w:lang w:val="ky-KG"/>
        </w:rPr>
      </w:pPr>
      <w:r w:rsidRPr="00961FAE">
        <w:rPr>
          <w:rFonts w:cs="Times New Roman"/>
          <w:b/>
          <w:i/>
          <w:szCs w:val="24"/>
          <w:lang w:val="ky-KG"/>
        </w:rPr>
        <w:t xml:space="preserve">710-бөлүк. </w:t>
      </w:r>
      <w:r w:rsidR="00EB0B67" w:rsidRPr="00961FAE">
        <w:rPr>
          <w:rFonts w:cs="Times New Roman"/>
          <w:b/>
          <w:i/>
          <w:szCs w:val="24"/>
          <w:lang w:val="ky-KG"/>
        </w:rPr>
        <w:t>СОЦИАЛДЫК КОРГОО</w:t>
      </w:r>
    </w:p>
    <w:p w:rsidR="006E4E85" w:rsidRDefault="006E4E85" w:rsidP="00304B3B">
      <w:pPr>
        <w:autoSpaceDE w:val="0"/>
        <w:autoSpaceDN w:val="0"/>
        <w:adjustRightInd w:val="0"/>
        <w:ind w:firstLine="851"/>
        <w:rPr>
          <w:rFonts w:cs="Times New Roman"/>
          <w:szCs w:val="24"/>
          <w:lang w:val="ky-KG"/>
        </w:rPr>
      </w:pPr>
      <w:r>
        <w:rPr>
          <w:rFonts w:cs="Times New Roman"/>
          <w:szCs w:val="24"/>
          <w:lang w:val="ky-KG"/>
        </w:rPr>
        <w:t>Аталган бөлүк</w:t>
      </w:r>
      <w:r w:rsidR="00E80E1E">
        <w:rPr>
          <w:rFonts w:cs="Times New Roman"/>
          <w:szCs w:val="24"/>
          <w:lang w:val="ky-KG"/>
        </w:rPr>
        <w:t xml:space="preserve"> боюнча</w:t>
      </w:r>
      <w:r>
        <w:rPr>
          <w:rFonts w:cs="Times New Roman"/>
          <w:szCs w:val="24"/>
          <w:lang w:val="ky-KG"/>
        </w:rPr>
        <w:t xml:space="preserve"> кызматкерлер</w:t>
      </w:r>
      <w:r w:rsidR="00E80E1E">
        <w:rPr>
          <w:rFonts w:cs="Times New Roman"/>
          <w:szCs w:val="24"/>
          <w:lang w:val="ky-KG"/>
        </w:rPr>
        <w:t>д</w:t>
      </w:r>
      <w:r>
        <w:rPr>
          <w:rFonts w:cs="Times New Roman"/>
          <w:szCs w:val="24"/>
          <w:lang w:val="ky-KG"/>
        </w:rPr>
        <w:t xml:space="preserve">ин эмгек акысы </w:t>
      </w:r>
      <w:r w:rsidRPr="006E4E85">
        <w:rPr>
          <w:rFonts w:cs="Times New Roman"/>
          <w:szCs w:val="24"/>
          <w:lang w:val="ky-KG"/>
        </w:rPr>
        <w:t>Кыргыз Республикасы</w:t>
      </w:r>
      <w:r>
        <w:rPr>
          <w:rFonts w:cs="Times New Roman"/>
          <w:szCs w:val="24"/>
          <w:lang w:val="ky-KG"/>
        </w:rPr>
        <w:t>нын Өкм</w:t>
      </w:r>
      <w:r w:rsidR="00E80E1E">
        <w:rPr>
          <w:rFonts w:cs="Times New Roman"/>
          <w:szCs w:val="24"/>
          <w:lang w:val="ky-KG"/>
        </w:rPr>
        <w:t>ө</w:t>
      </w:r>
      <w:r>
        <w:rPr>
          <w:rFonts w:cs="Times New Roman"/>
          <w:szCs w:val="24"/>
          <w:lang w:val="ky-KG"/>
        </w:rPr>
        <w:t>түнүн 2011-жылдын 19-апрелиндеги “Калкты социалдык жактан коргоо тутумунун кызматкерлеринин айрым категорияларына эмгек акы төлөөнүн шарттары жөнүндө” № 170 токтомуна ылайык белгиленет.</w:t>
      </w:r>
    </w:p>
    <w:p w:rsidR="006E4E85" w:rsidRDefault="006E4E85" w:rsidP="00304B3B">
      <w:pPr>
        <w:autoSpaceDE w:val="0"/>
        <w:autoSpaceDN w:val="0"/>
        <w:adjustRightInd w:val="0"/>
        <w:ind w:firstLine="851"/>
        <w:rPr>
          <w:rFonts w:cs="Times New Roman"/>
          <w:szCs w:val="24"/>
          <w:lang w:val="ky-KG"/>
        </w:rPr>
      </w:pPr>
      <w:r>
        <w:rPr>
          <w:rFonts w:cs="Times New Roman"/>
          <w:szCs w:val="24"/>
          <w:lang w:val="ky-KG"/>
        </w:rPr>
        <w:t xml:space="preserve">Чыгашалардын долбоору </w:t>
      </w:r>
      <w:r w:rsidRPr="00961FAE">
        <w:rPr>
          <w:rFonts w:cs="Times New Roman"/>
          <w:b/>
          <w:i/>
          <w:szCs w:val="24"/>
          <w:u w:val="single"/>
          <w:lang w:val="ky-KG"/>
        </w:rPr>
        <w:t xml:space="preserve">чыгашалардын төмөндөгүдөй негизги экономикалык беренелери боюнча </w:t>
      </w:r>
      <w:r>
        <w:rPr>
          <w:rFonts w:cs="Times New Roman"/>
          <w:szCs w:val="24"/>
          <w:lang w:val="ky-KG"/>
        </w:rPr>
        <w:t>түзөлөт:</w:t>
      </w:r>
    </w:p>
    <w:p w:rsidR="006E4E85" w:rsidRPr="00EB0B67" w:rsidRDefault="00EB0B67" w:rsidP="00304B3B">
      <w:pPr>
        <w:autoSpaceDE w:val="0"/>
        <w:autoSpaceDN w:val="0"/>
        <w:adjustRightInd w:val="0"/>
        <w:ind w:firstLine="851"/>
        <w:rPr>
          <w:rFonts w:cs="Times New Roman"/>
          <w:b/>
          <w:szCs w:val="24"/>
          <w:lang w:val="ky-KG"/>
        </w:rPr>
      </w:pPr>
      <w:r w:rsidRPr="00EB0B67">
        <w:rPr>
          <w:rFonts w:cs="Times New Roman"/>
          <w:b/>
          <w:szCs w:val="24"/>
          <w:lang w:val="ky-KG"/>
        </w:rPr>
        <w:t xml:space="preserve">“ЭМГЕК АКЫ” БЕРЕНЕСИ – 2.1.1.1. </w:t>
      </w:r>
    </w:p>
    <w:p w:rsidR="006E4E85" w:rsidRDefault="006E4E85" w:rsidP="00304B3B">
      <w:pPr>
        <w:autoSpaceDE w:val="0"/>
        <w:autoSpaceDN w:val="0"/>
        <w:adjustRightInd w:val="0"/>
        <w:ind w:firstLine="851"/>
        <w:rPr>
          <w:rFonts w:cs="Times New Roman"/>
          <w:szCs w:val="24"/>
          <w:lang w:val="ky-KG"/>
        </w:rPr>
      </w:pPr>
      <w:r>
        <w:rPr>
          <w:rFonts w:cs="Times New Roman"/>
          <w:szCs w:val="24"/>
          <w:lang w:val="ky-KG"/>
        </w:rPr>
        <w:t>Эмгек акыга чыгымдарды аныктоодо:</w:t>
      </w:r>
    </w:p>
    <w:p w:rsidR="006E4E85" w:rsidRDefault="006E4E85" w:rsidP="00304B3B">
      <w:pPr>
        <w:autoSpaceDE w:val="0"/>
        <w:autoSpaceDN w:val="0"/>
        <w:adjustRightInd w:val="0"/>
        <w:ind w:firstLine="851"/>
        <w:rPr>
          <w:rFonts w:cs="Times New Roman"/>
          <w:szCs w:val="24"/>
          <w:lang w:val="ky-KG"/>
        </w:rPr>
      </w:pPr>
      <w:r>
        <w:rPr>
          <w:rFonts w:cs="Times New Roman"/>
          <w:szCs w:val="24"/>
          <w:lang w:val="ky-KG"/>
        </w:rPr>
        <w:t>-штаттык тизме түзүлөт;</w:t>
      </w:r>
    </w:p>
    <w:p w:rsidR="006E4E85" w:rsidRDefault="006E4E85" w:rsidP="00304B3B">
      <w:pPr>
        <w:autoSpaceDE w:val="0"/>
        <w:autoSpaceDN w:val="0"/>
        <w:adjustRightInd w:val="0"/>
        <w:ind w:firstLine="851"/>
        <w:rPr>
          <w:rFonts w:cs="Times New Roman"/>
          <w:szCs w:val="24"/>
          <w:lang w:val="ky-KG"/>
        </w:rPr>
      </w:pPr>
      <w:r>
        <w:rPr>
          <w:rFonts w:cs="Times New Roman"/>
          <w:szCs w:val="24"/>
          <w:lang w:val="ky-KG"/>
        </w:rPr>
        <w:t>-кызмат ор</w:t>
      </w:r>
      <w:r w:rsidR="00C168C7">
        <w:rPr>
          <w:rFonts w:cs="Times New Roman"/>
          <w:szCs w:val="24"/>
          <w:lang w:val="ky-KG"/>
        </w:rPr>
        <w:t>унд</w:t>
      </w:r>
      <w:r>
        <w:rPr>
          <w:rFonts w:cs="Times New Roman"/>
          <w:szCs w:val="24"/>
          <w:lang w:val="ky-KG"/>
        </w:rPr>
        <w:t xml:space="preserve">арына окладдарга каралган бардык кошумчалар </w:t>
      </w:r>
      <w:r w:rsidR="00C168C7">
        <w:rPr>
          <w:rFonts w:cs="Times New Roman"/>
          <w:szCs w:val="24"/>
          <w:lang w:val="ky-KG"/>
        </w:rPr>
        <w:t>менен эмгек акы төлөөнүн жылдык фонду аныкталат.</w:t>
      </w:r>
    </w:p>
    <w:p w:rsidR="00C168C7" w:rsidRDefault="00C168C7" w:rsidP="00304B3B">
      <w:pPr>
        <w:autoSpaceDE w:val="0"/>
        <w:autoSpaceDN w:val="0"/>
        <w:adjustRightInd w:val="0"/>
        <w:ind w:firstLine="851"/>
        <w:rPr>
          <w:rFonts w:cs="Times New Roman"/>
          <w:szCs w:val="24"/>
          <w:lang w:val="ky-KG"/>
        </w:rPr>
      </w:pPr>
    </w:p>
    <w:p w:rsidR="00C168C7" w:rsidRPr="00EB0B67" w:rsidRDefault="00EB0B67" w:rsidP="00304B3B">
      <w:pPr>
        <w:autoSpaceDE w:val="0"/>
        <w:autoSpaceDN w:val="0"/>
        <w:adjustRightInd w:val="0"/>
        <w:ind w:firstLine="851"/>
        <w:rPr>
          <w:rFonts w:cs="Times New Roman"/>
          <w:b/>
          <w:szCs w:val="24"/>
          <w:lang w:val="ky-KG"/>
        </w:rPr>
      </w:pPr>
      <w:r w:rsidRPr="00EB0B67">
        <w:rPr>
          <w:rFonts w:cs="Times New Roman"/>
          <w:b/>
          <w:szCs w:val="24"/>
          <w:lang w:val="ky-KG"/>
        </w:rPr>
        <w:t>“СОЦИАЛДЫК ФОНДГО ВЗНОСТОР” БЕРЕНЕСИ – 2.1.2.1.</w:t>
      </w:r>
    </w:p>
    <w:p w:rsidR="006E4E85" w:rsidRDefault="00C168C7" w:rsidP="00304B3B">
      <w:pPr>
        <w:autoSpaceDE w:val="0"/>
        <w:autoSpaceDN w:val="0"/>
        <w:adjustRightInd w:val="0"/>
        <w:ind w:firstLine="851"/>
        <w:rPr>
          <w:rFonts w:cs="Times New Roman"/>
          <w:szCs w:val="24"/>
          <w:lang w:val="ky-KG"/>
        </w:rPr>
      </w:pPr>
      <w:r>
        <w:rPr>
          <w:rFonts w:cs="Times New Roman"/>
          <w:szCs w:val="24"/>
          <w:lang w:val="ky-KG"/>
        </w:rPr>
        <w:t xml:space="preserve">“Социалдык фондго взностор” сметасынын 2121-беренеси боюнча 2004-жылдын 24-январындагы № 8 “Мамлекеттик социалдык камсыздандыруу боюнча камсыздандыруу взносторунун тарифтери жөнүндө” </w:t>
      </w:r>
      <w:r w:rsidRPr="00C168C7">
        <w:rPr>
          <w:rFonts w:cs="Times New Roman"/>
          <w:szCs w:val="24"/>
          <w:lang w:val="ky-KG"/>
        </w:rPr>
        <w:t>Кыргыз Республикасы</w:t>
      </w:r>
      <w:r>
        <w:rPr>
          <w:rFonts w:cs="Times New Roman"/>
          <w:szCs w:val="24"/>
          <w:lang w:val="ky-KG"/>
        </w:rPr>
        <w:t>нын Мыйзамы менен белгиленген тарифтер боюнча 2.1.1.1. беренеси менен эсептелген эмгек акы гана жүргүзүлөт.</w:t>
      </w:r>
    </w:p>
    <w:p w:rsidR="00EB0B67" w:rsidRDefault="00EB0B67" w:rsidP="00304B3B">
      <w:pPr>
        <w:autoSpaceDE w:val="0"/>
        <w:autoSpaceDN w:val="0"/>
        <w:adjustRightInd w:val="0"/>
        <w:ind w:firstLine="851"/>
        <w:rPr>
          <w:rFonts w:cs="Times New Roman"/>
          <w:szCs w:val="24"/>
          <w:lang w:val="ky-KG"/>
        </w:rPr>
      </w:pPr>
    </w:p>
    <w:p w:rsidR="00C168C7" w:rsidRPr="00EB0B67" w:rsidRDefault="00EB0B67" w:rsidP="00304B3B">
      <w:pPr>
        <w:autoSpaceDE w:val="0"/>
        <w:autoSpaceDN w:val="0"/>
        <w:adjustRightInd w:val="0"/>
        <w:ind w:firstLine="851"/>
        <w:rPr>
          <w:rFonts w:cs="Times New Roman"/>
          <w:b/>
          <w:szCs w:val="24"/>
          <w:lang w:val="ky-KG"/>
        </w:rPr>
      </w:pPr>
      <w:r w:rsidRPr="00EB0B67">
        <w:rPr>
          <w:rFonts w:cs="Times New Roman"/>
          <w:b/>
          <w:szCs w:val="24"/>
          <w:lang w:val="ky-KG"/>
        </w:rPr>
        <w:t>“КЫЗМАТТЫК ИШ САПАРЛАРГА ЧЫГЫМДАР” БЕРЕНЕСИ – 2.2.1.1.</w:t>
      </w:r>
    </w:p>
    <w:p w:rsidR="00404981" w:rsidRDefault="00C168C7" w:rsidP="00304B3B">
      <w:pPr>
        <w:autoSpaceDE w:val="0"/>
        <w:autoSpaceDN w:val="0"/>
        <w:adjustRightInd w:val="0"/>
        <w:ind w:firstLine="851"/>
        <w:rPr>
          <w:rFonts w:cs="Times New Roman"/>
          <w:szCs w:val="24"/>
          <w:lang w:val="ky-KG"/>
        </w:rPr>
      </w:pPr>
      <w:r>
        <w:rPr>
          <w:rFonts w:cs="Times New Roman"/>
          <w:szCs w:val="24"/>
          <w:lang w:val="ky-KG"/>
        </w:rPr>
        <w:t xml:space="preserve">Көрсөтүлгөн максаттарды каржылоо, эреже катары, өткөн жылы пландаштырылган суммадан жогору болбогондой аныкталат. Кызматтык иш сапарларга чыгымдарды пландаштырууда </w:t>
      </w:r>
      <w:r w:rsidRPr="00C168C7">
        <w:rPr>
          <w:rFonts w:cs="Times New Roman"/>
          <w:szCs w:val="24"/>
          <w:lang w:val="ky-KG"/>
        </w:rPr>
        <w:t>Кыргыз Республикасы</w:t>
      </w:r>
      <w:r>
        <w:rPr>
          <w:rFonts w:cs="Times New Roman"/>
          <w:szCs w:val="24"/>
          <w:lang w:val="ky-KG"/>
        </w:rPr>
        <w:t>нын Өкмөтүнүн 2008-жылдын 26-августундагы “Иш сапарларынын чыгымдарынын ченемдерин белгилөө жана аларды</w:t>
      </w:r>
      <w:r w:rsidR="00E80E1E">
        <w:rPr>
          <w:rFonts w:cs="Times New Roman"/>
          <w:szCs w:val="24"/>
          <w:lang w:val="ky-KG"/>
        </w:rPr>
        <w:t>н</w:t>
      </w:r>
      <w:r>
        <w:rPr>
          <w:rFonts w:cs="Times New Roman"/>
          <w:szCs w:val="24"/>
          <w:lang w:val="ky-KG"/>
        </w:rPr>
        <w:t xml:space="preserve"> ордун толтуруунун тартиби жөнүндө” № 421 токтому жетекчиликке алынууга тийиш. </w:t>
      </w:r>
    </w:p>
    <w:p w:rsidR="00EB0B67" w:rsidRDefault="00EB0B67" w:rsidP="00304B3B">
      <w:pPr>
        <w:autoSpaceDE w:val="0"/>
        <w:autoSpaceDN w:val="0"/>
        <w:adjustRightInd w:val="0"/>
        <w:ind w:firstLine="851"/>
        <w:rPr>
          <w:rFonts w:cs="Times New Roman"/>
          <w:szCs w:val="24"/>
          <w:lang w:val="ky-KG"/>
        </w:rPr>
      </w:pPr>
    </w:p>
    <w:p w:rsidR="00C168C7" w:rsidRDefault="00EB0B67" w:rsidP="00304B3B">
      <w:pPr>
        <w:autoSpaceDE w:val="0"/>
        <w:autoSpaceDN w:val="0"/>
        <w:adjustRightInd w:val="0"/>
        <w:ind w:firstLine="851"/>
        <w:rPr>
          <w:rFonts w:cs="Times New Roman"/>
          <w:szCs w:val="24"/>
          <w:lang w:val="ky-KG"/>
        </w:rPr>
      </w:pPr>
      <w:r w:rsidRPr="00EB0B67">
        <w:rPr>
          <w:rFonts w:cs="Times New Roman"/>
          <w:b/>
          <w:szCs w:val="24"/>
          <w:lang w:val="ky-KG"/>
        </w:rPr>
        <w:t xml:space="preserve">“КОММУНАЛДЫК КЫЗМАТ КӨРСӨТҮҮЛӨР ЖАНА БАЙЛАНЫШ КЫЗМАТТАРЫ” БЕРЕНЕСИ – 2.2.1.2. </w:t>
      </w:r>
      <w:r w:rsidR="00C168C7">
        <w:rPr>
          <w:rFonts w:cs="Times New Roman"/>
          <w:szCs w:val="24"/>
          <w:lang w:val="ky-KG"/>
        </w:rPr>
        <w:t>Бул экономикалык классификациянын элементтери боюнча чыгымдарды бөлүү менен керектөөнүн белгиленген ченемдеринен жана колдонуудагы баалар менен тарифтерден улам эсептелген чыгымдардын өзгөчө эсептери төмөндөгүдөй жүргүз</w:t>
      </w:r>
      <w:r w:rsidR="00E80E1E">
        <w:rPr>
          <w:rFonts w:cs="Times New Roman"/>
          <w:szCs w:val="24"/>
          <w:lang w:val="ky-KG"/>
        </w:rPr>
        <w:t>ү</w:t>
      </w:r>
      <w:r w:rsidR="00C168C7">
        <w:rPr>
          <w:rFonts w:cs="Times New Roman"/>
          <w:szCs w:val="24"/>
          <w:lang w:val="ky-KG"/>
        </w:rPr>
        <w:t>лөт:</w:t>
      </w:r>
    </w:p>
    <w:p w:rsidR="00C168C7" w:rsidRDefault="00C168C7" w:rsidP="0018629C">
      <w:pPr>
        <w:pStyle w:val="ListParagraph"/>
        <w:numPr>
          <w:ilvl w:val="0"/>
          <w:numId w:val="20"/>
        </w:numPr>
        <w:autoSpaceDE w:val="0"/>
        <w:autoSpaceDN w:val="0"/>
        <w:adjustRightInd w:val="0"/>
        <w:rPr>
          <w:rFonts w:cs="Times New Roman"/>
          <w:szCs w:val="24"/>
          <w:lang w:val="ky-KG"/>
        </w:rPr>
      </w:pPr>
      <w:r>
        <w:rPr>
          <w:rFonts w:cs="Times New Roman"/>
          <w:szCs w:val="24"/>
          <w:lang w:val="ky-KG"/>
        </w:rPr>
        <w:t>Сууга акы төлөө</w:t>
      </w:r>
    </w:p>
    <w:p w:rsidR="00C168C7" w:rsidRDefault="00C168C7" w:rsidP="0018629C">
      <w:pPr>
        <w:pStyle w:val="ListParagraph"/>
        <w:numPr>
          <w:ilvl w:val="0"/>
          <w:numId w:val="20"/>
        </w:numPr>
        <w:autoSpaceDE w:val="0"/>
        <w:autoSpaceDN w:val="0"/>
        <w:adjustRightInd w:val="0"/>
        <w:rPr>
          <w:rFonts w:cs="Times New Roman"/>
          <w:szCs w:val="24"/>
          <w:lang w:val="ky-KG"/>
        </w:rPr>
      </w:pPr>
      <w:r>
        <w:rPr>
          <w:rFonts w:cs="Times New Roman"/>
          <w:szCs w:val="24"/>
          <w:lang w:val="ky-KG"/>
        </w:rPr>
        <w:t>Электр энергиясына акы төлөө</w:t>
      </w:r>
    </w:p>
    <w:p w:rsidR="00C168C7" w:rsidRDefault="00C168C7" w:rsidP="0018629C">
      <w:pPr>
        <w:pStyle w:val="ListParagraph"/>
        <w:numPr>
          <w:ilvl w:val="0"/>
          <w:numId w:val="20"/>
        </w:numPr>
        <w:autoSpaceDE w:val="0"/>
        <w:autoSpaceDN w:val="0"/>
        <w:adjustRightInd w:val="0"/>
        <w:rPr>
          <w:rFonts w:cs="Times New Roman"/>
          <w:szCs w:val="24"/>
          <w:lang w:val="ky-KG"/>
        </w:rPr>
      </w:pPr>
      <w:r>
        <w:rPr>
          <w:rFonts w:cs="Times New Roman"/>
          <w:szCs w:val="24"/>
          <w:lang w:val="ky-KG"/>
        </w:rPr>
        <w:t>Жылуулук энергиясына акы төлөө</w:t>
      </w:r>
    </w:p>
    <w:p w:rsidR="00C168C7" w:rsidRDefault="00C168C7" w:rsidP="0018629C">
      <w:pPr>
        <w:pStyle w:val="ListParagraph"/>
        <w:numPr>
          <w:ilvl w:val="0"/>
          <w:numId w:val="20"/>
        </w:numPr>
        <w:autoSpaceDE w:val="0"/>
        <w:autoSpaceDN w:val="0"/>
        <w:adjustRightInd w:val="0"/>
        <w:rPr>
          <w:rFonts w:cs="Times New Roman"/>
          <w:szCs w:val="24"/>
          <w:lang w:val="ky-KG"/>
        </w:rPr>
      </w:pPr>
      <w:r>
        <w:rPr>
          <w:rFonts w:cs="Times New Roman"/>
          <w:szCs w:val="24"/>
          <w:lang w:val="ky-KG"/>
        </w:rPr>
        <w:t>Газга акы төлөө</w:t>
      </w:r>
    </w:p>
    <w:p w:rsidR="00C168C7" w:rsidRDefault="00C168C7" w:rsidP="0018629C">
      <w:pPr>
        <w:pStyle w:val="ListParagraph"/>
        <w:numPr>
          <w:ilvl w:val="0"/>
          <w:numId w:val="20"/>
        </w:numPr>
        <w:autoSpaceDE w:val="0"/>
        <w:autoSpaceDN w:val="0"/>
        <w:adjustRightInd w:val="0"/>
        <w:rPr>
          <w:rFonts w:cs="Times New Roman"/>
          <w:szCs w:val="24"/>
          <w:lang w:val="ky-KG"/>
        </w:rPr>
      </w:pPr>
      <w:r>
        <w:rPr>
          <w:rFonts w:cs="Times New Roman"/>
          <w:szCs w:val="24"/>
          <w:lang w:val="ky-KG"/>
        </w:rPr>
        <w:t>Башка коммуналдык кызмат көрсөтүүлөр</w:t>
      </w:r>
      <w:r w:rsidR="00E80E1E">
        <w:rPr>
          <w:rFonts w:cs="Times New Roman"/>
          <w:szCs w:val="24"/>
          <w:lang w:val="ky-KG"/>
        </w:rPr>
        <w:t>гө</w:t>
      </w:r>
      <w:r>
        <w:rPr>
          <w:rFonts w:cs="Times New Roman"/>
          <w:szCs w:val="24"/>
          <w:lang w:val="ky-KG"/>
        </w:rPr>
        <w:t xml:space="preserve"> акы төлөө</w:t>
      </w:r>
    </w:p>
    <w:p w:rsidR="00C168C7" w:rsidRDefault="00C168C7" w:rsidP="00C168C7">
      <w:pPr>
        <w:autoSpaceDE w:val="0"/>
        <w:autoSpaceDN w:val="0"/>
        <w:adjustRightInd w:val="0"/>
        <w:ind w:firstLine="927"/>
        <w:rPr>
          <w:rFonts w:cs="Times New Roman"/>
          <w:szCs w:val="24"/>
          <w:lang w:val="ky-KG"/>
        </w:rPr>
      </w:pPr>
      <w:r>
        <w:rPr>
          <w:rFonts w:cs="Times New Roman"/>
          <w:szCs w:val="24"/>
          <w:lang w:val="ky-KG"/>
        </w:rPr>
        <w:t xml:space="preserve">Коммуналдык кызмат көрсөтүүлөргө акы төлөөдө жеңилдиктер берилген учурда чыгымдар жылуулуктун жана жарыктандыруунун баасынан улам ар бир кызматкердин өзүнчө фамилиясын жана кызмат ордун көрсөтүү менен ошол эле бааларда жана </w:t>
      </w:r>
      <w:r>
        <w:rPr>
          <w:rFonts w:cs="Times New Roman"/>
          <w:szCs w:val="24"/>
          <w:lang w:val="ky-KG"/>
        </w:rPr>
        <w:lastRenderedPageBreak/>
        <w:t>тарифтерде аныкталат жана берилген жеңилдиктер боюнча чыгымдардын элементтеринде чагылдырылат.</w:t>
      </w:r>
    </w:p>
    <w:p w:rsidR="00C168C7" w:rsidRDefault="00FB12E9" w:rsidP="00C168C7">
      <w:pPr>
        <w:autoSpaceDE w:val="0"/>
        <w:autoSpaceDN w:val="0"/>
        <w:adjustRightInd w:val="0"/>
        <w:ind w:firstLine="927"/>
        <w:rPr>
          <w:rFonts w:cs="Times New Roman"/>
          <w:szCs w:val="24"/>
          <w:lang w:val="ky-KG"/>
        </w:rPr>
      </w:pPr>
      <w:r>
        <w:rPr>
          <w:rFonts w:cs="Times New Roman"/>
          <w:szCs w:val="24"/>
          <w:lang w:val="ky-KG"/>
        </w:rPr>
        <w:t xml:space="preserve">“Байланыш кызматтары” деп аталган 22122 берененин бөлүнүшүндө байланыштын телефон, телеграф каналдарын, почта жөнөтүүлөрүн камсыз кылуу максаттарына байланыштуу кызматтарды көрсөтүүгө чыгымдар кирет. </w:t>
      </w:r>
    </w:p>
    <w:p w:rsidR="00EB0B67" w:rsidRPr="00C168C7" w:rsidRDefault="00EB0B67" w:rsidP="00C168C7">
      <w:pPr>
        <w:autoSpaceDE w:val="0"/>
        <w:autoSpaceDN w:val="0"/>
        <w:adjustRightInd w:val="0"/>
        <w:ind w:firstLine="927"/>
        <w:rPr>
          <w:rFonts w:cs="Times New Roman"/>
          <w:szCs w:val="24"/>
          <w:lang w:val="ky-KG"/>
        </w:rPr>
      </w:pPr>
    </w:p>
    <w:p w:rsidR="00C168C7" w:rsidRDefault="00EB0B67" w:rsidP="00304B3B">
      <w:pPr>
        <w:autoSpaceDE w:val="0"/>
        <w:autoSpaceDN w:val="0"/>
        <w:adjustRightInd w:val="0"/>
        <w:ind w:firstLine="851"/>
        <w:rPr>
          <w:rFonts w:cs="Times New Roman"/>
          <w:b/>
          <w:szCs w:val="24"/>
          <w:lang w:val="ky-KG"/>
        </w:rPr>
      </w:pPr>
      <w:r w:rsidRPr="00EB0B67">
        <w:rPr>
          <w:rFonts w:cs="Times New Roman"/>
          <w:b/>
          <w:szCs w:val="24"/>
          <w:lang w:val="ky-KG"/>
        </w:rPr>
        <w:t>“ИЖАРА АКЫСЫ” БЕРЕНЕСИ – 2.2.1.3.</w:t>
      </w:r>
    </w:p>
    <w:p w:rsidR="00EB0B67" w:rsidRPr="00EB0B67" w:rsidRDefault="00EB0B67" w:rsidP="00304B3B">
      <w:pPr>
        <w:autoSpaceDE w:val="0"/>
        <w:autoSpaceDN w:val="0"/>
        <w:adjustRightInd w:val="0"/>
        <w:ind w:firstLine="851"/>
        <w:rPr>
          <w:rFonts w:cs="Times New Roman"/>
          <w:b/>
          <w:szCs w:val="24"/>
          <w:lang w:val="ky-KG"/>
        </w:rPr>
      </w:pPr>
    </w:p>
    <w:p w:rsidR="00FB12E9" w:rsidRDefault="002941A1" w:rsidP="00304B3B">
      <w:pPr>
        <w:autoSpaceDE w:val="0"/>
        <w:autoSpaceDN w:val="0"/>
        <w:adjustRightInd w:val="0"/>
        <w:ind w:firstLine="851"/>
        <w:rPr>
          <w:rFonts w:cs="Times New Roman"/>
          <w:szCs w:val="24"/>
          <w:lang w:val="ky-KG"/>
        </w:rPr>
      </w:pPr>
      <w:r>
        <w:rPr>
          <w:rFonts w:cs="Times New Roman"/>
          <w:szCs w:val="24"/>
          <w:lang w:val="ky-KG"/>
        </w:rPr>
        <w:t>“Ижара акысы” деп аталган 2213 беренесине жеке керектөөлөрдү камсыздоо максатында түзүлгөн келишимдерге ылайык имараттарды, башпааналарды, транспорт каражаттарын, жабдууларды жана бу</w:t>
      </w:r>
      <w:r w:rsidR="00E80E1E">
        <w:rPr>
          <w:rFonts w:cs="Times New Roman"/>
          <w:szCs w:val="24"/>
          <w:lang w:val="ky-KG"/>
        </w:rPr>
        <w:t>ю</w:t>
      </w:r>
      <w:r>
        <w:rPr>
          <w:rFonts w:cs="Times New Roman"/>
          <w:szCs w:val="24"/>
          <w:lang w:val="ky-KG"/>
        </w:rPr>
        <w:t>м-тайымдарды, башка мүлктөрдү ижарага алгандыгы үчүн акы төлөө боюнча чыгымдар кирет.</w:t>
      </w:r>
    </w:p>
    <w:p w:rsidR="00EB0B67" w:rsidRDefault="00EB0B67" w:rsidP="00304B3B">
      <w:pPr>
        <w:autoSpaceDE w:val="0"/>
        <w:autoSpaceDN w:val="0"/>
        <w:adjustRightInd w:val="0"/>
        <w:ind w:firstLine="851"/>
        <w:rPr>
          <w:rFonts w:cs="Times New Roman"/>
          <w:szCs w:val="24"/>
          <w:lang w:val="ky-KG"/>
        </w:rPr>
      </w:pPr>
    </w:p>
    <w:p w:rsidR="00304B3B" w:rsidRPr="00EB0B67" w:rsidRDefault="00EB0B67" w:rsidP="003A079A">
      <w:pPr>
        <w:autoSpaceDE w:val="0"/>
        <w:autoSpaceDN w:val="0"/>
        <w:adjustRightInd w:val="0"/>
        <w:ind w:firstLine="851"/>
        <w:rPr>
          <w:rFonts w:cs="Times New Roman"/>
          <w:b/>
          <w:szCs w:val="24"/>
          <w:lang w:val="ky-KG"/>
        </w:rPr>
      </w:pPr>
      <w:r w:rsidRPr="00EB0B67">
        <w:rPr>
          <w:rFonts w:cs="Times New Roman"/>
          <w:b/>
          <w:szCs w:val="24"/>
          <w:lang w:val="ky-KG"/>
        </w:rPr>
        <w:t>“ТРАНСПОРТТУК КЫЗМАТ КӨРСӨТҮҮЛӨР” БЕРЕНЕСИ – 2.2.1.4.</w:t>
      </w:r>
    </w:p>
    <w:p w:rsidR="002941A1" w:rsidRDefault="002941A1" w:rsidP="003A079A">
      <w:pPr>
        <w:autoSpaceDE w:val="0"/>
        <w:autoSpaceDN w:val="0"/>
        <w:adjustRightInd w:val="0"/>
        <w:ind w:firstLine="851"/>
        <w:rPr>
          <w:rFonts w:cs="Times New Roman"/>
          <w:szCs w:val="24"/>
          <w:lang w:val="ky-KG"/>
        </w:rPr>
      </w:pPr>
      <w:r>
        <w:rPr>
          <w:rFonts w:cs="Times New Roman"/>
          <w:szCs w:val="24"/>
          <w:lang w:val="ky-KG"/>
        </w:rPr>
        <w:t>“Транспорттук кызмат көрсөтүүлөр деп аталган 2214 беренесине жеке керектөөлөрдү камсыздоо, анын ичинде транспорттук каражаттарды жалдоо максаттарында транспорттук кызмат көрсөтүүгө кеткен мекеменин чыгымдары кирет.</w:t>
      </w:r>
    </w:p>
    <w:p w:rsidR="002941A1" w:rsidRDefault="002941A1" w:rsidP="003A079A">
      <w:pPr>
        <w:autoSpaceDE w:val="0"/>
        <w:autoSpaceDN w:val="0"/>
        <w:adjustRightInd w:val="0"/>
        <w:ind w:firstLine="851"/>
        <w:rPr>
          <w:rFonts w:cs="Times New Roman"/>
          <w:szCs w:val="24"/>
          <w:lang w:val="ky-KG"/>
        </w:rPr>
      </w:pPr>
      <w:r>
        <w:rPr>
          <w:rFonts w:cs="Times New Roman"/>
          <w:szCs w:val="24"/>
          <w:lang w:val="ky-KG"/>
        </w:rPr>
        <w:t xml:space="preserve">Көрсөтүлгөн беренени пландаштыруу </w:t>
      </w:r>
      <w:r w:rsidRPr="002941A1">
        <w:rPr>
          <w:rFonts w:cs="Times New Roman"/>
          <w:szCs w:val="24"/>
          <w:lang w:val="ky-KG"/>
        </w:rPr>
        <w:t>Кыргыз Республикасы</w:t>
      </w:r>
      <w:r>
        <w:rPr>
          <w:rFonts w:cs="Times New Roman"/>
          <w:szCs w:val="24"/>
          <w:lang w:val="ky-KG"/>
        </w:rPr>
        <w:t>нын Өкмөтүнүн 2011-жылдын 30-декабрындагы “</w:t>
      </w:r>
      <w:r w:rsidRPr="002941A1">
        <w:rPr>
          <w:rFonts w:cs="Times New Roman"/>
          <w:szCs w:val="24"/>
          <w:lang w:val="ky-KG"/>
        </w:rPr>
        <w:t>Кыргыз Республикасы</w:t>
      </w:r>
      <w:r>
        <w:rPr>
          <w:rFonts w:cs="Times New Roman"/>
          <w:szCs w:val="24"/>
          <w:lang w:val="ky-KG"/>
        </w:rPr>
        <w:t>нын мамлекеттик органдарынын жана жергиликтүү өз алдынча башкаруу органдарынын кызматтык жана нөөмөттүк автоунааларын кыскартуунун эсебинен мамлекеттик бюджеттин каражаттарын үнөмдөө боюнча чаралар жөнүндө” № 767 токтому менен белгиленген кызматтык автоунаалардын санынын лимиттерин эске алуу менен жүргүзүлөт.</w:t>
      </w:r>
    </w:p>
    <w:p w:rsidR="00EB0B67" w:rsidRDefault="00EB0B67" w:rsidP="003A079A">
      <w:pPr>
        <w:autoSpaceDE w:val="0"/>
        <w:autoSpaceDN w:val="0"/>
        <w:adjustRightInd w:val="0"/>
        <w:ind w:firstLine="851"/>
        <w:rPr>
          <w:rFonts w:cs="Times New Roman"/>
          <w:szCs w:val="24"/>
          <w:lang w:val="ky-KG"/>
        </w:rPr>
      </w:pPr>
    </w:p>
    <w:p w:rsidR="002941A1" w:rsidRPr="00EB0B67" w:rsidRDefault="00EB0B67" w:rsidP="003A079A">
      <w:pPr>
        <w:autoSpaceDE w:val="0"/>
        <w:autoSpaceDN w:val="0"/>
        <w:adjustRightInd w:val="0"/>
        <w:ind w:firstLine="851"/>
        <w:rPr>
          <w:rFonts w:cs="Times New Roman"/>
          <w:b/>
          <w:szCs w:val="24"/>
          <w:lang w:val="ky-KG"/>
        </w:rPr>
      </w:pPr>
      <w:r w:rsidRPr="00EB0B67">
        <w:rPr>
          <w:rFonts w:cs="Times New Roman"/>
          <w:b/>
          <w:szCs w:val="24"/>
          <w:lang w:val="ky-KG"/>
        </w:rPr>
        <w:t>“БАШКА КЫЗМАТ КӨРСӨТҮҮЛӨРДҮ САТЫП АЛУУ” БЕРЕНЕСИ – 2.2.1.5.</w:t>
      </w:r>
    </w:p>
    <w:p w:rsidR="002941A1" w:rsidRDefault="002941A1" w:rsidP="003A079A">
      <w:pPr>
        <w:autoSpaceDE w:val="0"/>
        <w:autoSpaceDN w:val="0"/>
        <w:adjustRightInd w:val="0"/>
        <w:ind w:firstLine="851"/>
        <w:rPr>
          <w:rFonts w:cs="Times New Roman"/>
          <w:szCs w:val="24"/>
          <w:lang w:val="ky-KG"/>
        </w:rPr>
      </w:pPr>
      <w:r w:rsidRPr="00EB0B67">
        <w:rPr>
          <w:rFonts w:cs="Times New Roman"/>
          <w:i/>
          <w:szCs w:val="24"/>
          <w:lang w:val="ky-KG"/>
        </w:rPr>
        <w:t>Мисалы:</w:t>
      </w:r>
      <w:r>
        <w:rPr>
          <w:rFonts w:cs="Times New Roman"/>
          <w:szCs w:val="24"/>
          <w:lang w:val="ky-KG"/>
        </w:rPr>
        <w:t xml:space="preserve"> “Мүлктүн учурдагы ремонту” деп аталган 22152 беренеге бөлүнүшүнө техникалык тейлөөгө жана негизги фонддордун ремонтуна кеткен чыгымдар кирет. </w:t>
      </w:r>
      <w:r w:rsidRPr="00EB0B67">
        <w:rPr>
          <w:rFonts w:cs="Times New Roman"/>
          <w:b/>
          <w:szCs w:val="24"/>
          <w:lang w:val="ky-KG"/>
        </w:rPr>
        <w:t>“Мүлктүн учурдагы ремонту</w:t>
      </w:r>
      <w:r w:rsidR="00E80E1E">
        <w:rPr>
          <w:rFonts w:cs="Times New Roman"/>
          <w:b/>
          <w:szCs w:val="24"/>
          <w:lang w:val="ky-KG"/>
        </w:rPr>
        <w:t>”</w:t>
      </w:r>
      <w:r w:rsidRPr="00EB0B67">
        <w:rPr>
          <w:rFonts w:cs="Times New Roman"/>
          <w:b/>
          <w:szCs w:val="24"/>
          <w:lang w:val="ky-KG"/>
        </w:rPr>
        <w:t xml:space="preserve"> </w:t>
      </w:r>
      <w:r w:rsidRPr="00EB0B67">
        <w:rPr>
          <w:rFonts w:cs="Times New Roman"/>
          <w:szCs w:val="24"/>
          <w:lang w:val="ky-KG"/>
        </w:rPr>
        <w:t>деп аталган</w:t>
      </w:r>
      <w:r w:rsidRPr="00EB0B67">
        <w:rPr>
          <w:rFonts w:cs="Times New Roman"/>
          <w:b/>
          <w:szCs w:val="24"/>
          <w:lang w:val="ky-KG"/>
        </w:rPr>
        <w:t xml:space="preserve"> 22152 беренеге</w:t>
      </w:r>
      <w:r>
        <w:rPr>
          <w:rFonts w:cs="Times New Roman"/>
          <w:szCs w:val="24"/>
          <w:lang w:val="ky-KG"/>
        </w:rPr>
        <w:t xml:space="preserve"> бөлүнүшүндө имараттардын учурдагы ремонтуна кеткен чыгымдар ээлеген имараттардын баланстык баасынын 0,5 пайызынын эсебинен жана буюм-тайымдарды жана жабдууларды ремонттоого – алардын баланстык баасынын 2 пайызынан жогору болбогон эсепте аныкталат.</w:t>
      </w:r>
    </w:p>
    <w:p w:rsidR="002941A1" w:rsidRDefault="002941A1" w:rsidP="003A079A">
      <w:pPr>
        <w:autoSpaceDE w:val="0"/>
        <w:autoSpaceDN w:val="0"/>
        <w:adjustRightInd w:val="0"/>
        <w:ind w:firstLine="851"/>
        <w:rPr>
          <w:rFonts w:cs="Times New Roman"/>
          <w:szCs w:val="24"/>
          <w:lang w:val="ky-KG"/>
        </w:rPr>
      </w:pPr>
      <w:r>
        <w:rPr>
          <w:rFonts w:cs="Times New Roman"/>
          <w:szCs w:val="24"/>
          <w:lang w:val="ky-KG"/>
        </w:rPr>
        <w:t xml:space="preserve">Ошондой эле, смета түзүүдө </w:t>
      </w:r>
      <w:r w:rsidRPr="00EB0B67">
        <w:rPr>
          <w:rFonts w:cs="Times New Roman"/>
          <w:b/>
          <w:szCs w:val="24"/>
          <w:lang w:val="ky-KG"/>
        </w:rPr>
        <w:t>“</w:t>
      </w:r>
      <w:r w:rsidR="00E80E1E">
        <w:rPr>
          <w:rFonts w:cs="Times New Roman"/>
          <w:b/>
          <w:szCs w:val="24"/>
          <w:lang w:val="ky-KG"/>
        </w:rPr>
        <w:t>У</w:t>
      </w:r>
      <w:r w:rsidRPr="00EB0B67">
        <w:rPr>
          <w:rFonts w:cs="Times New Roman"/>
          <w:b/>
          <w:szCs w:val="24"/>
          <w:lang w:val="ky-KG"/>
        </w:rPr>
        <w:t>чурдагы чарба максаттары үчүн буюмдарды жана материалдарды сатып алуу” деп аталган 22155 беренеге</w:t>
      </w:r>
      <w:r>
        <w:rPr>
          <w:rFonts w:cs="Times New Roman"/>
          <w:szCs w:val="24"/>
          <w:lang w:val="ky-KG"/>
        </w:rPr>
        <w:t xml:space="preserve"> бөлүнүшүндө төмөндөгүдөй элементтерди бөлүп көрсөтүүгө өзгөчө көңүл буруу зарыл:</w:t>
      </w:r>
    </w:p>
    <w:p w:rsidR="00EB0B67" w:rsidRDefault="00EB0B67" w:rsidP="003A079A">
      <w:pPr>
        <w:autoSpaceDE w:val="0"/>
        <w:autoSpaceDN w:val="0"/>
        <w:adjustRightInd w:val="0"/>
        <w:ind w:firstLine="851"/>
        <w:rPr>
          <w:rFonts w:cs="Times New Roman"/>
          <w:szCs w:val="24"/>
          <w:lang w:val="ky-KG"/>
        </w:rPr>
      </w:pPr>
    </w:p>
    <w:p w:rsidR="002941A1" w:rsidRDefault="00EB0B67" w:rsidP="003A079A">
      <w:pPr>
        <w:autoSpaceDE w:val="0"/>
        <w:autoSpaceDN w:val="0"/>
        <w:adjustRightInd w:val="0"/>
        <w:ind w:firstLine="851"/>
        <w:rPr>
          <w:rFonts w:cs="Times New Roman"/>
          <w:b/>
          <w:szCs w:val="24"/>
          <w:lang w:val="ky-KG"/>
        </w:rPr>
      </w:pPr>
      <w:r w:rsidRPr="00EB0B67">
        <w:rPr>
          <w:rFonts w:cs="Times New Roman"/>
          <w:b/>
          <w:szCs w:val="24"/>
          <w:lang w:val="ky-KG"/>
        </w:rPr>
        <w:t>“ТАМАК-АШ ПРОДУКТ</w:t>
      </w:r>
      <w:r w:rsidR="00E80E1E">
        <w:rPr>
          <w:rFonts w:cs="Times New Roman"/>
          <w:b/>
          <w:szCs w:val="24"/>
          <w:lang w:val="ky-KG"/>
        </w:rPr>
        <w:t>Ы</w:t>
      </w:r>
      <w:r w:rsidRPr="00EB0B67">
        <w:rPr>
          <w:rFonts w:cs="Times New Roman"/>
          <w:b/>
          <w:szCs w:val="24"/>
          <w:lang w:val="ky-KG"/>
        </w:rPr>
        <w:t xml:space="preserve">ЛАРЫН САТЫП АЛУУ” БЕРЕНЕСИ – 2.2.1.8. </w:t>
      </w:r>
    </w:p>
    <w:p w:rsidR="00EB0B67" w:rsidRPr="00EB0B67" w:rsidRDefault="00EB0B67" w:rsidP="003A079A">
      <w:pPr>
        <w:autoSpaceDE w:val="0"/>
        <w:autoSpaceDN w:val="0"/>
        <w:adjustRightInd w:val="0"/>
        <w:ind w:firstLine="851"/>
        <w:rPr>
          <w:rFonts w:cs="Times New Roman"/>
          <w:b/>
          <w:szCs w:val="24"/>
          <w:lang w:val="ky-KG"/>
        </w:rPr>
      </w:pPr>
    </w:p>
    <w:p w:rsidR="007E7100" w:rsidRDefault="007E7100" w:rsidP="003A079A">
      <w:pPr>
        <w:autoSpaceDE w:val="0"/>
        <w:autoSpaceDN w:val="0"/>
        <w:adjustRightInd w:val="0"/>
        <w:ind w:firstLine="851"/>
        <w:rPr>
          <w:rFonts w:cs="Times New Roman"/>
          <w:szCs w:val="24"/>
          <w:lang w:val="ky-KG"/>
        </w:rPr>
      </w:pPr>
      <w:r>
        <w:rPr>
          <w:rFonts w:cs="Times New Roman"/>
          <w:szCs w:val="24"/>
          <w:lang w:val="ky-KG"/>
        </w:rPr>
        <w:t>Социалдык-маданий мекемелеринде тамак</w:t>
      </w:r>
      <w:r w:rsidR="00E80E1E">
        <w:rPr>
          <w:rFonts w:cs="Times New Roman"/>
          <w:szCs w:val="24"/>
          <w:lang w:val="ky-KG"/>
        </w:rPr>
        <w:t>-</w:t>
      </w:r>
      <w:r>
        <w:rPr>
          <w:rFonts w:cs="Times New Roman"/>
          <w:szCs w:val="24"/>
          <w:lang w:val="ky-KG"/>
        </w:rPr>
        <w:t xml:space="preserve">аштын эсептик акчалай ченеми </w:t>
      </w:r>
      <w:r w:rsidRPr="007E7100">
        <w:rPr>
          <w:rFonts w:cs="Times New Roman"/>
          <w:szCs w:val="24"/>
          <w:lang w:val="ky-KG"/>
        </w:rPr>
        <w:t>Кыргыз Республикасы</w:t>
      </w:r>
      <w:r>
        <w:rPr>
          <w:rFonts w:cs="Times New Roman"/>
          <w:szCs w:val="24"/>
          <w:lang w:val="ky-KG"/>
        </w:rPr>
        <w:t xml:space="preserve">нын Өкмөтүнүн 2012-жылдын 31-июлундагы “Социалдык-маданият мекемелеринде тамак-аштын ченемдери жөнүндө” № 510 токтому менен белгиленген, алар </w:t>
      </w:r>
      <w:r w:rsidRPr="007E7100">
        <w:rPr>
          <w:rFonts w:cs="Times New Roman"/>
          <w:szCs w:val="24"/>
          <w:lang w:val="ky-KG"/>
        </w:rPr>
        <w:t>Кыргыз Республикасы</w:t>
      </w:r>
      <w:r>
        <w:rPr>
          <w:rFonts w:cs="Times New Roman"/>
          <w:szCs w:val="24"/>
          <w:lang w:val="ky-KG"/>
        </w:rPr>
        <w:t>нын мамлекеттик бюджетин аткаруу процессинде тиешелүү каражат болгон учурда чекене бааларды өзгөртүүнү эске алуу менен финансы министрлиги тарабынан индексацияланат.</w:t>
      </w:r>
    </w:p>
    <w:p w:rsidR="00EB0B67" w:rsidRDefault="00EB0B67" w:rsidP="003A079A">
      <w:pPr>
        <w:autoSpaceDE w:val="0"/>
        <w:autoSpaceDN w:val="0"/>
        <w:adjustRightInd w:val="0"/>
        <w:ind w:firstLine="851"/>
        <w:rPr>
          <w:rFonts w:cs="Times New Roman"/>
          <w:szCs w:val="24"/>
          <w:lang w:val="ky-KG"/>
        </w:rPr>
      </w:pPr>
    </w:p>
    <w:p w:rsidR="007E7100" w:rsidRPr="00EB0B67" w:rsidRDefault="00EB0B67" w:rsidP="003A079A">
      <w:pPr>
        <w:autoSpaceDE w:val="0"/>
        <w:autoSpaceDN w:val="0"/>
        <w:adjustRightInd w:val="0"/>
        <w:ind w:firstLine="851"/>
        <w:rPr>
          <w:rFonts w:cs="Times New Roman"/>
          <w:b/>
          <w:szCs w:val="24"/>
          <w:lang w:val="ky-KG"/>
        </w:rPr>
      </w:pPr>
      <w:r w:rsidRPr="00EB0B67">
        <w:rPr>
          <w:rFonts w:cs="Times New Roman"/>
          <w:b/>
          <w:szCs w:val="24"/>
          <w:lang w:val="ky-KG"/>
        </w:rPr>
        <w:t>“ИМАРАТТАР ЖАНА КУРУЛУШТАР” БЕРЕНЕСИ – 3.1.1.1.</w:t>
      </w:r>
    </w:p>
    <w:p w:rsidR="007E7100" w:rsidRDefault="007E7100" w:rsidP="003A079A">
      <w:pPr>
        <w:autoSpaceDE w:val="0"/>
        <w:autoSpaceDN w:val="0"/>
        <w:adjustRightInd w:val="0"/>
        <w:ind w:firstLine="851"/>
        <w:rPr>
          <w:rFonts w:cs="Times New Roman"/>
          <w:szCs w:val="24"/>
          <w:lang w:val="ky-KG"/>
        </w:rPr>
      </w:pPr>
      <w:r>
        <w:rPr>
          <w:rFonts w:cs="Times New Roman"/>
          <w:szCs w:val="24"/>
          <w:lang w:val="ky-KG"/>
        </w:rPr>
        <w:t xml:space="preserve">Аталган беренеге мамлекеттик мекемелер тарабынан жүргүзүлгөн имараттардын жана курулуштардын бардык түрлөрүн сатып алуу, капиталдык ремонттоо жана куруу кирет жана имарат кандай түрдө колдонула тургандыгы тууралуу элементтер боюнча бөлүнөт. Мамлекеттик мекемелердин капиталдык ремонту дефект актысынын же техникалык документациянын негизинде жүргүзүлөт жана чыгымдардын сметасына </w:t>
      </w:r>
      <w:r>
        <w:rPr>
          <w:rFonts w:cs="Times New Roman"/>
          <w:szCs w:val="24"/>
          <w:lang w:val="ky-KG"/>
        </w:rPr>
        <w:lastRenderedPageBreak/>
        <w:t>тиркемеде иштердин тизмеси, иштердин көлөмүнүн бирдигине баалар жана ремонттун жалпы суммасы чагылдырылат.</w:t>
      </w:r>
    </w:p>
    <w:p w:rsidR="007E7100" w:rsidRDefault="007E7100" w:rsidP="003A079A">
      <w:pPr>
        <w:autoSpaceDE w:val="0"/>
        <w:autoSpaceDN w:val="0"/>
        <w:adjustRightInd w:val="0"/>
        <w:ind w:firstLine="851"/>
        <w:rPr>
          <w:rFonts w:cs="Times New Roman"/>
          <w:szCs w:val="24"/>
          <w:lang w:val="ky-KG"/>
        </w:rPr>
      </w:pPr>
    </w:p>
    <w:p w:rsidR="007E7100" w:rsidRPr="00EB0B67" w:rsidRDefault="007E7100" w:rsidP="003A079A">
      <w:pPr>
        <w:autoSpaceDE w:val="0"/>
        <w:autoSpaceDN w:val="0"/>
        <w:adjustRightInd w:val="0"/>
        <w:ind w:firstLine="851"/>
        <w:rPr>
          <w:rFonts w:cs="Times New Roman"/>
          <w:i/>
          <w:szCs w:val="24"/>
          <w:lang w:val="ky-KG"/>
        </w:rPr>
      </w:pPr>
      <w:r w:rsidRPr="00EB0B67">
        <w:rPr>
          <w:rFonts w:cs="Times New Roman"/>
          <w:i/>
          <w:szCs w:val="24"/>
          <w:lang w:val="ky-KG"/>
        </w:rPr>
        <w:t>4.2. Чыгымдардын даярдалган долбоорлорун кароо</w:t>
      </w:r>
    </w:p>
    <w:p w:rsidR="007E7100" w:rsidRDefault="007E7100" w:rsidP="003A079A">
      <w:pPr>
        <w:autoSpaceDE w:val="0"/>
        <w:autoSpaceDN w:val="0"/>
        <w:adjustRightInd w:val="0"/>
        <w:ind w:firstLine="851"/>
        <w:rPr>
          <w:rFonts w:cs="Times New Roman"/>
          <w:szCs w:val="24"/>
          <w:lang w:val="ky-KG"/>
        </w:rPr>
      </w:pPr>
    </w:p>
    <w:p w:rsidR="007E7100" w:rsidRDefault="007E7100" w:rsidP="003A079A">
      <w:pPr>
        <w:autoSpaceDE w:val="0"/>
        <w:autoSpaceDN w:val="0"/>
        <w:adjustRightInd w:val="0"/>
        <w:ind w:firstLine="851"/>
        <w:rPr>
          <w:rFonts w:cs="Times New Roman"/>
          <w:szCs w:val="24"/>
          <w:lang w:val="ky-KG"/>
        </w:rPr>
      </w:pPr>
      <w:r w:rsidRPr="007E7100">
        <w:rPr>
          <w:rFonts w:cs="Times New Roman"/>
          <w:szCs w:val="24"/>
          <w:lang w:val="ky-KG"/>
        </w:rPr>
        <w:t>Кыргыз Республикасы</w:t>
      </w:r>
      <w:r>
        <w:rPr>
          <w:rFonts w:cs="Times New Roman"/>
          <w:szCs w:val="24"/>
          <w:lang w:val="ky-KG"/>
        </w:rPr>
        <w:t>нын Финансы министрлигинин аймактык финансы бөлүкчөлөрү алдыдагы жылга чыгымдардын берилген долбоорлорун (өтүнмөлөрдү) тиешелүү райондук бюджеттик мекемелердин жана республикалык, областтык жана райондук маанидеги шаарлардын жетекчилеринин катышуусунда, ал эми өздөрүнүн финансы-экономикалык бөлүкчөлөрү аркылуу жергиликтүү өз алдынча башкаруунун аткаруучу-тескөөчү органдары айылдык округдардын чыгымдарынын долбоорлорун карашат.</w:t>
      </w:r>
    </w:p>
    <w:p w:rsidR="007E7100" w:rsidRDefault="007E7100" w:rsidP="003A079A">
      <w:pPr>
        <w:autoSpaceDE w:val="0"/>
        <w:autoSpaceDN w:val="0"/>
        <w:adjustRightInd w:val="0"/>
        <w:ind w:firstLine="851"/>
        <w:rPr>
          <w:rFonts w:cs="Times New Roman"/>
          <w:szCs w:val="24"/>
          <w:lang w:val="ky-KG"/>
        </w:rPr>
      </w:pPr>
      <w:r>
        <w:rPr>
          <w:rFonts w:cs="Times New Roman"/>
          <w:szCs w:val="24"/>
          <w:lang w:val="ky-KG"/>
        </w:rPr>
        <w:t>Мында алар төмөндөгүлөргө милдеттүү:</w:t>
      </w:r>
    </w:p>
    <w:p w:rsidR="007E7100" w:rsidRDefault="007E7100" w:rsidP="0018629C">
      <w:pPr>
        <w:pStyle w:val="ListParagraph"/>
        <w:numPr>
          <w:ilvl w:val="0"/>
          <w:numId w:val="21"/>
        </w:numPr>
        <w:autoSpaceDE w:val="0"/>
        <w:autoSpaceDN w:val="0"/>
        <w:adjustRightInd w:val="0"/>
        <w:rPr>
          <w:rFonts w:cs="Times New Roman"/>
          <w:szCs w:val="24"/>
          <w:lang w:val="ky-KG"/>
        </w:rPr>
      </w:pPr>
      <w:r>
        <w:rPr>
          <w:rFonts w:cs="Times New Roman"/>
          <w:szCs w:val="24"/>
          <w:lang w:val="ky-KG"/>
        </w:rPr>
        <w:t>колдонуудагы мыйзамдарды, ошондой эле алдыдагы жылга чыгымдардын долбоорлорун түзүү боюнча методикалык көрсөтмөлөрдү так сактоону камсыздоого;</w:t>
      </w:r>
    </w:p>
    <w:p w:rsidR="007E7100" w:rsidRDefault="007E7100" w:rsidP="0018629C">
      <w:pPr>
        <w:pStyle w:val="ListParagraph"/>
        <w:numPr>
          <w:ilvl w:val="0"/>
          <w:numId w:val="21"/>
        </w:numPr>
        <w:autoSpaceDE w:val="0"/>
        <w:autoSpaceDN w:val="0"/>
        <w:adjustRightInd w:val="0"/>
        <w:rPr>
          <w:rFonts w:cs="Times New Roman"/>
          <w:szCs w:val="24"/>
          <w:lang w:val="ky-KG"/>
        </w:rPr>
      </w:pPr>
      <w:r>
        <w:rPr>
          <w:rFonts w:cs="Times New Roman"/>
          <w:szCs w:val="24"/>
          <w:lang w:val="ky-KG"/>
        </w:rPr>
        <w:t>зарылчылыгы болбогон ассигнованиелердин сметаларынын долбоорлоруна үнөмдөө режимин киргизүүгө жол бербөө менен сактоого;</w:t>
      </w:r>
    </w:p>
    <w:p w:rsidR="007E7100" w:rsidRDefault="007E7100" w:rsidP="0018629C">
      <w:pPr>
        <w:pStyle w:val="ListParagraph"/>
        <w:numPr>
          <w:ilvl w:val="0"/>
          <w:numId w:val="21"/>
        </w:numPr>
        <w:autoSpaceDE w:val="0"/>
        <w:autoSpaceDN w:val="0"/>
        <w:adjustRightInd w:val="0"/>
        <w:rPr>
          <w:rFonts w:cs="Times New Roman"/>
          <w:szCs w:val="24"/>
          <w:lang w:val="ky-KG"/>
        </w:rPr>
      </w:pPr>
      <w:r>
        <w:rPr>
          <w:rFonts w:cs="Times New Roman"/>
          <w:szCs w:val="24"/>
          <w:lang w:val="ky-KG"/>
        </w:rPr>
        <w:t>пландаштырылган жылга макроэкономикалык көрсөткүчтөр менен сметалардын долбоорлорунда кабыл алынган өндүрүштүк көрсөткүчтөрдүн толук ылайык келишин камсыз кылууга;</w:t>
      </w:r>
    </w:p>
    <w:p w:rsidR="007E7100" w:rsidRDefault="007E7100" w:rsidP="0018629C">
      <w:pPr>
        <w:pStyle w:val="ListParagraph"/>
        <w:numPr>
          <w:ilvl w:val="0"/>
          <w:numId w:val="21"/>
        </w:numPr>
        <w:autoSpaceDE w:val="0"/>
        <w:autoSpaceDN w:val="0"/>
        <w:adjustRightInd w:val="0"/>
        <w:rPr>
          <w:rFonts w:cs="Times New Roman"/>
          <w:szCs w:val="24"/>
          <w:lang w:val="ky-KG"/>
        </w:rPr>
      </w:pPr>
      <w:r>
        <w:rPr>
          <w:rFonts w:cs="Times New Roman"/>
          <w:szCs w:val="24"/>
          <w:lang w:val="ky-KG"/>
        </w:rPr>
        <w:t>эсептер жана негиздемелер менен тастыкталбаган чыгымдардын сметаларынын долбоорлорунун кабыл алынышын</w:t>
      </w:r>
      <w:r w:rsidR="001D0294">
        <w:rPr>
          <w:rFonts w:cs="Times New Roman"/>
          <w:szCs w:val="24"/>
          <w:lang w:val="ky-KG"/>
        </w:rPr>
        <w:t>а жол бербөөгө;</w:t>
      </w:r>
    </w:p>
    <w:p w:rsidR="001D0294" w:rsidRDefault="001D0294" w:rsidP="0018629C">
      <w:pPr>
        <w:pStyle w:val="ListParagraph"/>
        <w:numPr>
          <w:ilvl w:val="0"/>
          <w:numId w:val="21"/>
        </w:numPr>
        <w:autoSpaceDE w:val="0"/>
        <w:autoSpaceDN w:val="0"/>
        <w:adjustRightInd w:val="0"/>
        <w:rPr>
          <w:rFonts w:cs="Times New Roman"/>
          <w:szCs w:val="24"/>
          <w:lang w:val="ky-KG"/>
        </w:rPr>
      </w:pPr>
      <w:r>
        <w:rPr>
          <w:rFonts w:cs="Times New Roman"/>
          <w:szCs w:val="24"/>
          <w:lang w:val="ky-KG"/>
        </w:rPr>
        <w:t>бош кызмат орундарын ээлөөнү</w:t>
      </w:r>
      <w:r w:rsidR="00E80E1E">
        <w:rPr>
          <w:rFonts w:cs="Times New Roman"/>
          <w:szCs w:val="24"/>
          <w:lang w:val="ky-KG"/>
        </w:rPr>
        <w:t>н</w:t>
      </w:r>
      <w:r>
        <w:rPr>
          <w:rFonts w:cs="Times New Roman"/>
          <w:szCs w:val="24"/>
          <w:lang w:val="ky-KG"/>
        </w:rPr>
        <w:t xml:space="preserve"> реалдуу мөөнөттөрүн эске алуу менен штаттык курамды толуктоону кароого;</w:t>
      </w:r>
    </w:p>
    <w:p w:rsidR="001D0294" w:rsidRDefault="001D0294" w:rsidP="0018629C">
      <w:pPr>
        <w:pStyle w:val="ListParagraph"/>
        <w:numPr>
          <w:ilvl w:val="0"/>
          <w:numId w:val="21"/>
        </w:numPr>
        <w:autoSpaceDE w:val="0"/>
        <w:autoSpaceDN w:val="0"/>
        <w:adjustRightInd w:val="0"/>
        <w:rPr>
          <w:rFonts w:cs="Times New Roman"/>
          <w:szCs w:val="24"/>
          <w:lang w:val="ky-KG"/>
        </w:rPr>
      </w:pPr>
      <w:r>
        <w:rPr>
          <w:rFonts w:cs="Times New Roman"/>
          <w:szCs w:val="24"/>
          <w:lang w:val="ky-KG"/>
        </w:rPr>
        <w:t>башкаруу аппаратына эмгек акы төлөөгө чыгымдар</w:t>
      </w:r>
      <w:r w:rsidR="00E80E1E">
        <w:rPr>
          <w:rFonts w:cs="Times New Roman"/>
          <w:szCs w:val="24"/>
          <w:lang w:val="ky-KG"/>
        </w:rPr>
        <w:t>ды</w:t>
      </w:r>
      <w:r>
        <w:rPr>
          <w:rFonts w:cs="Times New Roman"/>
          <w:szCs w:val="24"/>
          <w:lang w:val="ky-KG"/>
        </w:rPr>
        <w:t xml:space="preserve"> бул максаттарда мекемеге же уюмга бөлүнгөн колдонуудагы ченемдик актыларда каралган өлчөмдөн ашпагандай катуу көзөмөлдөөгө.</w:t>
      </w:r>
    </w:p>
    <w:p w:rsidR="001D0294" w:rsidRDefault="001D0294" w:rsidP="001D0294">
      <w:pPr>
        <w:autoSpaceDE w:val="0"/>
        <w:autoSpaceDN w:val="0"/>
        <w:adjustRightInd w:val="0"/>
        <w:ind w:firstLine="708"/>
        <w:rPr>
          <w:rFonts w:cs="Times New Roman"/>
          <w:szCs w:val="24"/>
          <w:lang w:val="ky-KG"/>
        </w:rPr>
      </w:pPr>
      <w:r>
        <w:rPr>
          <w:rFonts w:cs="Times New Roman"/>
          <w:szCs w:val="24"/>
          <w:lang w:val="ky-KG"/>
        </w:rPr>
        <w:t xml:space="preserve">Алдыдагы жылга чыгымдардын долбоорлорун (өтүнмөлөрдү) кароо аяктаганда жана республикалык бюджет боюнча белгиленүүчү бюджеттер аралык трансферттерден, ошондой эле жергиликтүү бюджеттердин кирешелеринен улам </w:t>
      </w:r>
      <w:r w:rsidRPr="001D0294">
        <w:rPr>
          <w:rFonts w:cs="Times New Roman"/>
          <w:szCs w:val="24"/>
          <w:lang w:val="ky-KG"/>
        </w:rPr>
        <w:t>Кыргыз Республикасы</w:t>
      </w:r>
      <w:r>
        <w:rPr>
          <w:rFonts w:cs="Times New Roman"/>
          <w:szCs w:val="24"/>
          <w:lang w:val="ky-KG"/>
        </w:rPr>
        <w:t>нын Финансы министрлигинин аймактык финансы бөлүкчөлөрү жана жергиликтүү өз алдынча башкаруунун аткаруучу-тескөөчү органдары төмөндөгүлөрдү жүзөгө ашырышат:</w:t>
      </w:r>
    </w:p>
    <w:p w:rsidR="001D0294" w:rsidRDefault="001D0294" w:rsidP="0018629C">
      <w:pPr>
        <w:pStyle w:val="ListParagraph"/>
        <w:numPr>
          <w:ilvl w:val="0"/>
          <w:numId w:val="22"/>
        </w:numPr>
        <w:autoSpaceDE w:val="0"/>
        <w:autoSpaceDN w:val="0"/>
        <w:adjustRightInd w:val="0"/>
        <w:rPr>
          <w:rFonts w:cs="Times New Roman"/>
          <w:szCs w:val="24"/>
          <w:lang w:val="ky-KG"/>
        </w:rPr>
      </w:pPr>
      <w:r>
        <w:rPr>
          <w:rFonts w:cs="Times New Roman"/>
          <w:szCs w:val="24"/>
          <w:lang w:val="ky-KG"/>
        </w:rPr>
        <w:t>тиешелүү бюджетке кирген ассигнованиелердин көлөмүн аныкташат жана зарыл болгон учурда тиешелүү түзөтүүлөрдү киргизишет;</w:t>
      </w:r>
    </w:p>
    <w:p w:rsidR="001D0294" w:rsidRDefault="001D0294" w:rsidP="0018629C">
      <w:pPr>
        <w:pStyle w:val="ListParagraph"/>
        <w:numPr>
          <w:ilvl w:val="0"/>
          <w:numId w:val="22"/>
        </w:numPr>
        <w:autoSpaceDE w:val="0"/>
        <w:autoSpaceDN w:val="0"/>
        <w:adjustRightInd w:val="0"/>
        <w:rPr>
          <w:rFonts w:cs="Times New Roman"/>
          <w:szCs w:val="24"/>
          <w:lang w:val="ky-KG"/>
        </w:rPr>
      </w:pPr>
      <w:r>
        <w:rPr>
          <w:rFonts w:cs="Times New Roman"/>
          <w:szCs w:val="24"/>
          <w:lang w:val="ky-KG"/>
        </w:rPr>
        <w:t>мекемелердин сметалары боюнча каржылоонун өлчөмдөрүн аныкташат;</w:t>
      </w:r>
    </w:p>
    <w:p w:rsidR="001D0294" w:rsidRDefault="001D0294" w:rsidP="0018629C">
      <w:pPr>
        <w:pStyle w:val="ListParagraph"/>
        <w:numPr>
          <w:ilvl w:val="0"/>
          <w:numId w:val="22"/>
        </w:numPr>
        <w:autoSpaceDE w:val="0"/>
        <w:autoSpaceDN w:val="0"/>
        <w:adjustRightInd w:val="0"/>
        <w:rPr>
          <w:rFonts w:cs="Times New Roman"/>
          <w:szCs w:val="24"/>
          <w:lang w:val="ky-KG"/>
        </w:rPr>
      </w:pPr>
      <w:r>
        <w:rPr>
          <w:rFonts w:cs="Times New Roman"/>
          <w:szCs w:val="24"/>
          <w:lang w:val="ky-KG"/>
        </w:rPr>
        <w:t>экономикалык классификациялардын ар бир бөлүкчөсү, параграфы жана беренелери боюнча чыгымдарга өтүнмөлөрдү салыштырышат;</w:t>
      </w:r>
    </w:p>
    <w:p w:rsidR="001D0294" w:rsidRDefault="001D0294" w:rsidP="0018629C">
      <w:pPr>
        <w:pStyle w:val="ListParagraph"/>
        <w:numPr>
          <w:ilvl w:val="0"/>
          <w:numId w:val="22"/>
        </w:numPr>
        <w:autoSpaceDE w:val="0"/>
        <w:autoSpaceDN w:val="0"/>
        <w:adjustRightInd w:val="0"/>
        <w:rPr>
          <w:rFonts w:cs="Times New Roman"/>
          <w:szCs w:val="24"/>
          <w:lang w:val="ky-KG"/>
        </w:rPr>
      </w:pPr>
      <w:r>
        <w:rPr>
          <w:rFonts w:cs="Times New Roman"/>
          <w:szCs w:val="24"/>
          <w:lang w:val="ky-KG"/>
        </w:rPr>
        <w:t>бюджеттик классификацияга ылайык бюджеттик мекемелер боюнча тармактар, штаттар жана контингенттер боюнча болжолдуу көрсөткүчтөрдү салыштырышат;</w:t>
      </w:r>
    </w:p>
    <w:p w:rsidR="001D0294" w:rsidRDefault="001D0294" w:rsidP="0018629C">
      <w:pPr>
        <w:pStyle w:val="ListParagraph"/>
        <w:numPr>
          <w:ilvl w:val="0"/>
          <w:numId w:val="22"/>
        </w:numPr>
        <w:autoSpaceDE w:val="0"/>
        <w:autoSpaceDN w:val="0"/>
        <w:adjustRightInd w:val="0"/>
        <w:rPr>
          <w:rFonts w:cs="Times New Roman"/>
          <w:szCs w:val="24"/>
          <w:lang w:val="ky-KG"/>
        </w:rPr>
      </w:pPr>
      <w:r>
        <w:rPr>
          <w:rFonts w:cs="Times New Roman"/>
          <w:szCs w:val="24"/>
          <w:lang w:val="ky-KG"/>
        </w:rPr>
        <w:t>атайын каражаттардын сметаларынын долбоорлорун салыштырышат;</w:t>
      </w:r>
    </w:p>
    <w:p w:rsidR="001D0294" w:rsidRDefault="001D0294" w:rsidP="0018629C">
      <w:pPr>
        <w:pStyle w:val="ListParagraph"/>
        <w:numPr>
          <w:ilvl w:val="0"/>
          <w:numId w:val="22"/>
        </w:numPr>
        <w:autoSpaceDE w:val="0"/>
        <w:autoSpaceDN w:val="0"/>
        <w:adjustRightInd w:val="0"/>
        <w:rPr>
          <w:rFonts w:cs="Times New Roman"/>
          <w:szCs w:val="24"/>
          <w:lang w:val="ky-KG"/>
        </w:rPr>
      </w:pPr>
      <w:r>
        <w:rPr>
          <w:rFonts w:cs="Times New Roman"/>
          <w:szCs w:val="24"/>
          <w:lang w:val="ky-KG"/>
        </w:rPr>
        <w:t>өзүнө бюджеттин кирешелери менен чыгашаларынын беренелеринин кеңири обзорун камтыган жергиликтүү бюджеттин долбооруна карата түшүндүрмө записка түзүшөт.</w:t>
      </w:r>
    </w:p>
    <w:p w:rsidR="001D0294" w:rsidRDefault="006F1B3A" w:rsidP="006F1B3A">
      <w:pPr>
        <w:autoSpaceDE w:val="0"/>
        <w:autoSpaceDN w:val="0"/>
        <w:adjustRightInd w:val="0"/>
        <w:ind w:firstLine="708"/>
        <w:rPr>
          <w:rFonts w:cs="Times New Roman"/>
          <w:szCs w:val="24"/>
          <w:lang w:val="ky-KG"/>
        </w:rPr>
      </w:pPr>
      <w:r w:rsidRPr="006F1B3A">
        <w:rPr>
          <w:rFonts w:cs="Times New Roman"/>
          <w:szCs w:val="24"/>
          <w:lang w:val="ky-KG"/>
        </w:rPr>
        <w:t xml:space="preserve">Жергиликтүү бюджеттин </w:t>
      </w:r>
      <w:r>
        <w:rPr>
          <w:rFonts w:cs="Times New Roman"/>
          <w:szCs w:val="24"/>
          <w:lang w:val="ky-KG"/>
        </w:rPr>
        <w:t>баштапкы долбоорлору жергилик</w:t>
      </w:r>
      <w:r w:rsidR="00205833">
        <w:rPr>
          <w:rFonts w:cs="Times New Roman"/>
          <w:szCs w:val="24"/>
          <w:lang w:val="ky-KG"/>
        </w:rPr>
        <w:t>т</w:t>
      </w:r>
      <w:r>
        <w:rPr>
          <w:rFonts w:cs="Times New Roman"/>
          <w:szCs w:val="24"/>
          <w:lang w:val="ky-KG"/>
        </w:rPr>
        <w:t xml:space="preserve">үү өз алдынча башкаруунун аткаруучу-тескөөчү органдары тарабынан айылдык, посёлкалык, шаардык жана райондук кеңештер менен макулдашылат. Жергиликтүү бюджеттерди кароонун, бекитүүнүн жол-жобосу экинчи тиркемеге ылайык жүргүзүлөт. </w:t>
      </w:r>
    </w:p>
    <w:p w:rsidR="00EB0B67" w:rsidRDefault="00EB0B67" w:rsidP="006F1B3A">
      <w:pPr>
        <w:autoSpaceDE w:val="0"/>
        <w:autoSpaceDN w:val="0"/>
        <w:adjustRightInd w:val="0"/>
        <w:ind w:firstLine="708"/>
        <w:rPr>
          <w:rFonts w:cs="Times New Roman"/>
          <w:szCs w:val="24"/>
          <w:lang w:val="ky-KG"/>
        </w:rPr>
      </w:pPr>
    </w:p>
    <w:p w:rsidR="00E14DFA" w:rsidRDefault="00E14DFA" w:rsidP="006F1B3A">
      <w:pPr>
        <w:autoSpaceDE w:val="0"/>
        <w:autoSpaceDN w:val="0"/>
        <w:adjustRightInd w:val="0"/>
        <w:ind w:firstLine="708"/>
        <w:rPr>
          <w:rFonts w:cs="Times New Roman"/>
          <w:szCs w:val="24"/>
          <w:lang w:val="ky-KG"/>
        </w:rPr>
      </w:pPr>
    </w:p>
    <w:p w:rsidR="006F1B3A" w:rsidRDefault="006F1B3A" w:rsidP="006F1B3A">
      <w:pPr>
        <w:autoSpaceDE w:val="0"/>
        <w:autoSpaceDN w:val="0"/>
        <w:adjustRightInd w:val="0"/>
        <w:ind w:firstLine="708"/>
        <w:rPr>
          <w:rFonts w:cs="Times New Roman"/>
          <w:i/>
          <w:szCs w:val="24"/>
          <w:lang w:val="ky-KG"/>
        </w:rPr>
      </w:pPr>
      <w:r w:rsidRPr="00EB0B67">
        <w:rPr>
          <w:rFonts w:cs="Times New Roman"/>
          <w:i/>
          <w:szCs w:val="24"/>
          <w:lang w:val="ky-KG"/>
        </w:rPr>
        <w:lastRenderedPageBreak/>
        <w:t>4.3. Кирешелер жана чыгашалар боюнча бюджеттик жаз</w:t>
      </w:r>
      <w:r w:rsidR="00205833">
        <w:rPr>
          <w:rFonts w:cs="Times New Roman"/>
          <w:i/>
          <w:szCs w:val="24"/>
          <w:lang w:val="ky-KG"/>
        </w:rPr>
        <w:t>ыл</w:t>
      </w:r>
      <w:r w:rsidRPr="00EB0B67">
        <w:rPr>
          <w:rFonts w:cs="Times New Roman"/>
          <w:i/>
          <w:szCs w:val="24"/>
          <w:lang w:val="ky-KG"/>
        </w:rPr>
        <w:t>маларды жол-жоболоштуруу</w:t>
      </w:r>
    </w:p>
    <w:p w:rsidR="00EB0B67" w:rsidRPr="00EB0B67" w:rsidRDefault="00EB0B67" w:rsidP="006F1B3A">
      <w:pPr>
        <w:autoSpaceDE w:val="0"/>
        <w:autoSpaceDN w:val="0"/>
        <w:adjustRightInd w:val="0"/>
        <w:ind w:firstLine="708"/>
        <w:rPr>
          <w:rFonts w:cs="Times New Roman"/>
          <w:i/>
          <w:szCs w:val="24"/>
          <w:lang w:val="ky-KG"/>
        </w:rPr>
      </w:pPr>
    </w:p>
    <w:p w:rsidR="006F1B3A" w:rsidRDefault="006F1B3A" w:rsidP="006F1B3A">
      <w:pPr>
        <w:autoSpaceDE w:val="0"/>
        <w:autoSpaceDN w:val="0"/>
        <w:adjustRightInd w:val="0"/>
        <w:ind w:firstLine="708"/>
        <w:rPr>
          <w:rFonts w:cs="Times New Roman"/>
          <w:szCs w:val="24"/>
          <w:lang w:val="ky-KG"/>
        </w:rPr>
      </w:pPr>
      <w:r>
        <w:rPr>
          <w:rFonts w:cs="Times New Roman"/>
          <w:szCs w:val="24"/>
          <w:lang w:val="ky-KG"/>
        </w:rPr>
        <w:t>Кирешелерди жана чыгашаларды бөлүштүрүүнүн оперативдүү планы кирешелердин жана чыгашалардын бюджеттик жаз</w:t>
      </w:r>
      <w:r w:rsidR="00205833">
        <w:rPr>
          <w:rFonts w:cs="Times New Roman"/>
          <w:szCs w:val="24"/>
          <w:lang w:val="ky-KG"/>
        </w:rPr>
        <w:t>ыл</w:t>
      </w:r>
      <w:r>
        <w:rPr>
          <w:rFonts w:cs="Times New Roman"/>
          <w:szCs w:val="24"/>
          <w:lang w:val="ky-KG"/>
        </w:rPr>
        <w:t>малары болуп саналат.</w:t>
      </w:r>
    </w:p>
    <w:p w:rsidR="006F1B3A" w:rsidRDefault="006F1B3A" w:rsidP="006F1B3A">
      <w:pPr>
        <w:autoSpaceDE w:val="0"/>
        <w:autoSpaceDN w:val="0"/>
        <w:adjustRightInd w:val="0"/>
        <w:ind w:left="708"/>
        <w:rPr>
          <w:rFonts w:cs="Times New Roman"/>
          <w:szCs w:val="24"/>
          <w:lang w:val="ky-KG"/>
        </w:rPr>
      </w:pPr>
    </w:p>
    <w:p w:rsidR="00C41773" w:rsidRPr="00C41773" w:rsidRDefault="00906F50" w:rsidP="00C41773">
      <w:pPr>
        <w:autoSpaceDE w:val="0"/>
        <w:autoSpaceDN w:val="0"/>
        <w:adjustRightInd w:val="0"/>
        <w:ind w:firstLine="567"/>
        <w:rPr>
          <w:rFonts w:cs="Times New Roman"/>
          <w:szCs w:val="24"/>
          <w:lang w:val="ky-KG"/>
        </w:rPr>
      </w:pPr>
      <w:r>
        <w:rPr>
          <w:rFonts w:cs="Times New Roman"/>
          <w:szCs w:val="24"/>
          <w:lang w:val="ky-KG"/>
        </w:rPr>
        <w:t>Бюджеттик</w:t>
      </w:r>
      <w:r w:rsidR="00C41773" w:rsidRPr="00C41773">
        <w:rPr>
          <w:rFonts w:cs="Times New Roman"/>
          <w:szCs w:val="24"/>
          <w:lang w:val="ky-KG"/>
        </w:rPr>
        <w:t xml:space="preserve"> жазылма кирешелердин жана чыгашалардын көрсөткүчтөрүн камтыган документ болуп саналат. </w:t>
      </w:r>
    </w:p>
    <w:p w:rsidR="00C41773" w:rsidRPr="00C41773" w:rsidRDefault="00906F50" w:rsidP="00C41773">
      <w:pPr>
        <w:autoSpaceDE w:val="0"/>
        <w:autoSpaceDN w:val="0"/>
        <w:adjustRightInd w:val="0"/>
        <w:ind w:firstLine="567"/>
        <w:rPr>
          <w:rFonts w:cs="Times New Roman"/>
          <w:szCs w:val="24"/>
          <w:lang w:val="ky-KG"/>
        </w:rPr>
      </w:pPr>
      <w:r>
        <w:rPr>
          <w:rFonts w:cs="Times New Roman"/>
          <w:szCs w:val="24"/>
          <w:lang w:val="ky-KG"/>
        </w:rPr>
        <w:t>Бюджеттик</w:t>
      </w:r>
      <w:r w:rsidR="00C41773" w:rsidRPr="00C41773">
        <w:rPr>
          <w:rFonts w:cs="Times New Roman"/>
          <w:szCs w:val="24"/>
          <w:lang w:val="ky-KG"/>
        </w:rPr>
        <w:t xml:space="preserve"> жазылма бекитилген жергиликтүү бюджеттин негизинде түзүлөт. Ал колдонуудагы бюджеттик классификацияга ылайык: функционалдык жана ведомстволук классификациянын бөлүмдөрү, бөлүмчөлөрү, главалары, статьялары боюнча түзүлөт. </w:t>
      </w:r>
    </w:p>
    <w:p w:rsidR="00C41773" w:rsidRPr="00C41773" w:rsidRDefault="00906F50" w:rsidP="00C41773">
      <w:pPr>
        <w:autoSpaceDE w:val="0"/>
        <w:autoSpaceDN w:val="0"/>
        <w:adjustRightInd w:val="0"/>
        <w:ind w:firstLine="567"/>
        <w:rPr>
          <w:rFonts w:cs="Times New Roman"/>
          <w:szCs w:val="24"/>
          <w:u w:val="single"/>
          <w:lang w:val="ky-KG"/>
        </w:rPr>
      </w:pPr>
      <w:r>
        <w:rPr>
          <w:rFonts w:cs="Times New Roman"/>
          <w:szCs w:val="24"/>
          <w:lang w:val="ky-KG"/>
        </w:rPr>
        <w:t>Бюджеттик</w:t>
      </w:r>
      <w:r w:rsidR="00C41773" w:rsidRPr="00C41773">
        <w:rPr>
          <w:rFonts w:cs="Times New Roman"/>
          <w:szCs w:val="24"/>
          <w:lang w:val="ky-KG"/>
        </w:rPr>
        <w:t xml:space="preserve"> жазылма</w:t>
      </w:r>
      <w:r w:rsidR="00C41773" w:rsidRPr="00C41773">
        <w:rPr>
          <w:rFonts w:cs="Times New Roman"/>
          <w:b/>
          <w:szCs w:val="24"/>
          <w:lang w:val="ky-KG"/>
        </w:rPr>
        <w:t xml:space="preserve"> </w:t>
      </w:r>
      <w:r w:rsidR="00C41773" w:rsidRPr="00E14DFA">
        <w:rPr>
          <w:rFonts w:cs="Times New Roman"/>
          <w:b/>
          <w:i/>
          <w:szCs w:val="24"/>
          <w:u w:val="single"/>
          <w:lang w:val="ky-KG"/>
        </w:rPr>
        <w:t>бюджеттик каражаттардын башкы тескөөчүсү</w:t>
      </w:r>
      <w:r w:rsidR="00C41773" w:rsidRPr="00C41773">
        <w:rPr>
          <w:rFonts w:cs="Times New Roman"/>
          <w:szCs w:val="24"/>
          <w:lang w:val="ky-KG"/>
        </w:rPr>
        <w:t xml:space="preserve"> тарабынан жергиликтүү бюджеттерди бекиткенден кийин (колдо бар ресурстардын чектеринде), </w:t>
      </w:r>
      <w:r w:rsidR="00C41773" w:rsidRPr="00C41773">
        <w:rPr>
          <w:rFonts w:cs="Times New Roman"/>
          <w:b/>
          <w:szCs w:val="24"/>
          <w:lang w:val="ky-KG"/>
        </w:rPr>
        <w:t>бир жумалык мөөнөттө</w:t>
      </w:r>
      <w:r w:rsidR="00C41773" w:rsidRPr="00C41773">
        <w:rPr>
          <w:rFonts w:cs="Times New Roman"/>
          <w:szCs w:val="24"/>
          <w:lang w:val="ky-KG"/>
        </w:rPr>
        <w:t xml:space="preserve"> бюджеттик каражаттарды тескөөчүлөр жана алуучулар боюнча түзүлөт. </w:t>
      </w:r>
    </w:p>
    <w:p w:rsidR="00C41773" w:rsidRDefault="00C41773" w:rsidP="00C41773">
      <w:pPr>
        <w:autoSpaceDE w:val="0"/>
        <w:autoSpaceDN w:val="0"/>
        <w:adjustRightInd w:val="0"/>
        <w:ind w:firstLine="567"/>
        <w:rPr>
          <w:rFonts w:cs="Times New Roman"/>
          <w:i/>
          <w:szCs w:val="24"/>
          <w:lang w:val="ky-KG"/>
        </w:rPr>
      </w:pPr>
      <w:r w:rsidRPr="00C41773">
        <w:rPr>
          <w:rFonts w:cs="Times New Roman"/>
          <w:i/>
          <w:szCs w:val="24"/>
          <w:lang w:val="ky-KG"/>
        </w:rPr>
        <w:t xml:space="preserve">4.4. Чыгымдардын сметасын түзүү жана бекитүү </w:t>
      </w:r>
    </w:p>
    <w:p w:rsidR="00E14DFA" w:rsidRPr="00C41773" w:rsidRDefault="00E14DFA" w:rsidP="00C41773">
      <w:pPr>
        <w:autoSpaceDE w:val="0"/>
        <w:autoSpaceDN w:val="0"/>
        <w:adjustRightInd w:val="0"/>
        <w:ind w:firstLine="567"/>
        <w:rPr>
          <w:rFonts w:cs="Times New Roman"/>
          <w:i/>
          <w:szCs w:val="24"/>
          <w:lang w:val="ky-KG"/>
        </w:rPr>
      </w:pPr>
    </w:p>
    <w:p w:rsidR="00C41773" w:rsidRPr="00C41773" w:rsidRDefault="00C41773" w:rsidP="00C41773">
      <w:pPr>
        <w:autoSpaceDE w:val="0"/>
        <w:autoSpaceDN w:val="0"/>
        <w:adjustRightInd w:val="0"/>
        <w:ind w:firstLine="567"/>
        <w:rPr>
          <w:rFonts w:cs="Times New Roman"/>
          <w:szCs w:val="24"/>
          <w:lang w:val="ky-KG"/>
        </w:rPr>
      </w:pPr>
      <w:r w:rsidRPr="00C41773">
        <w:rPr>
          <w:rFonts w:cs="Times New Roman"/>
          <w:szCs w:val="24"/>
          <w:lang w:val="ky-KG"/>
        </w:rPr>
        <w:t xml:space="preserve">Кирешелер жана чыгашалар боюнча бюджеттин жазылмасын алгандан кийин бюджеттик мекемелердин жана жергиликтүү өз алдынча башкаруу органдарынын жетекчилери </w:t>
      </w:r>
      <w:r w:rsidRPr="00C41773">
        <w:rPr>
          <w:rFonts w:cs="Times New Roman"/>
          <w:b/>
          <w:szCs w:val="24"/>
          <w:lang w:val="ky-KG"/>
        </w:rPr>
        <w:t>бир жумалык мөөнөттө</w:t>
      </w:r>
      <w:r w:rsidRPr="00C41773">
        <w:rPr>
          <w:rFonts w:cs="Times New Roman"/>
          <w:szCs w:val="24"/>
          <w:lang w:val="ky-KG"/>
        </w:rPr>
        <w:t xml:space="preserve"> бюджеттик жана атайын каражаттар боюнча чыгымдардын сметасын бекитишет жана Кыргыз Республикасынын Финансы министрлигинин аймакты финансылык бөлүмчөлөрү менен макулдашууларды жүргүзүшөт. </w:t>
      </w:r>
    </w:p>
    <w:p w:rsidR="00C41773" w:rsidRPr="00C41773" w:rsidRDefault="00C41773" w:rsidP="00C41773">
      <w:pPr>
        <w:autoSpaceDE w:val="0"/>
        <w:autoSpaceDN w:val="0"/>
        <w:adjustRightInd w:val="0"/>
        <w:ind w:firstLine="567"/>
        <w:rPr>
          <w:rFonts w:cs="Times New Roman"/>
          <w:szCs w:val="24"/>
          <w:lang w:val="ky-KG"/>
        </w:rPr>
      </w:pPr>
      <w:r w:rsidRPr="00C41773">
        <w:rPr>
          <w:rFonts w:cs="Times New Roman"/>
          <w:b/>
          <w:szCs w:val="24"/>
          <w:lang w:val="ky-KG"/>
        </w:rPr>
        <w:t>Чыгымдардын сметасы</w:t>
      </w:r>
      <w:r w:rsidRPr="00C41773">
        <w:rPr>
          <w:rFonts w:cs="Times New Roman"/>
          <w:szCs w:val="24"/>
          <w:lang w:val="ky-KG"/>
        </w:rPr>
        <w:t xml:space="preserve"> – бюджеттик мекемелерди күтүүгө жана алардын иштерин кеңейтүүгө бюджеттен каржылануучу каражаттардын көлөмүн, максаттуу багытталуусун жана кварталдык бөлүштүрүлүүсүн аныктоочу негизги документ болуп саналат. </w:t>
      </w:r>
    </w:p>
    <w:p w:rsidR="00C41773" w:rsidRPr="00C41773" w:rsidRDefault="00C41773" w:rsidP="00C41773">
      <w:pPr>
        <w:autoSpaceDE w:val="0"/>
        <w:autoSpaceDN w:val="0"/>
        <w:adjustRightInd w:val="0"/>
        <w:ind w:firstLine="567"/>
        <w:rPr>
          <w:rFonts w:cs="Times New Roman"/>
          <w:szCs w:val="24"/>
          <w:lang w:val="ky-KG"/>
        </w:rPr>
      </w:pPr>
      <w:r w:rsidRPr="00C41773">
        <w:rPr>
          <w:rFonts w:cs="Times New Roman"/>
          <w:szCs w:val="24"/>
          <w:lang w:val="ky-KG"/>
        </w:rPr>
        <w:t xml:space="preserve">Чыгымдардын сметасын бекитүү бюджеттик классификация чыгымдарынын экономикалык статьяларынын өз ара катышында жүргүзүлөт. Сметанын алдыңкы жагында «пландалган жылга кварталдар боюнча бөлүштүрүү менен бекитилген» деген тиктилкеде көрсөтүлөт. </w:t>
      </w:r>
    </w:p>
    <w:p w:rsidR="00C41773" w:rsidRPr="00C41773" w:rsidRDefault="00C41773" w:rsidP="00C41773">
      <w:pPr>
        <w:autoSpaceDE w:val="0"/>
        <w:autoSpaceDN w:val="0"/>
        <w:adjustRightInd w:val="0"/>
        <w:ind w:firstLine="567"/>
        <w:rPr>
          <w:rFonts w:cs="Times New Roman"/>
          <w:szCs w:val="24"/>
          <w:lang w:val="ky-KG"/>
        </w:rPr>
      </w:pPr>
      <w:r w:rsidRPr="00C41773">
        <w:rPr>
          <w:rFonts w:cs="Times New Roman"/>
          <w:szCs w:val="24"/>
          <w:lang w:val="ky-KG"/>
        </w:rPr>
        <w:t xml:space="preserve">Жеке чыгымдардын сметасынын биринчи нускасы жетекчиликке алуу жана аткаруу үчүн тиешелүү мекемеге берилет. Экинчи нускасы тиешелүү аймактык финансылык бөлүмчөлөрдүн жана жергиликтүү өз алдынча башкаруу органдарынын каржылык-экономикалык бөлүмдөрүнүн көктөмөлөрүндө сакталат. </w:t>
      </w:r>
    </w:p>
    <w:p w:rsidR="00C41773" w:rsidRPr="00C41773" w:rsidRDefault="00C41773" w:rsidP="00C41773">
      <w:pPr>
        <w:autoSpaceDE w:val="0"/>
        <w:autoSpaceDN w:val="0"/>
        <w:adjustRightInd w:val="0"/>
        <w:ind w:firstLine="567"/>
        <w:rPr>
          <w:rFonts w:cs="Times New Roman"/>
          <w:szCs w:val="24"/>
          <w:lang w:val="ky-KG"/>
        </w:rPr>
      </w:pPr>
    </w:p>
    <w:p w:rsidR="00C41773" w:rsidRDefault="00C41773" w:rsidP="00E14DFA">
      <w:pPr>
        <w:autoSpaceDE w:val="0"/>
        <w:autoSpaceDN w:val="0"/>
        <w:adjustRightInd w:val="0"/>
        <w:rPr>
          <w:rFonts w:cs="Times New Roman"/>
          <w:szCs w:val="24"/>
          <w:u w:val="single"/>
          <w:lang w:val="ky-KG"/>
        </w:rPr>
      </w:pPr>
      <w:r w:rsidRPr="00C41773">
        <w:rPr>
          <w:rFonts w:cs="Times New Roman"/>
          <w:szCs w:val="24"/>
          <w:u w:val="single"/>
          <w:lang w:val="ky-KG"/>
        </w:rPr>
        <w:t xml:space="preserve">5. КЫРГЫЗ РЕСПУБЛИКАСЫНДАГЫ ТРАНСФЕРТТЕР ТУТУМУ </w:t>
      </w:r>
    </w:p>
    <w:p w:rsidR="00E14DFA" w:rsidRPr="00C41773" w:rsidRDefault="00E14DFA" w:rsidP="00E14DFA">
      <w:pPr>
        <w:autoSpaceDE w:val="0"/>
        <w:autoSpaceDN w:val="0"/>
        <w:adjustRightInd w:val="0"/>
        <w:rPr>
          <w:rFonts w:cs="Times New Roman"/>
          <w:szCs w:val="24"/>
          <w:u w:val="single"/>
          <w:lang w:val="ky-KG"/>
        </w:rPr>
      </w:pPr>
    </w:p>
    <w:p w:rsidR="00C41773" w:rsidRPr="00C41773" w:rsidRDefault="00C41773" w:rsidP="00C41773">
      <w:pPr>
        <w:autoSpaceDE w:val="0"/>
        <w:autoSpaceDN w:val="0"/>
        <w:adjustRightInd w:val="0"/>
        <w:ind w:firstLine="567"/>
        <w:rPr>
          <w:rFonts w:cs="Times New Roman"/>
          <w:szCs w:val="24"/>
          <w:lang w:val="ky-KG"/>
        </w:rPr>
      </w:pPr>
      <w:r w:rsidRPr="00C41773">
        <w:rPr>
          <w:rFonts w:cs="Times New Roman"/>
          <w:szCs w:val="24"/>
          <w:lang w:val="ky-KG"/>
        </w:rPr>
        <w:t xml:space="preserve">Бюджеттер аралык трансферттер – Кыргыз Республикасынын бюджеттик тутумунуда бюджеттин бир деңгээлинен башка деңгээлиндеги бюджетке берилүүчү бюджеттик каражаттар. </w:t>
      </w:r>
    </w:p>
    <w:p w:rsidR="00C41773" w:rsidRPr="00C41773" w:rsidRDefault="00C41773" w:rsidP="00C41773">
      <w:pPr>
        <w:autoSpaceDE w:val="0"/>
        <w:autoSpaceDN w:val="0"/>
        <w:adjustRightInd w:val="0"/>
        <w:ind w:firstLine="567"/>
        <w:rPr>
          <w:rFonts w:cs="Times New Roman"/>
          <w:szCs w:val="24"/>
          <w:lang w:val="ky-KG"/>
        </w:rPr>
      </w:pPr>
      <w:r w:rsidRPr="00C41773">
        <w:rPr>
          <w:rFonts w:cs="Times New Roman"/>
          <w:szCs w:val="24"/>
          <w:lang w:val="ky-KG"/>
        </w:rPr>
        <w:t xml:space="preserve">«Кыргыз Республикасындагы бюджеттик укуктун негизги принциптери жөнүндө» Кыргыз Республикасынын Мыйзамына ылайык республикалык бюджет менен жергиликтүү бюджеттин ортосундагы бюджеттер аралык тарнсферттер аркылуу жөнгө салынуучу өз ара мамилелер. </w:t>
      </w:r>
    </w:p>
    <w:p w:rsidR="00C41773" w:rsidRDefault="00C41773" w:rsidP="00C41773">
      <w:pPr>
        <w:autoSpaceDE w:val="0"/>
        <w:autoSpaceDN w:val="0"/>
        <w:adjustRightInd w:val="0"/>
        <w:ind w:firstLine="567"/>
        <w:rPr>
          <w:rFonts w:cs="Times New Roman"/>
          <w:szCs w:val="24"/>
        </w:rPr>
      </w:pPr>
      <w:r>
        <w:rPr>
          <w:rFonts w:cs="Times New Roman"/>
          <w:szCs w:val="24"/>
        </w:rPr>
        <w:t xml:space="preserve">Трансферттер тутумуна төмөнкүлөр кирет: </w:t>
      </w:r>
    </w:p>
    <w:p w:rsidR="00C41773" w:rsidRDefault="00C41773" w:rsidP="0018629C">
      <w:pPr>
        <w:pStyle w:val="ListParagraph"/>
        <w:numPr>
          <w:ilvl w:val="0"/>
          <w:numId w:val="26"/>
        </w:numPr>
        <w:autoSpaceDE w:val="0"/>
        <w:autoSpaceDN w:val="0"/>
        <w:adjustRightInd w:val="0"/>
        <w:rPr>
          <w:rFonts w:cs="Times New Roman"/>
          <w:szCs w:val="24"/>
        </w:rPr>
      </w:pPr>
      <w:r>
        <w:rPr>
          <w:rFonts w:cs="Times New Roman"/>
          <w:szCs w:val="24"/>
        </w:rPr>
        <w:t xml:space="preserve">Категориялык гранттар </w:t>
      </w:r>
    </w:p>
    <w:p w:rsidR="00C41773" w:rsidRDefault="00C41773" w:rsidP="0018629C">
      <w:pPr>
        <w:pStyle w:val="ListParagraph"/>
        <w:numPr>
          <w:ilvl w:val="0"/>
          <w:numId w:val="26"/>
        </w:numPr>
        <w:autoSpaceDE w:val="0"/>
        <w:autoSpaceDN w:val="0"/>
        <w:adjustRightInd w:val="0"/>
        <w:rPr>
          <w:rFonts w:cs="Times New Roman"/>
          <w:szCs w:val="24"/>
        </w:rPr>
      </w:pPr>
      <w:r>
        <w:rPr>
          <w:rFonts w:cs="Times New Roman"/>
          <w:szCs w:val="24"/>
        </w:rPr>
        <w:t xml:space="preserve">Теңдештирүүчү гранттар </w:t>
      </w:r>
    </w:p>
    <w:p w:rsidR="00C41773" w:rsidRDefault="00C41773" w:rsidP="0018629C">
      <w:pPr>
        <w:pStyle w:val="ListParagraph"/>
        <w:numPr>
          <w:ilvl w:val="0"/>
          <w:numId w:val="26"/>
        </w:numPr>
        <w:autoSpaceDE w:val="0"/>
        <w:autoSpaceDN w:val="0"/>
        <w:adjustRightInd w:val="0"/>
        <w:rPr>
          <w:rFonts w:cs="Times New Roman"/>
          <w:szCs w:val="24"/>
        </w:rPr>
      </w:pPr>
      <w:r>
        <w:rPr>
          <w:rFonts w:cs="Times New Roman"/>
          <w:szCs w:val="24"/>
        </w:rPr>
        <w:t xml:space="preserve">Кызыктыруучу (үлүштүк) гранттар </w:t>
      </w:r>
    </w:p>
    <w:p w:rsidR="00C41773" w:rsidRDefault="00C41773" w:rsidP="0018629C">
      <w:pPr>
        <w:pStyle w:val="ListParagraph"/>
        <w:numPr>
          <w:ilvl w:val="0"/>
          <w:numId w:val="26"/>
        </w:numPr>
        <w:autoSpaceDE w:val="0"/>
        <w:autoSpaceDN w:val="0"/>
        <w:adjustRightInd w:val="0"/>
        <w:rPr>
          <w:rFonts w:cs="Times New Roman"/>
          <w:szCs w:val="24"/>
        </w:rPr>
      </w:pPr>
      <w:r>
        <w:rPr>
          <w:rFonts w:cs="Times New Roman"/>
          <w:szCs w:val="24"/>
        </w:rPr>
        <w:t xml:space="preserve">Бюджеттик ссудалар </w:t>
      </w:r>
    </w:p>
    <w:p w:rsidR="00C41773" w:rsidRDefault="00C41773" w:rsidP="0018629C">
      <w:pPr>
        <w:pStyle w:val="ListParagraph"/>
        <w:numPr>
          <w:ilvl w:val="0"/>
          <w:numId w:val="26"/>
        </w:numPr>
        <w:autoSpaceDE w:val="0"/>
        <w:autoSpaceDN w:val="0"/>
        <w:adjustRightInd w:val="0"/>
        <w:rPr>
          <w:rFonts w:cs="Times New Roman"/>
          <w:szCs w:val="24"/>
        </w:rPr>
      </w:pPr>
      <w:r>
        <w:rPr>
          <w:rFonts w:cs="Times New Roman"/>
          <w:szCs w:val="24"/>
        </w:rPr>
        <w:t xml:space="preserve">Өз ара эсептешүүлөр боюнча бир бюджеттен экинчи бюджетке берилүүчү каражаттар </w:t>
      </w:r>
    </w:p>
    <w:p w:rsidR="00C41773" w:rsidRDefault="00C41773" w:rsidP="00C41773">
      <w:pPr>
        <w:autoSpaceDE w:val="0"/>
        <w:autoSpaceDN w:val="0"/>
        <w:adjustRightInd w:val="0"/>
        <w:rPr>
          <w:rFonts w:cs="Times New Roman"/>
          <w:szCs w:val="24"/>
        </w:rPr>
      </w:pPr>
    </w:p>
    <w:p w:rsidR="00C41773" w:rsidRDefault="00C41773" w:rsidP="00C41773">
      <w:pPr>
        <w:autoSpaceDE w:val="0"/>
        <w:autoSpaceDN w:val="0"/>
        <w:adjustRightInd w:val="0"/>
        <w:rPr>
          <w:rFonts w:cs="Times New Roman"/>
          <w:i/>
          <w:szCs w:val="24"/>
        </w:rPr>
      </w:pPr>
      <w:r w:rsidRPr="008D2848">
        <w:rPr>
          <w:rFonts w:cs="Times New Roman"/>
          <w:i/>
          <w:szCs w:val="24"/>
        </w:rPr>
        <w:lastRenderedPageBreak/>
        <w:t xml:space="preserve">5.1. Категориялык гранттар </w:t>
      </w:r>
    </w:p>
    <w:p w:rsidR="00E14DFA" w:rsidRPr="008D2848" w:rsidRDefault="00E14DFA" w:rsidP="00C41773">
      <w:pPr>
        <w:autoSpaceDE w:val="0"/>
        <w:autoSpaceDN w:val="0"/>
        <w:adjustRightInd w:val="0"/>
        <w:rPr>
          <w:rFonts w:cs="Times New Roman"/>
          <w:i/>
          <w:szCs w:val="24"/>
        </w:rPr>
      </w:pPr>
    </w:p>
    <w:p w:rsidR="00C41773" w:rsidRPr="00C00DF2" w:rsidRDefault="00C41773" w:rsidP="00C41773">
      <w:pPr>
        <w:autoSpaceDE w:val="0"/>
        <w:autoSpaceDN w:val="0"/>
        <w:adjustRightInd w:val="0"/>
        <w:ind w:firstLine="567"/>
        <w:rPr>
          <w:rFonts w:cs="Times New Roman"/>
          <w:szCs w:val="24"/>
        </w:rPr>
      </w:pPr>
      <w:r w:rsidRPr="00C00DF2">
        <w:rPr>
          <w:rFonts w:cs="Times New Roman"/>
          <w:szCs w:val="24"/>
        </w:rPr>
        <w:t xml:space="preserve">Категориялык гранттар </w:t>
      </w:r>
      <w:r>
        <w:rPr>
          <w:rFonts w:cs="Times New Roman"/>
          <w:szCs w:val="24"/>
        </w:rPr>
        <w:t>–</w:t>
      </w:r>
      <w:r w:rsidRPr="00C00DF2">
        <w:rPr>
          <w:rFonts w:cs="Times New Roman"/>
          <w:szCs w:val="24"/>
        </w:rPr>
        <w:t xml:space="preserve"> мамлекет тарабынан кепилдик берилген жергиликтүү бюджеттин чыгымдарынын айрым түрлөрүн финансылоо үчүн акысыз жана кайтарымсыз негизде республикалык бюджеттен берилүүчү трансферттер.</w:t>
      </w:r>
    </w:p>
    <w:p w:rsidR="00C41773" w:rsidRDefault="00C41773" w:rsidP="00C41773">
      <w:pPr>
        <w:autoSpaceDE w:val="0"/>
        <w:autoSpaceDN w:val="0"/>
        <w:adjustRightInd w:val="0"/>
        <w:ind w:firstLine="567"/>
        <w:rPr>
          <w:rFonts w:cs="Times New Roman"/>
          <w:szCs w:val="24"/>
        </w:rPr>
      </w:pPr>
      <w:r>
        <w:rPr>
          <w:rFonts w:cs="Times New Roman"/>
          <w:szCs w:val="24"/>
        </w:rPr>
        <w:t>Категориялык гранттар боюнча эсептөөлөр Кыргыз Республикасынын Өкмөтүнүн 2011-жылдын 20-сентябрындагы № 563 токтому менен бекитилген «</w:t>
      </w:r>
      <w:r w:rsidRPr="008B5048">
        <w:rPr>
          <w:rFonts w:cs="Times New Roman"/>
          <w:szCs w:val="24"/>
          <w:lang w:val="ky-KG"/>
        </w:rPr>
        <w:t>Билим берүүнү каржылоо үчүн жергиликтүү бюджеттерге категориялык грантты аныктоо методикасын жана формуласын бекитүү жөнүндө</w:t>
      </w:r>
      <w:r>
        <w:rPr>
          <w:rFonts w:cs="Times New Roman"/>
          <w:szCs w:val="24"/>
        </w:rPr>
        <w:t xml:space="preserve">» токтомунда белгиленген методикага жана формулага ылайык жүргүзүлөт </w:t>
      </w:r>
      <w:r w:rsidRPr="002E48EF">
        <w:rPr>
          <w:rFonts w:cs="Times New Roman"/>
          <w:i/>
          <w:szCs w:val="24"/>
        </w:rPr>
        <w:t>(9-Тиркеме).</w:t>
      </w:r>
      <w:r>
        <w:rPr>
          <w:rFonts w:cs="Times New Roman"/>
          <w:szCs w:val="24"/>
        </w:rPr>
        <w:t xml:space="preserve"> </w:t>
      </w:r>
    </w:p>
    <w:p w:rsidR="00C41773" w:rsidRDefault="00C41773" w:rsidP="00C41773">
      <w:pPr>
        <w:autoSpaceDE w:val="0"/>
        <w:autoSpaceDN w:val="0"/>
        <w:adjustRightInd w:val="0"/>
        <w:ind w:left="567"/>
        <w:rPr>
          <w:rFonts w:cs="Times New Roman"/>
          <w:szCs w:val="24"/>
        </w:rPr>
      </w:pPr>
    </w:p>
    <w:p w:rsidR="00C41773" w:rsidRDefault="00C41773" w:rsidP="00C41773">
      <w:pPr>
        <w:autoSpaceDE w:val="0"/>
        <w:autoSpaceDN w:val="0"/>
        <w:adjustRightInd w:val="0"/>
        <w:ind w:left="567"/>
        <w:rPr>
          <w:rFonts w:cs="Times New Roman"/>
          <w:szCs w:val="24"/>
        </w:rPr>
      </w:pPr>
      <w:r>
        <w:rPr>
          <w:rFonts w:cs="Times New Roman"/>
          <w:szCs w:val="24"/>
        </w:rPr>
        <w:t xml:space="preserve">Категориялык гранттарды эсептөө тартиби: </w:t>
      </w:r>
    </w:p>
    <w:p w:rsidR="00C41773" w:rsidRDefault="00C41773" w:rsidP="00C41773">
      <w:pPr>
        <w:autoSpaceDE w:val="0"/>
        <w:autoSpaceDN w:val="0"/>
        <w:adjustRightInd w:val="0"/>
        <w:ind w:firstLine="567"/>
        <w:rPr>
          <w:rFonts w:cs="Times New Roman"/>
          <w:szCs w:val="24"/>
        </w:rPr>
      </w:pPr>
      <w:r w:rsidRPr="00702ACC">
        <w:rPr>
          <w:rFonts w:cs="Times New Roman"/>
          <w:szCs w:val="24"/>
        </w:rPr>
        <w:t xml:space="preserve">1. </w:t>
      </w:r>
    </w:p>
    <w:p w:rsidR="00C41773" w:rsidRDefault="00C41773" w:rsidP="00C41773">
      <w:pPr>
        <w:autoSpaceDE w:val="0"/>
        <w:autoSpaceDN w:val="0"/>
        <w:adjustRightInd w:val="0"/>
        <w:ind w:firstLine="567"/>
        <w:rPr>
          <w:rFonts w:cs="Times New Roman"/>
          <w:szCs w:val="24"/>
        </w:rPr>
      </w:pPr>
      <w:r>
        <w:rPr>
          <w:rFonts w:cs="Times New Roman"/>
          <w:szCs w:val="24"/>
        </w:rPr>
        <w:t>2. ЖӨБ органдарынын билим берүү уюмдарынын корголгон статьяларын каржылоого болгон муктаждыктарын аныктоо</w:t>
      </w:r>
    </w:p>
    <w:p w:rsidR="00C41773" w:rsidRDefault="00C41773" w:rsidP="00C41773">
      <w:pPr>
        <w:autoSpaceDE w:val="0"/>
        <w:autoSpaceDN w:val="0"/>
        <w:adjustRightInd w:val="0"/>
        <w:ind w:firstLine="567"/>
        <w:rPr>
          <w:rFonts w:cs="Times New Roman"/>
          <w:szCs w:val="24"/>
        </w:rPr>
      </w:pPr>
      <w:r>
        <w:rPr>
          <w:rFonts w:cs="Times New Roman"/>
          <w:szCs w:val="24"/>
        </w:rPr>
        <w:t>3. ЖӨБ органдарынын билим берүү уюмдарынын корголбогон статьяларын каржылоого болгон муктаждыктарын аныктоо</w:t>
      </w:r>
    </w:p>
    <w:p w:rsidR="00C41773" w:rsidRDefault="00C41773" w:rsidP="00C41773">
      <w:pPr>
        <w:autoSpaceDE w:val="0"/>
        <w:autoSpaceDN w:val="0"/>
        <w:adjustRightInd w:val="0"/>
        <w:ind w:firstLine="567"/>
        <w:rPr>
          <w:rFonts w:cs="Times New Roman"/>
          <w:szCs w:val="24"/>
        </w:rPr>
      </w:pPr>
      <w:r>
        <w:rPr>
          <w:rFonts w:cs="Times New Roman"/>
          <w:szCs w:val="24"/>
        </w:rPr>
        <w:t xml:space="preserve">4. Билим берүү уюмдарынын корголбогон статьяларын теңкаржылоонун дифференцияланган үлүштөрүн аныктоо </w:t>
      </w:r>
    </w:p>
    <w:p w:rsidR="00C41773" w:rsidRDefault="00C41773" w:rsidP="00C41773">
      <w:pPr>
        <w:autoSpaceDE w:val="0"/>
        <w:autoSpaceDN w:val="0"/>
        <w:adjustRightInd w:val="0"/>
        <w:ind w:firstLine="567"/>
        <w:rPr>
          <w:rFonts w:cs="Times New Roman"/>
          <w:szCs w:val="24"/>
        </w:rPr>
      </w:pPr>
      <w:r>
        <w:rPr>
          <w:rFonts w:cs="Times New Roman"/>
          <w:szCs w:val="24"/>
        </w:rPr>
        <w:t xml:space="preserve">5. Билим берүү уюмдарынын корголгон статьяларын теңкаржылоонун дифференцияланган үлүштөрүн аныктоо </w:t>
      </w:r>
    </w:p>
    <w:p w:rsidR="00C41773" w:rsidRDefault="00C41773" w:rsidP="00C41773">
      <w:pPr>
        <w:autoSpaceDE w:val="0"/>
        <w:autoSpaceDN w:val="0"/>
        <w:adjustRightInd w:val="0"/>
        <w:ind w:firstLine="567"/>
        <w:rPr>
          <w:rFonts w:cs="Times New Roman"/>
          <w:szCs w:val="24"/>
        </w:rPr>
      </w:pPr>
      <w:r>
        <w:rPr>
          <w:rFonts w:cs="Times New Roman"/>
          <w:szCs w:val="24"/>
        </w:rPr>
        <w:t xml:space="preserve">6. Жергиликтүү бюджеттерге билим берүүгө категориялык грантты аныктоо. </w:t>
      </w:r>
    </w:p>
    <w:p w:rsidR="00C41773" w:rsidRDefault="00C41773" w:rsidP="00C41773">
      <w:pPr>
        <w:autoSpaceDE w:val="0"/>
        <w:autoSpaceDN w:val="0"/>
        <w:adjustRightInd w:val="0"/>
        <w:ind w:firstLine="567"/>
        <w:rPr>
          <w:rFonts w:cs="Times New Roman"/>
          <w:szCs w:val="24"/>
        </w:rPr>
      </w:pPr>
    </w:p>
    <w:p w:rsidR="00C41773" w:rsidRPr="00702ACC" w:rsidRDefault="00C41773" w:rsidP="00C41773">
      <w:pPr>
        <w:autoSpaceDE w:val="0"/>
        <w:autoSpaceDN w:val="0"/>
        <w:adjustRightInd w:val="0"/>
        <w:ind w:firstLine="567"/>
        <w:rPr>
          <w:rFonts w:cs="Times New Roman"/>
          <w:szCs w:val="24"/>
        </w:rPr>
      </w:pPr>
      <w:r>
        <w:rPr>
          <w:rFonts w:cs="Times New Roman"/>
          <w:szCs w:val="24"/>
        </w:rPr>
        <w:t xml:space="preserve">Колдонулуучу оңдоп-түзөөчү коэффициенттер: </w:t>
      </w:r>
    </w:p>
    <w:p w:rsidR="00C41773" w:rsidRDefault="00C41773" w:rsidP="0018629C">
      <w:pPr>
        <w:pStyle w:val="ListParagraph"/>
        <w:numPr>
          <w:ilvl w:val="0"/>
          <w:numId w:val="27"/>
        </w:numPr>
        <w:autoSpaceDE w:val="0"/>
        <w:autoSpaceDN w:val="0"/>
        <w:adjustRightInd w:val="0"/>
        <w:rPr>
          <w:rFonts w:cs="Times New Roman"/>
          <w:szCs w:val="24"/>
        </w:rPr>
      </w:pPr>
      <w:r>
        <w:rPr>
          <w:rFonts w:cs="Times New Roman"/>
          <w:szCs w:val="24"/>
        </w:rPr>
        <w:t xml:space="preserve">алыстык жана бийик тоолуулук коэффициенти; </w:t>
      </w:r>
    </w:p>
    <w:p w:rsidR="00C41773" w:rsidRDefault="00C41773" w:rsidP="0018629C">
      <w:pPr>
        <w:pStyle w:val="ListParagraph"/>
        <w:numPr>
          <w:ilvl w:val="0"/>
          <w:numId w:val="27"/>
        </w:numPr>
        <w:autoSpaceDE w:val="0"/>
        <w:autoSpaceDN w:val="0"/>
        <w:adjustRightInd w:val="0"/>
        <w:rPr>
          <w:rFonts w:cs="Times New Roman"/>
          <w:szCs w:val="24"/>
        </w:rPr>
      </w:pPr>
      <w:r>
        <w:rPr>
          <w:rFonts w:cs="Times New Roman"/>
          <w:szCs w:val="24"/>
        </w:rPr>
        <w:t xml:space="preserve">масштаб коэффициенти. </w:t>
      </w:r>
    </w:p>
    <w:p w:rsidR="00C41773" w:rsidRDefault="00C41773" w:rsidP="00C41773">
      <w:pPr>
        <w:autoSpaceDE w:val="0"/>
        <w:autoSpaceDN w:val="0"/>
        <w:adjustRightInd w:val="0"/>
        <w:rPr>
          <w:rFonts w:cs="Times New Roman"/>
          <w:szCs w:val="24"/>
        </w:rPr>
      </w:pPr>
    </w:p>
    <w:p w:rsidR="00C41773" w:rsidRDefault="00C41773" w:rsidP="00C41773">
      <w:pPr>
        <w:autoSpaceDE w:val="0"/>
        <w:autoSpaceDN w:val="0"/>
        <w:adjustRightInd w:val="0"/>
        <w:ind w:firstLine="567"/>
        <w:rPr>
          <w:rFonts w:cs="Times New Roman"/>
          <w:szCs w:val="24"/>
        </w:rPr>
      </w:pPr>
      <w:r>
        <w:rPr>
          <w:rFonts w:cs="Times New Roman"/>
          <w:szCs w:val="24"/>
        </w:rPr>
        <w:t>Ар бир ЖӨБО үчүн тең каржылоонун үлүшү анын киреше мүмкүнчүлүгүнүн чоңдугуна жараша белгиленет.</w:t>
      </w:r>
    </w:p>
    <w:p w:rsidR="00C41773" w:rsidRDefault="00C41773" w:rsidP="00C41773">
      <w:pPr>
        <w:autoSpaceDE w:val="0"/>
        <w:autoSpaceDN w:val="0"/>
        <w:adjustRightInd w:val="0"/>
        <w:ind w:firstLine="567"/>
        <w:rPr>
          <w:rFonts w:cs="Times New Roman"/>
          <w:szCs w:val="24"/>
        </w:rPr>
      </w:pPr>
      <w:r>
        <w:rPr>
          <w:rFonts w:cs="Times New Roman"/>
          <w:szCs w:val="24"/>
        </w:rPr>
        <w:t xml:space="preserve">ЖӨБ органдары теңкаржылоо үлүштөрүнө ылайык жергиликтүү бюджеттердин кирешелеринен жергиликтүү өз алдынча башкаруу органдарынын билим берүүнү теңкаржылоону камсыз кылууларын үзгүлтүксүз талдоого алып туруулары жана биринчи кезектүүлүк тартибинде бюджеттик каражаттарды чыгымдардын корголгон статьяларын каржылоого багыттап туруулары керек. </w:t>
      </w:r>
    </w:p>
    <w:p w:rsidR="00C41773" w:rsidRDefault="00C41773" w:rsidP="00C41773">
      <w:pPr>
        <w:autoSpaceDE w:val="0"/>
        <w:autoSpaceDN w:val="0"/>
        <w:adjustRightInd w:val="0"/>
        <w:ind w:firstLine="567"/>
        <w:rPr>
          <w:rFonts w:cs="Times New Roman"/>
          <w:szCs w:val="24"/>
        </w:rPr>
      </w:pPr>
    </w:p>
    <w:p w:rsidR="00C41773" w:rsidRDefault="00C41773" w:rsidP="00C41773">
      <w:pPr>
        <w:autoSpaceDE w:val="0"/>
        <w:autoSpaceDN w:val="0"/>
        <w:adjustRightInd w:val="0"/>
        <w:ind w:firstLine="567"/>
        <w:rPr>
          <w:rFonts w:cs="Times New Roman"/>
          <w:i/>
          <w:szCs w:val="24"/>
        </w:rPr>
      </w:pPr>
      <w:r w:rsidRPr="007C74BC">
        <w:rPr>
          <w:rFonts w:cs="Times New Roman"/>
          <w:i/>
          <w:szCs w:val="24"/>
        </w:rPr>
        <w:t>5.2. Тең</w:t>
      </w:r>
      <w:r>
        <w:rPr>
          <w:rFonts w:cs="Times New Roman"/>
          <w:i/>
          <w:szCs w:val="24"/>
        </w:rPr>
        <w:t xml:space="preserve">дештирүүчү </w:t>
      </w:r>
      <w:r w:rsidRPr="007C74BC">
        <w:rPr>
          <w:rFonts w:cs="Times New Roman"/>
          <w:i/>
          <w:szCs w:val="24"/>
        </w:rPr>
        <w:t xml:space="preserve">гранттар </w:t>
      </w:r>
    </w:p>
    <w:p w:rsidR="00E14DFA" w:rsidRPr="007C74BC" w:rsidRDefault="00E14DFA" w:rsidP="00C41773">
      <w:pPr>
        <w:autoSpaceDE w:val="0"/>
        <w:autoSpaceDN w:val="0"/>
        <w:adjustRightInd w:val="0"/>
        <w:ind w:firstLine="567"/>
        <w:rPr>
          <w:rFonts w:cs="Times New Roman"/>
          <w:i/>
          <w:szCs w:val="24"/>
        </w:rPr>
      </w:pPr>
    </w:p>
    <w:p w:rsidR="00C41773" w:rsidRPr="00C00DF2" w:rsidRDefault="00C41773" w:rsidP="00C41773">
      <w:pPr>
        <w:autoSpaceDE w:val="0"/>
        <w:autoSpaceDN w:val="0"/>
        <w:adjustRightInd w:val="0"/>
        <w:ind w:firstLine="567"/>
        <w:rPr>
          <w:rFonts w:cs="Times New Roman"/>
          <w:szCs w:val="24"/>
        </w:rPr>
      </w:pPr>
      <w:r w:rsidRPr="00C00DF2">
        <w:rPr>
          <w:rFonts w:cs="Times New Roman"/>
          <w:szCs w:val="24"/>
        </w:rPr>
        <w:t>Тең</w:t>
      </w:r>
      <w:r>
        <w:rPr>
          <w:rFonts w:cs="Times New Roman"/>
          <w:szCs w:val="24"/>
        </w:rPr>
        <w:t xml:space="preserve">дештирүүчү </w:t>
      </w:r>
      <w:r w:rsidRPr="00C00DF2">
        <w:rPr>
          <w:rFonts w:cs="Times New Roman"/>
          <w:szCs w:val="24"/>
        </w:rPr>
        <w:t xml:space="preserve">гранттар </w:t>
      </w:r>
      <w:r>
        <w:rPr>
          <w:rFonts w:cs="Times New Roman"/>
          <w:szCs w:val="24"/>
        </w:rPr>
        <w:t>–</w:t>
      </w:r>
      <w:r w:rsidRPr="00C00DF2">
        <w:rPr>
          <w:rFonts w:cs="Times New Roman"/>
          <w:szCs w:val="24"/>
        </w:rPr>
        <w:t xml:space="preserve"> </w:t>
      </w:r>
      <w:r>
        <w:rPr>
          <w:rFonts w:cs="Times New Roman"/>
          <w:szCs w:val="24"/>
        </w:rPr>
        <w:t xml:space="preserve">турукташтыруучу </w:t>
      </w:r>
      <w:r w:rsidRPr="00C00DF2">
        <w:rPr>
          <w:rFonts w:cs="Times New Roman"/>
          <w:szCs w:val="24"/>
        </w:rPr>
        <w:t>социалдык</w:t>
      </w:r>
      <w:r>
        <w:rPr>
          <w:rFonts w:cs="Times New Roman"/>
          <w:szCs w:val="24"/>
        </w:rPr>
        <w:t>-</w:t>
      </w:r>
      <w:r w:rsidRPr="00C00DF2">
        <w:rPr>
          <w:rFonts w:cs="Times New Roman"/>
          <w:szCs w:val="24"/>
        </w:rPr>
        <w:t xml:space="preserve">экономикалык абалга колдоо көрсөтүү максатында минималдуу мамлекеттик социалдык стандарттарга ылайык жергиликтүү бюджеттердин чыгымдарын </w:t>
      </w:r>
      <w:r>
        <w:rPr>
          <w:rFonts w:cs="Times New Roman"/>
          <w:szCs w:val="24"/>
        </w:rPr>
        <w:t xml:space="preserve">каржылоону </w:t>
      </w:r>
      <w:r w:rsidRPr="00C00DF2">
        <w:rPr>
          <w:rFonts w:cs="Times New Roman"/>
          <w:szCs w:val="24"/>
        </w:rPr>
        <w:t>камсыз кылуу үчүн республикалык бюджеттен берилүүчү трансферттер.</w:t>
      </w:r>
    </w:p>
    <w:p w:rsidR="00C41773" w:rsidRDefault="00C41773" w:rsidP="00C41773">
      <w:pPr>
        <w:pStyle w:val="BodyText"/>
        <w:ind w:firstLine="567"/>
        <w:rPr>
          <w:sz w:val="24"/>
          <w:szCs w:val="24"/>
          <w:lang w:val="ky-KG"/>
        </w:rPr>
      </w:pPr>
      <w:r w:rsidRPr="000A6AFF">
        <w:rPr>
          <w:sz w:val="24"/>
          <w:szCs w:val="24"/>
        </w:rPr>
        <w:t xml:space="preserve">Теңдештирүүчү гранттар </w:t>
      </w:r>
      <w:r>
        <w:rPr>
          <w:sz w:val="24"/>
          <w:szCs w:val="24"/>
        </w:rPr>
        <w:t xml:space="preserve">жергиликтүү бюджеттин жергиликтүү коомдоштуктун чыгымдарын каржылоого кирешелер мүмкүнчүлүг менен жергиликтүү бюджеттин керектөөлөрүнүн ортосундагы айырмачылыктары эске алынган </w:t>
      </w:r>
      <w:r w:rsidRPr="000A6AFF">
        <w:rPr>
          <w:sz w:val="24"/>
          <w:szCs w:val="24"/>
          <w:lang w:val="ky-KG"/>
        </w:rPr>
        <w:t xml:space="preserve">Кыргыз Республикасынын Өкмөтүнүн 2011-жылдын 16-апрелиндеги </w:t>
      </w:r>
      <w:r>
        <w:rPr>
          <w:sz w:val="24"/>
          <w:szCs w:val="24"/>
          <w:lang w:val="ky-KG"/>
        </w:rPr>
        <w:t>“</w:t>
      </w:r>
      <w:r w:rsidRPr="000A6AFF">
        <w:rPr>
          <w:sz w:val="24"/>
          <w:szCs w:val="24"/>
          <w:lang w:val="ky-KG"/>
        </w:rPr>
        <w:t>Теңдештирүүчү гранттарды эсептөөнүн методикасы</w:t>
      </w:r>
      <w:r>
        <w:rPr>
          <w:sz w:val="24"/>
          <w:szCs w:val="24"/>
          <w:lang w:val="ky-KG"/>
        </w:rPr>
        <w:t xml:space="preserve">н бекитүү жөнүндө” токтому менен бекитилген формуланын негизинде эсептелет жана бөлүштүрүлөт. </w:t>
      </w:r>
      <w:r w:rsidRPr="000A6AFF">
        <w:rPr>
          <w:i/>
          <w:sz w:val="24"/>
          <w:szCs w:val="24"/>
          <w:lang w:val="ky-KG"/>
        </w:rPr>
        <w:t>(10-тиркемени караңыз).</w:t>
      </w:r>
      <w:r>
        <w:rPr>
          <w:sz w:val="24"/>
          <w:szCs w:val="24"/>
          <w:lang w:val="ky-KG"/>
        </w:rPr>
        <w:t xml:space="preserve"> </w:t>
      </w:r>
      <w:r w:rsidRPr="000A6AFF">
        <w:rPr>
          <w:sz w:val="24"/>
          <w:szCs w:val="24"/>
          <w:lang w:val="ky-KG"/>
        </w:rPr>
        <w:t xml:space="preserve"> </w:t>
      </w:r>
    </w:p>
    <w:p w:rsidR="00C41773" w:rsidRDefault="00C41773" w:rsidP="00C41773">
      <w:pPr>
        <w:pStyle w:val="BodyText"/>
        <w:ind w:firstLine="567"/>
        <w:rPr>
          <w:sz w:val="24"/>
          <w:szCs w:val="24"/>
          <w:lang w:val="ky-KG"/>
        </w:rPr>
      </w:pPr>
    </w:p>
    <w:p w:rsidR="00C41773" w:rsidRDefault="00C41773" w:rsidP="00C41773">
      <w:pPr>
        <w:pStyle w:val="BodyText"/>
        <w:ind w:firstLine="567"/>
        <w:rPr>
          <w:sz w:val="24"/>
          <w:szCs w:val="24"/>
          <w:lang w:val="ky-KG"/>
        </w:rPr>
      </w:pPr>
      <w:r>
        <w:rPr>
          <w:sz w:val="24"/>
          <w:szCs w:val="24"/>
          <w:lang w:val="ky-KG"/>
        </w:rPr>
        <w:t xml:space="preserve">Методика өзүнө төмөнкүлөрдү камтыйт: </w:t>
      </w:r>
    </w:p>
    <w:p w:rsidR="00C41773" w:rsidRDefault="00C41773" w:rsidP="0018629C">
      <w:pPr>
        <w:pStyle w:val="BodyText"/>
        <w:numPr>
          <w:ilvl w:val="0"/>
          <w:numId w:val="28"/>
        </w:numPr>
        <w:rPr>
          <w:sz w:val="24"/>
          <w:szCs w:val="24"/>
          <w:lang w:val="ky-KG"/>
        </w:rPr>
      </w:pPr>
      <w:r>
        <w:rPr>
          <w:sz w:val="24"/>
          <w:szCs w:val="24"/>
          <w:lang w:val="ky-KG"/>
        </w:rPr>
        <w:t xml:space="preserve">Формула эсептөөдө жергиликтүү өз алдынча башкаруу органдарынын чыгымдарынын өзүнүн мүмкүн болуучу кирешелери менен жабылуучулугунун коэффицентине негизденет; </w:t>
      </w:r>
    </w:p>
    <w:p w:rsidR="00C41773" w:rsidRDefault="00C41773" w:rsidP="0018629C">
      <w:pPr>
        <w:pStyle w:val="BodyText"/>
        <w:numPr>
          <w:ilvl w:val="0"/>
          <w:numId w:val="28"/>
        </w:numPr>
        <w:rPr>
          <w:sz w:val="24"/>
          <w:szCs w:val="24"/>
          <w:lang w:val="ky-KG"/>
        </w:rPr>
      </w:pPr>
      <w:r>
        <w:rPr>
          <w:sz w:val="24"/>
          <w:szCs w:val="24"/>
          <w:lang w:val="ky-KG"/>
        </w:rPr>
        <w:lastRenderedPageBreak/>
        <w:t xml:space="preserve">Формула чыгымдоо керектөөлөрүн жана жергиликтүү өз алдынча башкаруу органдарынын мүмкүн болуучу кирешелерин ченөө үчүн статистикалык көрсөткүчтөрдү колдонот; </w:t>
      </w:r>
    </w:p>
    <w:p w:rsidR="00C41773" w:rsidRDefault="00C41773" w:rsidP="0018629C">
      <w:pPr>
        <w:pStyle w:val="BodyText"/>
        <w:numPr>
          <w:ilvl w:val="0"/>
          <w:numId w:val="28"/>
        </w:numPr>
        <w:rPr>
          <w:sz w:val="24"/>
          <w:szCs w:val="24"/>
          <w:lang w:val="ky-KG"/>
        </w:rPr>
      </w:pPr>
      <w:r>
        <w:rPr>
          <w:sz w:val="24"/>
          <w:szCs w:val="24"/>
          <w:lang w:val="ky-KG"/>
        </w:rPr>
        <w:t xml:space="preserve">Чыгымдоо керектөөлөрүнүн эсебин; </w:t>
      </w:r>
    </w:p>
    <w:p w:rsidR="00C41773" w:rsidRDefault="00C41773" w:rsidP="0018629C">
      <w:pPr>
        <w:pStyle w:val="BodyText"/>
        <w:numPr>
          <w:ilvl w:val="0"/>
          <w:numId w:val="28"/>
        </w:numPr>
        <w:rPr>
          <w:sz w:val="24"/>
          <w:szCs w:val="24"/>
          <w:lang w:val="ky-KG"/>
        </w:rPr>
      </w:pPr>
      <w:r>
        <w:rPr>
          <w:sz w:val="24"/>
          <w:szCs w:val="24"/>
          <w:lang w:val="ky-KG"/>
        </w:rPr>
        <w:t xml:space="preserve">Мүмкүн болуучу кирешелеринин эсебин; </w:t>
      </w:r>
    </w:p>
    <w:p w:rsidR="00C41773" w:rsidRDefault="00C41773" w:rsidP="0018629C">
      <w:pPr>
        <w:pStyle w:val="BodyText"/>
        <w:numPr>
          <w:ilvl w:val="0"/>
          <w:numId w:val="28"/>
        </w:numPr>
        <w:rPr>
          <w:sz w:val="24"/>
          <w:szCs w:val="24"/>
          <w:lang w:val="ky-KG"/>
        </w:rPr>
      </w:pPr>
      <w:r>
        <w:rPr>
          <w:sz w:val="24"/>
          <w:szCs w:val="24"/>
          <w:lang w:val="ky-KG"/>
        </w:rPr>
        <w:t xml:space="preserve">Теңдештирүүчү гранттардын эсебин. </w:t>
      </w:r>
    </w:p>
    <w:p w:rsidR="00C41773" w:rsidRDefault="00C41773" w:rsidP="00C41773">
      <w:pPr>
        <w:pStyle w:val="BodyText"/>
        <w:ind w:left="142"/>
        <w:rPr>
          <w:sz w:val="24"/>
          <w:szCs w:val="24"/>
          <w:lang w:val="ky-KG"/>
        </w:rPr>
      </w:pPr>
    </w:p>
    <w:p w:rsidR="00C41773" w:rsidRDefault="00C41773" w:rsidP="00C41773">
      <w:pPr>
        <w:pStyle w:val="BodyText"/>
        <w:ind w:left="142" w:firstLine="425"/>
        <w:rPr>
          <w:sz w:val="24"/>
          <w:szCs w:val="24"/>
          <w:lang w:val="ky-KG"/>
        </w:rPr>
      </w:pPr>
      <w:r>
        <w:rPr>
          <w:sz w:val="24"/>
          <w:szCs w:val="24"/>
          <w:lang w:val="ky-KG"/>
        </w:rPr>
        <w:t xml:space="preserve">Теңдештирүүчү гранттардын модели жергиликтүү бюджеттерге теңдештирүүчү гранттардын өлчөмүн эсептөөнүн тартибин төмөнкү топтор боюнча белгилейт: </w:t>
      </w:r>
    </w:p>
    <w:p w:rsidR="00C41773" w:rsidRDefault="00C41773" w:rsidP="0018629C">
      <w:pPr>
        <w:pStyle w:val="BodyText"/>
        <w:numPr>
          <w:ilvl w:val="0"/>
          <w:numId w:val="29"/>
        </w:numPr>
        <w:rPr>
          <w:sz w:val="24"/>
          <w:szCs w:val="24"/>
          <w:lang w:val="ky-KG"/>
        </w:rPr>
      </w:pPr>
      <w:r>
        <w:rPr>
          <w:sz w:val="24"/>
          <w:szCs w:val="24"/>
          <w:lang w:val="ky-KG"/>
        </w:rPr>
        <w:t xml:space="preserve">республикалык маанидеги шаарлар; </w:t>
      </w:r>
    </w:p>
    <w:p w:rsidR="00C41773" w:rsidRDefault="00C41773" w:rsidP="0018629C">
      <w:pPr>
        <w:pStyle w:val="BodyText"/>
        <w:numPr>
          <w:ilvl w:val="0"/>
          <w:numId w:val="29"/>
        </w:numPr>
        <w:rPr>
          <w:sz w:val="24"/>
          <w:szCs w:val="24"/>
          <w:lang w:val="ky-KG"/>
        </w:rPr>
      </w:pPr>
      <w:r>
        <w:rPr>
          <w:sz w:val="24"/>
          <w:szCs w:val="24"/>
          <w:lang w:val="ky-KG"/>
        </w:rPr>
        <w:t xml:space="preserve">облустук маанидеги шаарлар; </w:t>
      </w:r>
    </w:p>
    <w:p w:rsidR="00C41773" w:rsidRDefault="00C41773" w:rsidP="0018629C">
      <w:pPr>
        <w:pStyle w:val="BodyText"/>
        <w:numPr>
          <w:ilvl w:val="0"/>
          <w:numId w:val="29"/>
        </w:numPr>
        <w:rPr>
          <w:sz w:val="24"/>
          <w:szCs w:val="24"/>
          <w:lang w:val="ky-KG"/>
        </w:rPr>
      </w:pPr>
      <w:r>
        <w:rPr>
          <w:sz w:val="24"/>
          <w:szCs w:val="24"/>
          <w:lang w:val="ky-KG"/>
        </w:rPr>
        <w:t xml:space="preserve">райондук маанидеги шаарлар; </w:t>
      </w:r>
    </w:p>
    <w:p w:rsidR="00C41773" w:rsidRDefault="00C41773" w:rsidP="0018629C">
      <w:pPr>
        <w:pStyle w:val="BodyText"/>
        <w:numPr>
          <w:ilvl w:val="0"/>
          <w:numId w:val="29"/>
        </w:numPr>
        <w:rPr>
          <w:sz w:val="24"/>
          <w:szCs w:val="24"/>
          <w:lang w:val="ky-KG"/>
        </w:rPr>
      </w:pPr>
      <w:r>
        <w:rPr>
          <w:sz w:val="24"/>
          <w:szCs w:val="24"/>
          <w:lang w:val="ky-KG"/>
        </w:rPr>
        <w:t xml:space="preserve">айылдык округдар жана кыштак башкармалыктары. </w:t>
      </w:r>
    </w:p>
    <w:p w:rsidR="00C41773" w:rsidRDefault="00C41773" w:rsidP="00C41773">
      <w:pPr>
        <w:pStyle w:val="BodyText"/>
        <w:rPr>
          <w:sz w:val="24"/>
          <w:szCs w:val="24"/>
          <w:lang w:val="ky-KG"/>
        </w:rPr>
      </w:pPr>
    </w:p>
    <w:p w:rsidR="00C41773" w:rsidRPr="000A6AFF" w:rsidRDefault="00C41773" w:rsidP="00C41773">
      <w:pPr>
        <w:pStyle w:val="BodyText"/>
        <w:ind w:left="142" w:firstLine="425"/>
        <w:rPr>
          <w:sz w:val="24"/>
          <w:szCs w:val="24"/>
          <w:lang w:val="ky-KG"/>
        </w:rPr>
      </w:pPr>
      <w:r>
        <w:rPr>
          <w:sz w:val="24"/>
          <w:szCs w:val="24"/>
          <w:lang w:val="ky-KG"/>
        </w:rPr>
        <w:t xml:space="preserve">Бюджеттик чыгымдарды аныктоодо төмөнкүдөй оңдоп-түзөөчү коэффициенттер колдонулат: </w:t>
      </w:r>
    </w:p>
    <w:p w:rsidR="00C41773" w:rsidRDefault="00C41773" w:rsidP="0018629C">
      <w:pPr>
        <w:pStyle w:val="ListParagraph"/>
        <w:widowControl w:val="0"/>
        <w:numPr>
          <w:ilvl w:val="0"/>
          <w:numId w:val="30"/>
        </w:numPr>
        <w:autoSpaceDE w:val="0"/>
        <w:autoSpaceDN w:val="0"/>
        <w:adjustRightInd w:val="0"/>
        <w:rPr>
          <w:rFonts w:cs="Times New Roman"/>
          <w:szCs w:val="24"/>
          <w:lang w:val="ky-KG"/>
        </w:rPr>
      </w:pPr>
      <w:r>
        <w:rPr>
          <w:rFonts w:cs="Times New Roman"/>
          <w:szCs w:val="24"/>
          <w:lang w:val="ky-KG"/>
        </w:rPr>
        <w:t xml:space="preserve">урбандаштыруу деңгээлинин коэффиценти; </w:t>
      </w:r>
    </w:p>
    <w:p w:rsidR="00C41773" w:rsidRDefault="00C41773" w:rsidP="0018629C">
      <w:pPr>
        <w:pStyle w:val="ListParagraph"/>
        <w:widowControl w:val="0"/>
        <w:numPr>
          <w:ilvl w:val="0"/>
          <w:numId w:val="30"/>
        </w:numPr>
        <w:autoSpaceDE w:val="0"/>
        <w:autoSpaceDN w:val="0"/>
        <w:adjustRightInd w:val="0"/>
        <w:rPr>
          <w:rFonts w:cs="Times New Roman"/>
          <w:szCs w:val="24"/>
          <w:lang w:val="ky-KG"/>
        </w:rPr>
      </w:pPr>
      <w:r w:rsidRPr="00FF6A0B">
        <w:rPr>
          <w:rFonts w:cs="Times New Roman"/>
          <w:szCs w:val="24"/>
          <w:lang w:val="ky-KG"/>
        </w:rPr>
        <w:t xml:space="preserve">мектепке чейинки билим берүү </w:t>
      </w:r>
      <w:r>
        <w:rPr>
          <w:rFonts w:cs="Times New Roman"/>
          <w:szCs w:val="24"/>
          <w:lang w:val="ky-KG"/>
        </w:rPr>
        <w:t xml:space="preserve">коэффиценти; </w:t>
      </w:r>
    </w:p>
    <w:p w:rsidR="00C41773" w:rsidRDefault="00C41773" w:rsidP="0018629C">
      <w:pPr>
        <w:pStyle w:val="ListParagraph"/>
        <w:widowControl w:val="0"/>
        <w:numPr>
          <w:ilvl w:val="0"/>
          <w:numId w:val="30"/>
        </w:numPr>
        <w:autoSpaceDE w:val="0"/>
        <w:autoSpaceDN w:val="0"/>
        <w:adjustRightInd w:val="0"/>
        <w:rPr>
          <w:rFonts w:cs="Times New Roman"/>
          <w:szCs w:val="24"/>
          <w:lang w:val="ky-KG"/>
        </w:rPr>
      </w:pPr>
      <w:r>
        <w:rPr>
          <w:rFonts w:cs="Times New Roman"/>
          <w:szCs w:val="24"/>
          <w:lang w:val="ky-KG"/>
        </w:rPr>
        <w:t xml:space="preserve">жалпы билим берүү коэффиценти; </w:t>
      </w:r>
    </w:p>
    <w:p w:rsidR="00C41773" w:rsidRPr="00695314" w:rsidRDefault="00C41773" w:rsidP="0018629C">
      <w:pPr>
        <w:pStyle w:val="ListParagraph"/>
        <w:widowControl w:val="0"/>
        <w:numPr>
          <w:ilvl w:val="0"/>
          <w:numId w:val="30"/>
        </w:numPr>
        <w:autoSpaceDE w:val="0"/>
        <w:autoSpaceDN w:val="0"/>
        <w:adjustRightInd w:val="0"/>
        <w:rPr>
          <w:rFonts w:cs="Times New Roman"/>
          <w:szCs w:val="24"/>
          <w:lang w:val="ky-KG"/>
        </w:rPr>
      </w:pPr>
      <w:r w:rsidRPr="00F133ED">
        <w:rPr>
          <w:rFonts w:cs="Times New Roman"/>
          <w:szCs w:val="24"/>
        </w:rPr>
        <w:t>жайгашуунун дисперстик коэффициенти</w:t>
      </w:r>
      <w:r>
        <w:rPr>
          <w:rFonts w:cs="Times New Roman"/>
          <w:szCs w:val="24"/>
        </w:rPr>
        <w:t xml:space="preserve">; </w:t>
      </w:r>
    </w:p>
    <w:p w:rsidR="00C41773" w:rsidRPr="00695314" w:rsidRDefault="00C41773" w:rsidP="0018629C">
      <w:pPr>
        <w:pStyle w:val="ListParagraph"/>
        <w:widowControl w:val="0"/>
        <w:numPr>
          <w:ilvl w:val="0"/>
          <w:numId w:val="30"/>
        </w:numPr>
        <w:autoSpaceDE w:val="0"/>
        <w:autoSpaceDN w:val="0"/>
        <w:adjustRightInd w:val="0"/>
        <w:rPr>
          <w:rFonts w:cs="Times New Roman"/>
          <w:szCs w:val="24"/>
          <w:lang w:val="ky-KG"/>
        </w:rPr>
      </w:pPr>
      <w:r>
        <w:rPr>
          <w:rFonts w:cs="Times New Roman"/>
          <w:szCs w:val="24"/>
        </w:rPr>
        <w:t xml:space="preserve">масштаб </w:t>
      </w:r>
      <w:r w:rsidRPr="00F133ED">
        <w:rPr>
          <w:rFonts w:cs="Times New Roman"/>
          <w:szCs w:val="24"/>
        </w:rPr>
        <w:t>коэффициенти</w:t>
      </w:r>
      <w:r>
        <w:rPr>
          <w:rFonts w:cs="Times New Roman"/>
          <w:szCs w:val="24"/>
        </w:rPr>
        <w:t xml:space="preserve">; </w:t>
      </w:r>
    </w:p>
    <w:p w:rsidR="00C41773" w:rsidRDefault="00C41773" w:rsidP="0018629C">
      <w:pPr>
        <w:pStyle w:val="ListParagraph"/>
        <w:widowControl w:val="0"/>
        <w:numPr>
          <w:ilvl w:val="0"/>
          <w:numId w:val="30"/>
        </w:numPr>
        <w:autoSpaceDE w:val="0"/>
        <w:autoSpaceDN w:val="0"/>
        <w:adjustRightInd w:val="0"/>
        <w:rPr>
          <w:rFonts w:cs="Times New Roman"/>
          <w:szCs w:val="24"/>
          <w:lang w:val="ky-KG"/>
        </w:rPr>
      </w:pPr>
      <w:r w:rsidRPr="00695314">
        <w:rPr>
          <w:rFonts w:cs="Times New Roman"/>
          <w:szCs w:val="24"/>
          <w:lang w:val="ky-KG"/>
        </w:rPr>
        <w:t>бюджеттик мекемелер үчүн коммуналдык кызмат көрсөтүүлөрдүн коэффициенти</w:t>
      </w:r>
      <w:r>
        <w:rPr>
          <w:rFonts w:cs="Times New Roman"/>
          <w:szCs w:val="24"/>
          <w:lang w:val="ky-KG"/>
        </w:rPr>
        <w:t>.</w:t>
      </w:r>
    </w:p>
    <w:p w:rsidR="00C41773" w:rsidRDefault="00C41773" w:rsidP="00C41773">
      <w:pPr>
        <w:widowControl w:val="0"/>
        <w:autoSpaceDE w:val="0"/>
        <w:autoSpaceDN w:val="0"/>
        <w:adjustRightInd w:val="0"/>
        <w:rPr>
          <w:rFonts w:cs="Times New Roman"/>
          <w:szCs w:val="24"/>
          <w:lang w:val="ky-KG"/>
        </w:rPr>
      </w:pPr>
    </w:p>
    <w:p w:rsidR="00C41773" w:rsidRDefault="00C41773" w:rsidP="00C41773">
      <w:pPr>
        <w:widowControl w:val="0"/>
        <w:autoSpaceDE w:val="0"/>
        <w:autoSpaceDN w:val="0"/>
        <w:adjustRightInd w:val="0"/>
        <w:ind w:firstLine="567"/>
        <w:rPr>
          <w:rFonts w:cs="Times New Roman"/>
          <w:i/>
          <w:szCs w:val="24"/>
          <w:lang w:val="ky-KG"/>
        </w:rPr>
      </w:pPr>
      <w:r w:rsidRPr="00695314">
        <w:rPr>
          <w:rFonts w:cs="Times New Roman"/>
          <w:i/>
          <w:szCs w:val="24"/>
          <w:lang w:val="ky-KG"/>
        </w:rPr>
        <w:t xml:space="preserve">5.3. Кызыктыруучу (үлүштүк) гранттар </w:t>
      </w:r>
    </w:p>
    <w:p w:rsidR="00E14DFA" w:rsidRPr="00695314" w:rsidRDefault="00E14DFA" w:rsidP="00C41773">
      <w:pPr>
        <w:widowControl w:val="0"/>
        <w:autoSpaceDE w:val="0"/>
        <w:autoSpaceDN w:val="0"/>
        <w:adjustRightInd w:val="0"/>
        <w:ind w:firstLine="567"/>
        <w:rPr>
          <w:rFonts w:cs="Times New Roman"/>
          <w:i/>
          <w:szCs w:val="24"/>
          <w:lang w:val="ky-KG"/>
        </w:rPr>
      </w:pPr>
    </w:p>
    <w:p w:rsidR="00C41773" w:rsidRPr="0080745A" w:rsidRDefault="00C41773" w:rsidP="00C41773">
      <w:pPr>
        <w:autoSpaceDE w:val="0"/>
        <w:autoSpaceDN w:val="0"/>
        <w:adjustRightInd w:val="0"/>
        <w:ind w:firstLine="567"/>
        <w:rPr>
          <w:rFonts w:cs="Times New Roman"/>
          <w:szCs w:val="24"/>
          <w:lang w:val="ky-KG"/>
        </w:rPr>
      </w:pPr>
      <w:r w:rsidRPr="0080745A">
        <w:rPr>
          <w:rFonts w:cs="Times New Roman"/>
          <w:szCs w:val="24"/>
          <w:lang w:val="ky-KG"/>
        </w:rPr>
        <w:t>Кызыктыруучу (үлүштүк)</w:t>
      </w:r>
      <w:r w:rsidRPr="00695314">
        <w:rPr>
          <w:rFonts w:cs="Times New Roman"/>
          <w:i/>
          <w:szCs w:val="24"/>
          <w:lang w:val="ky-KG"/>
        </w:rPr>
        <w:t xml:space="preserve"> </w:t>
      </w:r>
      <w:r w:rsidRPr="0080745A">
        <w:rPr>
          <w:rFonts w:cs="Times New Roman"/>
          <w:szCs w:val="24"/>
          <w:lang w:val="ky-KG"/>
        </w:rPr>
        <w:t>гранттар – бюджеттик каражаттарды, мамлекеттик артыкчылыктуу программалардын жана долбоорлордун каражаттарын натыйжалуу чыгымдоого дем берүү, жергиликтүү бюджеттердин кирешелерин көбөйтүү жана жергиликтүү кирешелердин булактарын кыйла толугу менен мобилизациялоо максатында жергиликтүү өз алдынча башкаруу органдарына республикалык бюджеттен берилүүчү трансферттер.</w:t>
      </w:r>
    </w:p>
    <w:p w:rsidR="00C41773" w:rsidRDefault="00C41773" w:rsidP="00C41773">
      <w:pPr>
        <w:widowControl w:val="0"/>
        <w:autoSpaceDE w:val="0"/>
        <w:autoSpaceDN w:val="0"/>
        <w:adjustRightInd w:val="0"/>
        <w:ind w:firstLine="567"/>
        <w:rPr>
          <w:rFonts w:cs="Times New Roman"/>
          <w:szCs w:val="24"/>
          <w:lang w:val="ky-KG"/>
        </w:rPr>
      </w:pPr>
      <w:r w:rsidRPr="0080745A">
        <w:rPr>
          <w:rFonts w:cs="Times New Roman"/>
          <w:szCs w:val="24"/>
          <w:lang w:val="ky-KG"/>
        </w:rPr>
        <w:t>Кызыктыруучу (үлүштүк)</w:t>
      </w:r>
      <w:r w:rsidRPr="00695314">
        <w:rPr>
          <w:rFonts w:cs="Times New Roman"/>
          <w:i/>
          <w:szCs w:val="24"/>
          <w:lang w:val="ky-KG"/>
        </w:rPr>
        <w:t xml:space="preserve"> </w:t>
      </w:r>
      <w:r w:rsidRPr="0080745A">
        <w:rPr>
          <w:rFonts w:cs="Times New Roman"/>
          <w:szCs w:val="24"/>
          <w:lang w:val="ky-KG"/>
        </w:rPr>
        <w:t>гранттар</w:t>
      </w:r>
      <w:r>
        <w:rPr>
          <w:rFonts w:cs="Times New Roman"/>
          <w:szCs w:val="24"/>
          <w:lang w:val="ky-KG"/>
        </w:rPr>
        <w:t xml:space="preserve"> Кыргыз Республикасынын Өкмөтүнүн токтому менен бекитилген “</w:t>
      </w:r>
      <w:r w:rsidRPr="0080745A">
        <w:rPr>
          <w:rFonts w:cs="Times New Roman"/>
          <w:szCs w:val="24"/>
          <w:lang w:val="ky-KG"/>
        </w:rPr>
        <w:t>Кызыктыруучу (үлүштүк)</w:t>
      </w:r>
      <w:r w:rsidRPr="00695314">
        <w:rPr>
          <w:rFonts w:cs="Times New Roman"/>
          <w:i/>
          <w:szCs w:val="24"/>
          <w:lang w:val="ky-KG"/>
        </w:rPr>
        <w:t xml:space="preserve"> </w:t>
      </w:r>
      <w:r w:rsidRPr="0080745A">
        <w:rPr>
          <w:rFonts w:cs="Times New Roman"/>
          <w:szCs w:val="24"/>
          <w:lang w:val="ky-KG"/>
        </w:rPr>
        <w:t>гранттар</w:t>
      </w:r>
      <w:r>
        <w:rPr>
          <w:rFonts w:cs="Times New Roman"/>
          <w:szCs w:val="24"/>
          <w:lang w:val="ky-KG"/>
        </w:rPr>
        <w:t xml:space="preserve">дын эсебинен каржылоонун тартиби жөнүндө” Жобого ылайык берилет. </w:t>
      </w:r>
    </w:p>
    <w:p w:rsidR="00C41773" w:rsidRDefault="00C41773" w:rsidP="00C41773">
      <w:pPr>
        <w:widowControl w:val="0"/>
        <w:autoSpaceDE w:val="0"/>
        <w:autoSpaceDN w:val="0"/>
        <w:adjustRightInd w:val="0"/>
        <w:rPr>
          <w:rFonts w:cs="Times New Roman"/>
          <w:szCs w:val="24"/>
          <w:lang w:val="ky-KG"/>
        </w:rPr>
      </w:pPr>
      <w:r>
        <w:rPr>
          <w:rFonts w:cs="Times New Roman"/>
          <w:szCs w:val="24"/>
          <w:lang w:val="ky-KG"/>
        </w:rPr>
        <w:tab/>
        <w:t xml:space="preserve">Гранттар жергиликтүү бюджеттердин, эл аралык финансылык институттар, донорлор, өкмөттүк эмес уюмдар тарабынан каржыланган долбоорлордун моблизацияланган ресурстарына кошумча теңкаржылоо түрүндө берилет. </w:t>
      </w:r>
    </w:p>
    <w:p w:rsidR="00C41773" w:rsidRDefault="00C41773" w:rsidP="00C41773">
      <w:pPr>
        <w:widowControl w:val="0"/>
        <w:autoSpaceDE w:val="0"/>
        <w:autoSpaceDN w:val="0"/>
        <w:adjustRightInd w:val="0"/>
        <w:rPr>
          <w:rFonts w:cs="Times New Roman"/>
          <w:szCs w:val="24"/>
          <w:lang w:val="ky-KG"/>
        </w:rPr>
      </w:pPr>
      <w:r>
        <w:rPr>
          <w:rFonts w:cs="Times New Roman"/>
          <w:szCs w:val="24"/>
          <w:lang w:val="ky-KG"/>
        </w:rPr>
        <w:tab/>
      </w:r>
      <w:r w:rsidRPr="0080745A">
        <w:rPr>
          <w:rFonts w:cs="Times New Roman"/>
          <w:szCs w:val="24"/>
          <w:lang w:val="ky-KG"/>
        </w:rPr>
        <w:t>Кызыктыруучу (үлүштүк)</w:t>
      </w:r>
      <w:r w:rsidRPr="00695314">
        <w:rPr>
          <w:rFonts w:cs="Times New Roman"/>
          <w:i/>
          <w:szCs w:val="24"/>
          <w:lang w:val="ky-KG"/>
        </w:rPr>
        <w:t xml:space="preserve"> </w:t>
      </w:r>
      <w:r w:rsidRPr="0080745A">
        <w:rPr>
          <w:rFonts w:cs="Times New Roman"/>
          <w:szCs w:val="24"/>
          <w:lang w:val="ky-KG"/>
        </w:rPr>
        <w:t>гранттар</w:t>
      </w:r>
      <w:r>
        <w:rPr>
          <w:rFonts w:cs="Times New Roman"/>
          <w:szCs w:val="24"/>
          <w:lang w:val="ky-KG"/>
        </w:rPr>
        <w:t xml:space="preserve"> оңдоону, кайра курууну жана көрктөндүрүүнү, буюмдарды сатып алууну каржылоого, ошондой эле билим берүү, саламаттыкты сактоо, маданият, спорт мекемелеринин көмөкчү жана кошумча объекттеринин, турак жай-коммуналдык, айыл чарба, суу чарба жана башка объекттердин курулушу жана кайра курулушу үчүн багытталат. </w:t>
      </w:r>
    </w:p>
    <w:p w:rsidR="00C41773" w:rsidRDefault="00C41773" w:rsidP="00C41773">
      <w:pPr>
        <w:widowControl w:val="0"/>
        <w:autoSpaceDE w:val="0"/>
        <w:autoSpaceDN w:val="0"/>
        <w:adjustRightInd w:val="0"/>
        <w:rPr>
          <w:rFonts w:cs="Times New Roman"/>
          <w:szCs w:val="24"/>
          <w:lang w:val="ky-KG"/>
        </w:rPr>
      </w:pPr>
      <w:r>
        <w:rPr>
          <w:rFonts w:cs="Times New Roman"/>
          <w:szCs w:val="24"/>
          <w:lang w:val="ky-KG"/>
        </w:rPr>
        <w:tab/>
        <w:t xml:space="preserve">Артыкчылыктуу долбоорлорго бийик тоолуу жана элет жерлериндеги алыскы райондордун көпчүлүк жашоочулары үчүн жетимдүү объекттерди жандандыруу боюнча инвестициялык долбоорлор, төмөнкүдөй тартипте киргизилет: </w:t>
      </w:r>
    </w:p>
    <w:p w:rsidR="00C41773" w:rsidRDefault="00C41773" w:rsidP="0018629C">
      <w:pPr>
        <w:pStyle w:val="ListParagraph"/>
        <w:widowControl w:val="0"/>
        <w:numPr>
          <w:ilvl w:val="0"/>
          <w:numId w:val="31"/>
        </w:numPr>
        <w:autoSpaceDE w:val="0"/>
        <w:autoSpaceDN w:val="0"/>
        <w:adjustRightInd w:val="0"/>
        <w:rPr>
          <w:rFonts w:cs="Times New Roman"/>
          <w:szCs w:val="24"/>
          <w:lang w:val="ky-KG"/>
        </w:rPr>
      </w:pPr>
      <w:r>
        <w:rPr>
          <w:rFonts w:cs="Times New Roman"/>
          <w:szCs w:val="24"/>
          <w:lang w:val="ky-KG"/>
        </w:rPr>
        <w:t xml:space="preserve">мектептер; </w:t>
      </w:r>
    </w:p>
    <w:p w:rsidR="00C41773" w:rsidRDefault="00C41773" w:rsidP="0018629C">
      <w:pPr>
        <w:pStyle w:val="ListParagraph"/>
        <w:widowControl w:val="0"/>
        <w:numPr>
          <w:ilvl w:val="0"/>
          <w:numId w:val="31"/>
        </w:numPr>
        <w:autoSpaceDE w:val="0"/>
        <w:autoSpaceDN w:val="0"/>
        <w:adjustRightInd w:val="0"/>
        <w:rPr>
          <w:rFonts w:cs="Times New Roman"/>
          <w:szCs w:val="24"/>
          <w:lang w:val="ky-KG"/>
        </w:rPr>
      </w:pPr>
      <w:r>
        <w:rPr>
          <w:rFonts w:cs="Times New Roman"/>
          <w:szCs w:val="24"/>
          <w:lang w:val="ky-KG"/>
        </w:rPr>
        <w:t xml:space="preserve">мектепке чейинки уюмдар; </w:t>
      </w:r>
    </w:p>
    <w:p w:rsidR="00C41773" w:rsidRDefault="00C41773" w:rsidP="0018629C">
      <w:pPr>
        <w:pStyle w:val="ListParagraph"/>
        <w:widowControl w:val="0"/>
        <w:numPr>
          <w:ilvl w:val="0"/>
          <w:numId w:val="31"/>
        </w:numPr>
        <w:autoSpaceDE w:val="0"/>
        <w:autoSpaceDN w:val="0"/>
        <w:adjustRightInd w:val="0"/>
        <w:rPr>
          <w:rFonts w:cs="Times New Roman"/>
          <w:szCs w:val="24"/>
          <w:lang w:val="ky-KG"/>
        </w:rPr>
      </w:pPr>
      <w:r>
        <w:rPr>
          <w:rFonts w:cs="Times New Roman"/>
          <w:szCs w:val="24"/>
          <w:lang w:val="ky-KG"/>
        </w:rPr>
        <w:t xml:space="preserve">медициналык мекемелер; </w:t>
      </w:r>
    </w:p>
    <w:p w:rsidR="00C41773" w:rsidRDefault="00C41773" w:rsidP="0018629C">
      <w:pPr>
        <w:pStyle w:val="ListParagraph"/>
        <w:widowControl w:val="0"/>
        <w:numPr>
          <w:ilvl w:val="0"/>
          <w:numId w:val="31"/>
        </w:numPr>
        <w:autoSpaceDE w:val="0"/>
        <w:autoSpaceDN w:val="0"/>
        <w:adjustRightInd w:val="0"/>
        <w:rPr>
          <w:rFonts w:cs="Times New Roman"/>
          <w:szCs w:val="24"/>
          <w:lang w:val="ky-KG"/>
        </w:rPr>
      </w:pPr>
      <w:r>
        <w:rPr>
          <w:rFonts w:cs="Times New Roman"/>
          <w:szCs w:val="24"/>
          <w:lang w:val="ky-KG"/>
        </w:rPr>
        <w:t xml:space="preserve">коммуналдык чарба объекттери; </w:t>
      </w:r>
    </w:p>
    <w:p w:rsidR="00C41773" w:rsidRDefault="00C41773" w:rsidP="0018629C">
      <w:pPr>
        <w:pStyle w:val="ListParagraph"/>
        <w:widowControl w:val="0"/>
        <w:numPr>
          <w:ilvl w:val="0"/>
          <w:numId w:val="31"/>
        </w:numPr>
        <w:autoSpaceDE w:val="0"/>
        <w:autoSpaceDN w:val="0"/>
        <w:adjustRightInd w:val="0"/>
        <w:rPr>
          <w:rFonts w:cs="Times New Roman"/>
          <w:szCs w:val="24"/>
          <w:lang w:val="ky-KG"/>
        </w:rPr>
      </w:pPr>
      <w:r>
        <w:rPr>
          <w:rFonts w:cs="Times New Roman"/>
          <w:szCs w:val="24"/>
          <w:lang w:val="ky-KG"/>
        </w:rPr>
        <w:t xml:space="preserve">маданият объекттери; </w:t>
      </w:r>
    </w:p>
    <w:p w:rsidR="00C41773" w:rsidRDefault="00C41773" w:rsidP="0018629C">
      <w:pPr>
        <w:pStyle w:val="ListParagraph"/>
        <w:widowControl w:val="0"/>
        <w:numPr>
          <w:ilvl w:val="0"/>
          <w:numId w:val="31"/>
        </w:numPr>
        <w:autoSpaceDE w:val="0"/>
        <w:autoSpaceDN w:val="0"/>
        <w:adjustRightInd w:val="0"/>
        <w:rPr>
          <w:rFonts w:cs="Times New Roman"/>
          <w:szCs w:val="24"/>
          <w:lang w:val="ky-KG"/>
        </w:rPr>
      </w:pPr>
      <w:r>
        <w:rPr>
          <w:rFonts w:cs="Times New Roman"/>
          <w:szCs w:val="24"/>
          <w:lang w:val="ky-KG"/>
        </w:rPr>
        <w:lastRenderedPageBreak/>
        <w:t xml:space="preserve">спорт комплекстери жана курулмалары. </w:t>
      </w:r>
    </w:p>
    <w:p w:rsidR="00C41773" w:rsidRDefault="00C41773" w:rsidP="00C41773">
      <w:pPr>
        <w:widowControl w:val="0"/>
        <w:autoSpaceDE w:val="0"/>
        <w:autoSpaceDN w:val="0"/>
        <w:adjustRightInd w:val="0"/>
        <w:ind w:firstLine="567"/>
        <w:rPr>
          <w:rFonts w:cs="Times New Roman"/>
          <w:szCs w:val="24"/>
          <w:lang w:val="ky-KG"/>
        </w:rPr>
      </w:pPr>
      <w:r>
        <w:rPr>
          <w:rFonts w:cs="Times New Roman"/>
          <w:szCs w:val="24"/>
          <w:lang w:val="ky-KG"/>
        </w:rPr>
        <w:t>Республикалык бюджет каражаттары к</w:t>
      </w:r>
      <w:r w:rsidRPr="0080745A">
        <w:rPr>
          <w:rFonts w:cs="Times New Roman"/>
          <w:szCs w:val="24"/>
          <w:lang w:val="ky-KG"/>
        </w:rPr>
        <w:t>ызыктыруучу (үлүштүк)</w:t>
      </w:r>
      <w:r w:rsidRPr="00695314">
        <w:rPr>
          <w:rFonts w:cs="Times New Roman"/>
          <w:i/>
          <w:szCs w:val="24"/>
          <w:lang w:val="ky-KG"/>
        </w:rPr>
        <w:t xml:space="preserve"> </w:t>
      </w:r>
      <w:r w:rsidRPr="0080745A">
        <w:rPr>
          <w:rFonts w:cs="Times New Roman"/>
          <w:szCs w:val="24"/>
          <w:lang w:val="ky-KG"/>
        </w:rPr>
        <w:t>гранттар</w:t>
      </w:r>
      <w:r>
        <w:rPr>
          <w:rFonts w:cs="Times New Roman"/>
          <w:szCs w:val="24"/>
          <w:lang w:val="ky-KG"/>
        </w:rPr>
        <w:t xml:space="preserve">ды түзүүнүн булактары болуп саналат. </w:t>
      </w:r>
    </w:p>
    <w:p w:rsidR="00C41773" w:rsidRDefault="00C41773" w:rsidP="00C41773">
      <w:pPr>
        <w:widowControl w:val="0"/>
        <w:autoSpaceDE w:val="0"/>
        <w:autoSpaceDN w:val="0"/>
        <w:adjustRightInd w:val="0"/>
        <w:ind w:firstLine="567"/>
        <w:rPr>
          <w:rFonts w:cs="Times New Roman"/>
          <w:szCs w:val="24"/>
          <w:lang w:val="ky-KG"/>
        </w:rPr>
      </w:pPr>
      <w:r w:rsidRPr="0080745A">
        <w:rPr>
          <w:rFonts w:cs="Times New Roman"/>
          <w:szCs w:val="24"/>
          <w:lang w:val="ky-KG"/>
        </w:rPr>
        <w:t>Кызыктыруучу (үлүштүк)</w:t>
      </w:r>
      <w:r w:rsidRPr="00695314">
        <w:rPr>
          <w:rFonts w:cs="Times New Roman"/>
          <w:i/>
          <w:szCs w:val="24"/>
          <w:lang w:val="ky-KG"/>
        </w:rPr>
        <w:t xml:space="preserve"> </w:t>
      </w:r>
      <w:r w:rsidRPr="0080745A">
        <w:rPr>
          <w:rFonts w:cs="Times New Roman"/>
          <w:szCs w:val="24"/>
          <w:lang w:val="ky-KG"/>
        </w:rPr>
        <w:t>гранттар</w:t>
      </w:r>
      <w:r>
        <w:rPr>
          <w:rFonts w:cs="Times New Roman"/>
          <w:szCs w:val="24"/>
          <w:lang w:val="ky-KG"/>
        </w:rPr>
        <w:t xml:space="preserve">дын эсебинен Грант алуучу тарабынан жүргүзүлгөн жумуштар жүргүзүлүшүн көзөмөлгө алуу Кыргыз Республикасынын финансы министрлигине жүктөлөт. Грант алуучунун эсебине келип түшкөн жана 2 айдын ичинде пайдаланылбаган каражаттар Кыргыз Республикасынын финансы министрлигинин Борбордук казыначылыгы тарабынан артка чакыртылып алынат. </w:t>
      </w:r>
    </w:p>
    <w:p w:rsidR="00C41773" w:rsidRDefault="00C41773" w:rsidP="00C41773">
      <w:pPr>
        <w:widowControl w:val="0"/>
        <w:autoSpaceDE w:val="0"/>
        <w:autoSpaceDN w:val="0"/>
        <w:adjustRightInd w:val="0"/>
        <w:ind w:firstLine="567"/>
        <w:rPr>
          <w:rFonts w:cs="Times New Roman"/>
          <w:szCs w:val="24"/>
          <w:lang w:val="ky-KG"/>
        </w:rPr>
      </w:pPr>
    </w:p>
    <w:p w:rsidR="00C41773" w:rsidRDefault="00C41773" w:rsidP="00C41773">
      <w:pPr>
        <w:widowControl w:val="0"/>
        <w:autoSpaceDE w:val="0"/>
        <w:autoSpaceDN w:val="0"/>
        <w:adjustRightInd w:val="0"/>
        <w:ind w:firstLine="567"/>
        <w:rPr>
          <w:rFonts w:cs="Times New Roman"/>
          <w:i/>
          <w:szCs w:val="24"/>
          <w:lang w:val="ky-KG"/>
        </w:rPr>
      </w:pPr>
      <w:r w:rsidRPr="003043ED">
        <w:rPr>
          <w:rFonts w:cs="Times New Roman"/>
          <w:i/>
          <w:szCs w:val="24"/>
          <w:lang w:val="ky-KG"/>
        </w:rPr>
        <w:t xml:space="preserve">5.4. Бюджеттик ссудалар </w:t>
      </w:r>
    </w:p>
    <w:p w:rsidR="00E14DFA" w:rsidRPr="003043ED" w:rsidRDefault="00E14DFA" w:rsidP="00C41773">
      <w:pPr>
        <w:widowControl w:val="0"/>
        <w:autoSpaceDE w:val="0"/>
        <w:autoSpaceDN w:val="0"/>
        <w:adjustRightInd w:val="0"/>
        <w:ind w:firstLine="567"/>
        <w:rPr>
          <w:rFonts w:cs="Times New Roman"/>
          <w:i/>
          <w:szCs w:val="24"/>
          <w:lang w:val="ky-KG"/>
        </w:rPr>
      </w:pPr>
    </w:p>
    <w:p w:rsidR="00C41773" w:rsidRPr="003043ED" w:rsidRDefault="00C41773" w:rsidP="00C41773">
      <w:pPr>
        <w:autoSpaceDE w:val="0"/>
        <w:autoSpaceDN w:val="0"/>
        <w:adjustRightInd w:val="0"/>
        <w:ind w:firstLine="567"/>
        <w:rPr>
          <w:rFonts w:cs="Times New Roman"/>
          <w:szCs w:val="24"/>
          <w:lang w:val="ky-KG"/>
        </w:rPr>
      </w:pPr>
      <w:r w:rsidRPr="003043ED">
        <w:rPr>
          <w:rFonts w:cs="Times New Roman"/>
          <w:szCs w:val="24"/>
          <w:lang w:val="ky-KG"/>
        </w:rPr>
        <w:t>Бюджеттик ссудалар</w:t>
      </w:r>
      <w:r>
        <w:rPr>
          <w:rFonts w:cs="Times New Roman"/>
          <w:szCs w:val="24"/>
          <w:lang w:val="ky-KG"/>
        </w:rPr>
        <w:t xml:space="preserve"> – </w:t>
      </w:r>
      <w:r w:rsidRPr="003043ED">
        <w:rPr>
          <w:rFonts w:cs="Times New Roman"/>
          <w:szCs w:val="24"/>
          <w:lang w:val="ky-KG"/>
        </w:rPr>
        <w:t>кайтаруу, тез жана пайызсыз негизде башка бюджетке берилүүчү каражаттар. Бюджеттик ссудалар бюджеттик жылдын алкагында 12 айга чейинки мөөнөткө</w:t>
      </w:r>
      <w:r>
        <w:rPr>
          <w:rFonts w:cs="Times New Roman"/>
          <w:szCs w:val="24"/>
          <w:lang w:val="ky-KG"/>
        </w:rPr>
        <w:t>, республикалык бюджеттен жергиликтүү бюджеттерге б</w:t>
      </w:r>
      <w:r w:rsidRPr="003043ED">
        <w:rPr>
          <w:rFonts w:cs="Times New Roman"/>
          <w:szCs w:val="24"/>
          <w:lang w:val="ky-KG"/>
        </w:rPr>
        <w:t>юджеттик ссудалар</w:t>
      </w:r>
      <w:r>
        <w:rPr>
          <w:rFonts w:cs="Times New Roman"/>
          <w:szCs w:val="24"/>
          <w:lang w:val="ky-KG"/>
        </w:rPr>
        <w:t xml:space="preserve">ды берүүнүн тартиби жөнүндө Жобого </w:t>
      </w:r>
      <w:r w:rsidRPr="003043ED">
        <w:rPr>
          <w:rFonts w:cs="Times New Roman"/>
          <w:szCs w:val="24"/>
          <w:lang w:val="ky-KG"/>
        </w:rPr>
        <w:t>ылайык берилет.</w:t>
      </w:r>
      <w:r>
        <w:rPr>
          <w:rFonts w:cs="Times New Roman"/>
          <w:szCs w:val="24"/>
          <w:lang w:val="ky-KG"/>
        </w:rPr>
        <w:t xml:space="preserve"> </w:t>
      </w:r>
    </w:p>
    <w:p w:rsidR="00C41773" w:rsidRDefault="00C41773" w:rsidP="00C41773">
      <w:pPr>
        <w:autoSpaceDE w:val="0"/>
        <w:autoSpaceDN w:val="0"/>
        <w:adjustRightInd w:val="0"/>
        <w:ind w:firstLine="567"/>
        <w:rPr>
          <w:rFonts w:cs="Times New Roman"/>
          <w:szCs w:val="24"/>
          <w:lang w:val="ky-KG"/>
        </w:rPr>
      </w:pPr>
      <w:r w:rsidRPr="004A6B5E">
        <w:rPr>
          <w:rFonts w:cs="Times New Roman"/>
          <w:szCs w:val="24"/>
          <w:lang w:val="ky-KG"/>
        </w:rPr>
        <w:t xml:space="preserve">«Кыргыз Республикасындагы бюджеттик укуктун негизги принциптери жөнүндө» Кыргыз Республикасынын Мыйзамынын </w:t>
      </w:r>
      <w:r>
        <w:rPr>
          <w:rFonts w:cs="Times New Roman"/>
          <w:szCs w:val="24"/>
          <w:lang w:val="ky-KG"/>
        </w:rPr>
        <w:t xml:space="preserve">15-статьясына ылайык, аларда бюджетти аткаруу процессинде кыйынчылыктар жаралганда, жергиликтүү бюджеттерге бюджеттик ссудаларды берүү жөнүндө чечим, биринчи кезектеги чыгымдарды каржылоо менен, Кыргыз Республикасынын финансы министрлиги тарабынан кабыл алынат. </w:t>
      </w:r>
    </w:p>
    <w:p w:rsidR="00C41773" w:rsidRPr="004A6B5E" w:rsidRDefault="00C41773" w:rsidP="00C41773">
      <w:pPr>
        <w:autoSpaceDE w:val="0"/>
        <w:autoSpaceDN w:val="0"/>
        <w:adjustRightInd w:val="0"/>
        <w:ind w:firstLine="567"/>
        <w:rPr>
          <w:rFonts w:cs="Times New Roman"/>
          <w:szCs w:val="24"/>
          <w:lang w:val="ky-KG"/>
        </w:rPr>
      </w:pPr>
      <w:r w:rsidRPr="004A6B5E">
        <w:rPr>
          <w:rFonts w:cs="Times New Roman"/>
          <w:szCs w:val="24"/>
          <w:lang w:val="ky-KG"/>
        </w:rPr>
        <w:t>Муниципалдык ишканаларга жана мекемелерге, бирдей деңгээлдеги бюджеттерге жергиликтүү бюджеттен ссуда берүү жөнүндөгү чечимди жергиликтүү өз алдынча башкаруунун аткаруучу-тескөөчү органдары кабыл алат жана жергиликтүү бюджетте көрсөтүлгөн максаттарга каралган каражаттардын чектеринде айылдык, шаарча, шаардык жана райондук кеңештер тарабынан бекитилет.</w:t>
      </w:r>
    </w:p>
    <w:p w:rsidR="00C41773" w:rsidRDefault="00C41773" w:rsidP="00C41773">
      <w:pPr>
        <w:autoSpaceDE w:val="0"/>
        <w:autoSpaceDN w:val="0"/>
        <w:adjustRightInd w:val="0"/>
        <w:ind w:firstLine="567"/>
        <w:rPr>
          <w:rFonts w:cs="Times New Roman"/>
          <w:szCs w:val="24"/>
          <w:lang w:val="ky-KG"/>
        </w:rPr>
      </w:pPr>
      <w:r w:rsidRPr="004A6B5E">
        <w:rPr>
          <w:rFonts w:cs="Times New Roman"/>
          <w:szCs w:val="24"/>
          <w:lang w:val="ky-KG"/>
        </w:rPr>
        <w:t xml:space="preserve">Жергиликтүү бюджеттердин, ошондой эле чарбакер субъекттердин республикалык бюджеттен берилген ссудалар боюнча береселерин кечүү жөнүндө чечимдерди Кыргыз Республикасынын Жогорку Кеңеши менен макулдашуу боюнча Кыргыз Республикасынын Өкмөтү кабыл алат, ал эми жергиликтүү бюджеттерден берилген ссудалар боюнча береселерин кечүү жөнүндө чечимдерди жергиликтүү өз алдынча башкаруунун аткаруучу-тескөөчү органдары айылдык, шаарча шаардык жана райондук кеңештер менен макулдашуу боюнча кабыл алышат.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Республикалык бюджеттен жергиликтүү бюджеттерге бюджеттик ссудалар </w:t>
      </w:r>
      <w:r w:rsidRPr="004A6B5E">
        <w:rPr>
          <w:rFonts w:cs="Times New Roman"/>
          <w:szCs w:val="24"/>
          <w:lang w:val="ky-KG"/>
        </w:rPr>
        <w:t>«</w:t>
      </w:r>
      <w:r>
        <w:rPr>
          <w:rFonts w:cs="Times New Roman"/>
          <w:szCs w:val="24"/>
          <w:lang w:val="ky-KG"/>
        </w:rPr>
        <w:t>Республикалык бюджеттен жергиликтүү бюджеттерге бюджеттик ссудаларды берүүнүн тартиби жөнүндө Жобону бекитүү тууралуу</w:t>
      </w:r>
      <w:r w:rsidRPr="004A6B5E">
        <w:rPr>
          <w:rFonts w:cs="Times New Roman"/>
          <w:szCs w:val="24"/>
          <w:lang w:val="ky-KG"/>
        </w:rPr>
        <w:t>»</w:t>
      </w:r>
      <w:r>
        <w:rPr>
          <w:rFonts w:cs="Times New Roman"/>
          <w:szCs w:val="24"/>
          <w:lang w:val="ky-KG"/>
        </w:rPr>
        <w:t xml:space="preserve"> Кыргыз Республикасынын Өкмөтүнүн 2011-жылдын 20-июнундагы токтомуна ылайык берилет. </w:t>
      </w:r>
    </w:p>
    <w:p w:rsidR="00C41773" w:rsidRDefault="00C41773" w:rsidP="00C41773">
      <w:pPr>
        <w:autoSpaceDE w:val="0"/>
        <w:autoSpaceDN w:val="0"/>
        <w:adjustRightInd w:val="0"/>
        <w:ind w:firstLine="567"/>
        <w:rPr>
          <w:rFonts w:cs="Times New Roman"/>
          <w:szCs w:val="24"/>
          <w:lang w:val="ky-KG"/>
        </w:rPr>
      </w:pPr>
    </w:p>
    <w:p w:rsidR="00C41773" w:rsidRDefault="00C41773" w:rsidP="00C41773">
      <w:pPr>
        <w:autoSpaceDE w:val="0"/>
        <w:autoSpaceDN w:val="0"/>
        <w:adjustRightInd w:val="0"/>
        <w:ind w:firstLine="567"/>
        <w:rPr>
          <w:rFonts w:cs="Times New Roman"/>
          <w:i/>
          <w:szCs w:val="24"/>
          <w:lang w:val="ky-KG"/>
        </w:rPr>
      </w:pPr>
      <w:r w:rsidRPr="00A00469">
        <w:rPr>
          <w:rFonts w:cs="Times New Roman"/>
          <w:i/>
          <w:szCs w:val="24"/>
          <w:lang w:val="ky-KG"/>
        </w:rPr>
        <w:t xml:space="preserve">5.5. Өз ара эсептешүүлөр боюнча республикалык бюджеттен берилүүчү каражаттар </w:t>
      </w:r>
    </w:p>
    <w:p w:rsidR="00E14DFA" w:rsidRPr="00A00469" w:rsidRDefault="00E14DFA" w:rsidP="00C41773">
      <w:pPr>
        <w:autoSpaceDE w:val="0"/>
        <w:autoSpaceDN w:val="0"/>
        <w:adjustRightInd w:val="0"/>
        <w:ind w:firstLine="567"/>
        <w:rPr>
          <w:rFonts w:cs="Times New Roman"/>
          <w:i/>
          <w:szCs w:val="24"/>
          <w:lang w:val="ky-KG"/>
        </w:rPr>
      </w:pPr>
    </w:p>
    <w:p w:rsidR="00C41773" w:rsidRPr="00A00469" w:rsidRDefault="00C41773" w:rsidP="00C41773">
      <w:pPr>
        <w:autoSpaceDE w:val="0"/>
        <w:autoSpaceDN w:val="0"/>
        <w:adjustRightInd w:val="0"/>
        <w:rPr>
          <w:rFonts w:cs="Times New Roman"/>
          <w:szCs w:val="24"/>
          <w:lang w:val="ky-KG"/>
        </w:rPr>
      </w:pPr>
      <w:r w:rsidRPr="004A6B5E">
        <w:rPr>
          <w:rFonts w:cs="Times New Roman"/>
          <w:szCs w:val="24"/>
          <w:lang w:val="ky-KG"/>
        </w:rPr>
        <w:t xml:space="preserve">«Кыргыз Республикасындагы бюджеттик укуктун негизги принциптери жөнүндө» Кыргыз Республикасынын Мыйзамынын </w:t>
      </w:r>
      <w:r>
        <w:rPr>
          <w:rFonts w:cs="Times New Roman"/>
          <w:szCs w:val="24"/>
          <w:lang w:val="ky-KG"/>
        </w:rPr>
        <w:t>16-статьясына ылайык, б</w:t>
      </w:r>
      <w:r w:rsidRPr="00A00469">
        <w:rPr>
          <w:rFonts w:cs="Times New Roman"/>
          <w:szCs w:val="24"/>
          <w:lang w:val="ky-KG"/>
        </w:rPr>
        <w:t>юджет бекитилгенден кийин Кыргыз Республикасынын Жогорку Кеңеши же Кыргыз Республикасынын Өкмөтү тарабынан жергиликтүү бюджеттердин чыгымдары көбөйүп же кирешелери азая турган ченемдик актылар кабыл алынса, тийиштүү суммалар республикалык бюджеттен алып коюлат.</w:t>
      </w:r>
    </w:p>
    <w:p w:rsidR="00C41773" w:rsidRDefault="00C41773" w:rsidP="00C41773">
      <w:pPr>
        <w:autoSpaceDE w:val="0"/>
        <w:autoSpaceDN w:val="0"/>
        <w:adjustRightInd w:val="0"/>
        <w:ind w:firstLine="567"/>
        <w:rPr>
          <w:rFonts w:cs="Times New Roman"/>
          <w:szCs w:val="24"/>
          <w:lang w:val="ky-KG"/>
        </w:rPr>
      </w:pPr>
    </w:p>
    <w:p w:rsidR="00C41773" w:rsidRDefault="00C41773" w:rsidP="00C41773">
      <w:pPr>
        <w:autoSpaceDE w:val="0"/>
        <w:autoSpaceDN w:val="0"/>
        <w:adjustRightInd w:val="0"/>
        <w:ind w:firstLine="567"/>
        <w:rPr>
          <w:rFonts w:cs="Times New Roman"/>
          <w:b/>
          <w:i/>
          <w:szCs w:val="24"/>
          <w:lang w:val="ky-KG"/>
        </w:rPr>
      </w:pPr>
      <w:r w:rsidRPr="00E14DFA">
        <w:rPr>
          <w:rFonts w:cs="Times New Roman"/>
          <w:b/>
          <w:i/>
          <w:szCs w:val="24"/>
          <w:lang w:val="ky-KG"/>
        </w:rPr>
        <w:t xml:space="preserve">6. Коомдук (эл алдында) угуу </w:t>
      </w:r>
    </w:p>
    <w:p w:rsidR="00E14DFA" w:rsidRPr="00E14DFA" w:rsidRDefault="00E14DFA" w:rsidP="00C41773">
      <w:pPr>
        <w:autoSpaceDE w:val="0"/>
        <w:autoSpaceDN w:val="0"/>
        <w:adjustRightInd w:val="0"/>
        <w:ind w:firstLine="567"/>
        <w:rPr>
          <w:rFonts w:cs="Times New Roman"/>
          <w:b/>
          <w:i/>
          <w:szCs w:val="24"/>
          <w:lang w:val="ky-KG"/>
        </w:rPr>
      </w:pPr>
    </w:p>
    <w:p w:rsidR="00C41773" w:rsidRPr="009731C9" w:rsidRDefault="00C41773" w:rsidP="00C41773">
      <w:pPr>
        <w:autoSpaceDE w:val="0"/>
        <w:autoSpaceDN w:val="0"/>
        <w:adjustRightInd w:val="0"/>
        <w:ind w:firstLine="567"/>
        <w:rPr>
          <w:rFonts w:cs="Times New Roman"/>
          <w:b/>
          <w:szCs w:val="24"/>
          <w:lang w:val="ky-KG"/>
        </w:rPr>
      </w:pPr>
      <w:r w:rsidRPr="009731C9">
        <w:rPr>
          <w:rFonts w:cs="Times New Roman"/>
          <w:b/>
          <w:szCs w:val="24"/>
          <w:lang w:val="ky-KG"/>
        </w:rPr>
        <w:t xml:space="preserve">6.1. Коомдук бюджеттик угуулардын ролу жана мааниси </w:t>
      </w:r>
    </w:p>
    <w:p w:rsidR="00C41773" w:rsidRPr="00C41773" w:rsidRDefault="00C41773" w:rsidP="00C41773">
      <w:pPr>
        <w:autoSpaceDE w:val="0"/>
        <w:autoSpaceDN w:val="0"/>
        <w:adjustRightInd w:val="0"/>
        <w:rPr>
          <w:rFonts w:cs="Times New Roman"/>
          <w:szCs w:val="24"/>
          <w:lang w:val="ky-KG"/>
        </w:rPr>
      </w:pPr>
      <w:r w:rsidRPr="00C41773">
        <w:rPr>
          <w:rFonts w:cs="Times New Roman"/>
          <w:szCs w:val="24"/>
          <w:lang w:val="ky-KG"/>
        </w:rPr>
        <w:lastRenderedPageBreak/>
        <w:t xml:space="preserve">Кыргыз Республикасынын Конституциясында «Кыргыз Республикасынын жарандары республикалык жана жергиликтүү маанидеги мыйзамдарды, чечимдерди талкуулоого жана аларды кабыл алууга катышууга укуктуу» экени көрсөтүлгөн. </w:t>
      </w:r>
    </w:p>
    <w:p w:rsidR="00C41773" w:rsidRPr="00C41773" w:rsidRDefault="00C41773" w:rsidP="00C41773">
      <w:pPr>
        <w:autoSpaceDE w:val="0"/>
        <w:autoSpaceDN w:val="0"/>
        <w:adjustRightInd w:val="0"/>
        <w:rPr>
          <w:rFonts w:cs="Times New Roman"/>
          <w:szCs w:val="24"/>
          <w:lang w:val="ky-KG"/>
        </w:rPr>
      </w:pPr>
      <w:r w:rsidRPr="00C41773">
        <w:rPr>
          <w:rFonts w:cs="Times New Roman"/>
          <w:szCs w:val="24"/>
          <w:lang w:val="ky-KG"/>
        </w:rPr>
        <w:tab/>
        <w:t xml:space="preserve">Коомдук (эл алдында) угуулар – бул бюджет долбоорунун же бюджеттин аткарылышы тууралуу жылдык отчеттун долбоорунун коомдук маанилүү маселелерин эл алдында талкуулоо үчүн чогулуштарды өткөрүү аркылуу мамлекеттик бийлик органдары тарабынан чечимдерди кабыл алуу процессине калктын (коомчулуктун) укугу ишке ашыруу формасы. </w:t>
      </w:r>
    </w:p>
    <w:p w:rsidR="00C41773" w:rsidRPr="00C41773" w:rsidRDefault="00C41773" w:rsidP="00C41773">
      <w:pPr>
        <w:autoSpaceDE w:val="0"/>
        <w:autoSpaceDN w:val="0"/>
        <w:adjustRightInd w:val="0"/>
        <w:rPr>
          <w:rFonts w:cs="Times New Roman"/>
          <w:szCs w:val="24"/>
          <w:lang w:val="ky-KG"/>
        </w:rPr>
      </w:pPr>
      <w:r w:rsidRPr="00C41773">
        <w:rPr>
          <w:rFonts w:cs="Times New Roman"/>
          <w:szCs w:val="24"/>
          <w:lang w:val="ky-KG"/>
        </w:rPr>
        <w:tab/>
        <w:t xml:space="preserve">Коомдук (эл алдында) угуулар – бул ачык талкуулоо формасындагы уюштуруу иш чарасы, аны адатта калктын ой-пикирин иликтөө, кеңештерди алуу жана коомчулуктун жашоо-турмушундагы маанилүү маселелер боюнча көйгөйлөрдү тең салмактап чечүү үчүн жергиликтүү өз алдынча башкаруу органдары өткөрүшөт. </w:t>
      </w:r>
    </w:p>
    <w:p w:rsidR="00C41773" w:rsidRPr="00C41773" w:rsidRDefault="00C41773" w:rsidP="00C41773">
      <w:pPr>
        <w:autoSpaceDE w:val="0"/>
        <w:autoSpaceDN w:val="0"/>
        <w:adjustRightInd w:val="0"/>
        <w:ind w:firstLine="708"/>
        <w:rPr>
          <w:rFonts w:cs="Times New Roman"/>
          <w:szCs w:val="24"/>
          <w:lang w:val="ky-KG"/>
        </w:rPr>
      </w:pPr>
      <w:r w:rsidRPr="00C41773">
        <w:rPr>
          <w:rFonts w:cs="Times New Roman"/>
          <w:szCs w:val="24"/>
          <w:lang w:val="ky-KG"/>
        </w:rPr>
        <w:t xml:space="preserve">Коомдук (эл алдында) угуулар коомчулук үчүн маанилүү тигил же бул маселелер боюнча жарандардын пикирлерин жыйноо үчүн өткөрүлөт жана натыйжалуу маалыматтык жана коммуникациялык канал катары кызмат кылат. </w:t>
      </w:r>
    </w:p>
    <w:p w:rsidR="00C41773" w:rsidRDefault="00C41773" w:rsidP="00C41773">
      <w:pPr>
        <w:autoSpaceDE w:val="0"/>
        <w:autoSpaceDN w:val="0"/>
        <w:adjustRightInd w:val="0"/>
        <w:ind w:firstLine="708"/>
        <w:rPr>
          <w:rFonts w:cs="Times New Roman"/>
          <w:szCs w:val="24"/>
          <w:lang w:val="ky-KG"/>
        </w:rPr>
      </w:pPr>
      <w:r w:rsidRPr="00C41773">
        <w:rPr>
          <w:rFonts w:cs="Times New Roman"/>
          <w:szCs w:val="24"/>
          <w:lang w:val="ky-KG"/>
        </w:rPr>
        <w:t>«</w:t>
      </w:r>
      <w:r w:rsidRPr="004A6B5E">
        <w:rPr>
          <w:rFonts w:cs="Times New Roman"/>
          <w:szCs w:val="24"/>
          <w:lang w:val="ky-KG"/>
        </w:rPr>
        <w:t xml:space="preserve">Кыргыз Республикасындагы бюджеттик укуктун негизги принциптери жөнүндө» Кыргыз Республикасынын Мыйзамынын </w:t>
      </w:r>
      <w:r>
        <w:rPr>
          <w:rFonts w:cs="Times New Roman"/>
          <w:szCs w:val="24"/>
          <w:lang w:val="ky-KG"/>
        </w:rPr>
        <w:t xml:space="preserve">12-статьясында бюджеттик процесстин ачык-айкындыгы жөнүндө көрсөтүлгөн. Бул Кыргыз Республикасынын мыйзамдарында аларды ачык жарыялоо мамлекеттин кызыкчылыктарына, эгемендүүлүгүнө, экономикалык жана мамлекеттик коопсуздугуна залал келтириши мүмкүн болгон, мамлекеттик сырлардын катарына киргизелген маселелерди кароону кошпогондо, Кыргыз Республикасынын Жогорку Кеңеши, айылдык жана шаардык кеңештер тарабынан республикалык жана жергиликтүү бюджеттерди кароо жана бекитүү ачык-айкын жана эл алдында болорун билдирет. </w:t>
      </w:r>
    </w:p>
    <w:p w:rsidR="00C41773" w:rsidRPr="00DC72EB" w:rsidRDefault="00C41773" w:rsidP="00C41773">
      <w:pPr>
        <w:autoSpaceDE w:val="0"/>
        <w:autoSpaceDN w:val="0"/>
        <w:adjustRightInd w:val="0"/>
        <w:ind w:firstLine="708"/>
        <w:rPr>
          <w:rFonts w:cs="Times New Roman"/>
          <w:szCs w:val="24"/>
          <w:lang w:val="ky-KG"/>
        </w:rPr>
      </w:pPr>
      <w:r w:rsidRPr="009731C9">
        <w:rPr>
          <w:rFonts w:cs="Times New Roman"/>
          <w:szCs w:val="24"/>
          <w:lang w:val="ky-KG"/>
        </w:rPr>
        <w:t>«</w:t>
      </w:r>
      <w:r>
        <w:rPr>
          <w:rFonts w:cs="Times New Roman"/>
          <w:szCs w:val="24"/>
          <w:lang w:val="ky-KG"/>
        </w:rPr>
        <w:t>Жергиликтүү өз алдынча башкаруунун финансы-экономикалык негиздери жөнүндө</w:t>
      </w:r>
      <w:r w:rsidRPr="004A6B5E">
        <w:rPr>
          <w:rFonts w:cs="Times New Roman"/>
          <w:szCs w:val="24"/>
          <w:lang w:val="ky-KG"/>
        </w:rPr>
        <w:t>»</w:t>
      </w:r>
      <w:r>
        <w:rPr>
          <w:rFonts w:cs="Times New Roman"/>
          <w:szCs w:val="24"/>
          <w:lang w:val="ky-KG"/>
        </w:rPr>
        <w:t xml:space="preserve"> Кыргыз Республикасынын Мыйзамынын 13-статьясында </w:t>
      </w:r>
      <w:r w:rsidRPr="009731C9">
        <w:rPr>
          <w:rFonts w:cs="Times New Roman"/>
          <w:szCs w:val="24"/>
          <w:lang w:val="ky-KG"/>
        </w:rPr>
        <w:t>«</w:t>
      </w:r>
      <w:r w:rsidRPr="00DC72EB">
        <w:rPr>
          <w:rFonts w:cs="Times New Roman"/>
          <w:szCs w:val="24"/>
          <w:lang w:val="ky-KG"/>
        </w:rPr>
        <w:t>жергиликтүү өз алдынча башкаруу органдарынын бюджеттерин кароо жана бекитүү кеңештин ачык сессияларында жана коомдук угууларда айкындык жана элдин катышуусу менен жүргүзүлө</w:t>
      </w:r>
      <w:r>
        <w:rPr>
          <w:rFonts w:cs="Times New Roman"/>
          <w:szCs w:val="24"/>
          <w:lang w:val="ky-KG"/>
        </w:rPr>
        <w:t>рү</w:t>
      </w:r>
      <w:r w:rsidRPr="004A6B5E">
        <w:rPr>
          <w:rFonts w:cs="Times New Roman"/>
          <w:szCs w:val="24"/>
          <w:lang w:val="ky-KG"/>
        </w:rPr>
        <w:t>»</w:t>
      </w:r>
      <w:r>
        <w:rPr>
          <w:rFonts w:cs="Times New Roman"/>
          <w:szCs w:val="24"/>
          <w:lang w:val="ky-KG"/>
        </w:rPr>
        <w:t xml:space="preserve"> көрсөтүлгөн</w:t>
      </w:r>
      <w:r w:rsidRPr="00DC72EB">
        <w:rPr>
          <w:rFonts w:cs="Times New Roman"/>
          <w:szCs w:val="24"/>
          <w:lang w:val="ky-KG"/>
        </w:rPr>
        <w:t>.</w:t>
      </w:r>
    </w:p>
    <w:p w:rsidR="00C41773" w:rsidRDefault="00C41773" w:rsidP="00C41773">
      <w:pPr>
        <w:autoSpaceDE w:val="0"/>
        <w:autoSpaceDN w:val="0"/>
        <w:adjustRightInd w:val="0"/>
        <w:ind w:firstLine="708"/>
        <w:rPr>
          <w:rFonts w:cs="Times New Roman"/>
          <w:szCs w:val="24"/>
          <w:lang w:val="ky-KG"/>
        </w:rPr>
      </w:pPr>
      <w:r>
        <w:rPr>
          <w:rFonts w:cs="Times New Roman"/>
          <w:szCs w:val="24"/>
          <w:lang w:val="ky-KG"/>
        </w:rPr>
        <w:t xml:space="preserve">Жогоруда баяндалган ченемдер коомдук (эл алдындагы) угууларды күндөлүк тажырыйбага планченемдүү жана чечкидүү киргизүү боюнча негиз болуп саналат. </w:t>
      </w:r>
    </w:p>
    <w:p w:rsidR="00C41773" w:rsidRDefault="00C41773" w:rsidP="00C41773">
      <w:pPr>
        <w:autoSpaceDE w:val="0"/>
        <w:autoSpaceDN w:val="0"/>
        <w:adjustRightInd w:val="0"/>
        <w:ind w:firstLine="708"/>
        <w:rPr>
          <w:rFonts w:cs="Times New Roman"/>
          <w:szCs w:val="24"/>
          <w:lang w:val="ky-KG"/>
        </w:rPr>
      </w:pPr>
      <w:r>
        <w:rPr>
          <w:rFonts w:cs="Times New Roman"/>
          <w:szCs w:val="24"/>
          <w:lang w:val="ky-KG"/>
        </w:rPr>
        <w:t xml:space="preserve">Буга байланыштуу, коомдук же эл алдындагы угууларды өткөрүү башкаруу органдарынын финансы-экономикалык иштери жөнүндө калкты кабарландыруунун бирден-бир ачык-айкын усулу болуп саналат. </w:t>
      </w:r>
    </w:p>
    <w:p w:rsidR="00C41773" w:rsidRDefault="00C41773" w:rsidP="00C41773">
      <w:pPr>
        <w:autoSpaceDE w:val="0"/>
        <w:autoSpaceDN w:val="0"/>
        <w:adjustRightInd w:val="0"/>
        <w:ind w:firstLine="708"/>
        <w:rPr>
          <w:rFonts w:cs="Times New Roman"/>
          <w:szCs w:val="24"/>
          <w:lang w:val="ky-KG"/>
        </w:rPr>
      </w:pPr>
      <w:r>
        <w:rPr>
          <w:rFonts w:cs="Times New Roman"/>
          <w:szCs w:val="24"/>
          <w:lang w:val="ky-KG"/>
        </w:rPr>
        <w:t xml:space="preserve">Бюджет – бул жергиликтүү өз алдынча башкаруу органы камдаган эң маанилүү документ. Бул иштин финансылык планы. Ал натыйжалуу болушу үчүн жарандар жана жергиликтүү өз алдынча башкаруу органдарынын расмий адамдары бюджеттин кандай кабыл алынарын жана аткарыларын түшүнүүлөрү тийиш. Анткени бюджетти түзүүдө ар дайым ресурстардын чектелгендигинин көйгөйү келип чыгат. Бул каржылоонун артыкчылыктуу багыттарын тандоонун зарылдыгын билдирет. Ошондуктан бюджет – бул жөнеле финансылык план эмес, бул керектөөлөрдүн чексиздигинин шарттарында ресурстардын чектелүүлүгүнө негизделген артыкчылыктуу багыттарды чагылдырган план. Бюджет – бул салык төлөөчүлөрдүн, башкача айтканда, бардык жарандардын акчалары болгондуктан, демек тандоого ар бир жаран катыша алат. Ошондуктан бюджет жөнүндө баарын билүү – бул өз шаарынын, айылынын, кыштагынын көйгөйлөрүн чечүүгө карай алгачкы кадам жасалганын билдрет. </w:t>
      </w:r>
    </w:p>
    <w:p w:rsidR="00C41773" w:rsidRDefault="00C41773" w:rsidP="00C41773">
      <w:pPr>
        <w:autoSpaceDE w:val="0"/>
        <w:autoSpaceDN w:val="0"/>
        <w:adjustRightInd w:val="0"/>
        <w:rPr>
          <w:rFonts w:cs="Times New Roman"/>
          <w:szCs w:val="24"/>
          <w:lang w:val="ky-KG"/>
        </w:rPr>
      </w:pPr>
    </w:p>
    <w:p w:rsidR="00C41773" w:rsidRPr="001F5993" w:rsidRDefault="00C41773" w:rsidP="00C41773">
      <w:pPr>
        <w:shd w:val="clear" w:color="auto" w:fill="BFBFBF" w:themeFill="background1" w:themeFillShade="BF"/>
        <w:autoSpaceDE w:val="0"/>
        <w:autoSpaceDN w:val="0"/>
        <w:adjustRightInd w:val="0"/>
        <w:rPr>
          <w:rFonts w:cs="Times New Roman"/>
          <w:b/>
          <w:i/>
          <w:szCs w:val="24"/>
          <w:highlight w:val="lightGray"/>
          <w:lang w:val="ky-KG"/>
        </w:rPr>
      </w:pPr>
      <w:r w:rsidRPr="001F5993">
        <w:rPr>
          <w:rFonts w:cs="Times New Roman"/>
          <w:b/>
          <w:i/>
          <w:szCs w:val="24"/>
          <w:highlight w:val="lightGray"/>
          <w:lang w:val="ky-KG"/>
        </w:rPr>
        <w:t xml:space="preserve">6.2. Коомдук (эл алдында) угууларды өткөрүүнүн максаты. </w:t>
      </w:r>
    </w:p>
    <w:p w:rsidR="00C41773" w:rsidRPr="00317382" w:rsidRDefault="00C41773" w:rsidP="00C41773">
      <w:pPr>
        <w:shd w:val="clear" w:color="auto" w:fill="BFBFBF" w:themeFill="background1" w:themeFillShade="BF"/>
        <w:autoSpaceDE w:val="0"/>
        <w:autoSpaceDN w:val="0"/>
        <w:adjustRightInd w:val="0"/>
        <w:rPr>
          <w:rFonts w:cs="Times New Roman"/>
          <w:szCs w:val="24"/>
          <w:highlight w:val="lightGray"/>
          <w:lang w:val="ky-KG"/>
        </w:rPr>
      </w:pPr>
    </w:p>
    <w:p w:rsidR="00C41773" w:rsidRPr="00317382" w:rsidRDefault="00C41773" w:rsidP="00C41773">
      <w:pPr>
        <w:shd w:val="clear" w:color="auto" w:fill="BFBFBF" w:themeFill="background1" w:themeFillShade="BF"/>
        <w:autoSpaceDE w:val="0"/>
        <w:autoSpaceDN w:val="0"/>
        <w:adjustRightInd w:val="0"/>
        <w:rPr>
          <w:rFonts w:cs="Times New Roman"/>
          <w:i/>
          <w:szCs w:val="24"/>
          <w:lang w:val="ky-KG"/>
        </w:rPr>
      </w:pPr>
      <w:r w:rsidRPr="00317382">
        <w:rPr>
          <w:rFonts w:cs="Times New Roman"/>
          <w:i/>
          <w:szCs w:val="24"/>
          <w:highlight w:val="lightGray"/>
          <w:lang w:val="ky-KG"/>
        </w:rPr>
        <w:t>Коомдук бюджеттик угуулардын негизги максаттары төмөнкүлөр болуп саналат:</w:t>
      </w:r>
      <w:r w:rsidRPr="00317382">
        <w:rPr>
          <w:rFonts w:cs="Times New Roman"/>
          <w:i/>
          <w:szCs w:val="24"/>
          <w:lang w:val="ky-KG"/>
        </w:rPr>
        <w:t xml:space="preserve"> </w:t>
      </w:r>
    </w:p>
    <w:p w:rsidR="00C41773" w:rsidRDefault="00C41773" w:rsidP="00C41773">
      <w:pPr>
        <w:autoSpaceDE w:val="0"/>
        <w:autoSpaceDN w:val="0"/>
        <w:adjustRightInd w:val="0"/>
        <w:ind w:firstLine="567"/>
        <w:rPr>
          <w:rFonts w:cs="Times New Roman"/>
          <w:szCs w:val="24"/>
          <w:lang w:val="ky-KG"/>
        </w:rPr>
      </w:pPr>
      <w:r w:rsidRPr="00317382">
        <w:rPr>
          <w:rFonts w:cs="Times New Roman"/>
          <w:szCs w:val="24"/>
          <w:lang w:val="ky-KG"/>
        </w:rPr>
        <w:t xml:space="preserve">- </w:t>
      </w:r>
      <w:r>
        <w:rPr>
          <w:rFonts w:cs="Times New Roman"/>
          <w:szCs w:val="24"/>
          <w:lang w:val="ky-KG"/>
        </w:rPr>
        <w:t xml:space="preserve">талкууланган маселелер боюнча фактылар жана ой-пикирлер жөнүндө коомчулукту жана жергиликтүү өз алдынча башкаруу органдарын кабарландыруу;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lastRenderedPageBreak/>
        <w:t xml:space="preserve">- коомдук (эл алдында) талкуулоого чыгарылуучу тема жана маселе боюнча коомдук пикирди тактап билүү;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 жергиликтүү өз алдынча башкаруу, мамлекеттик бийлик органдары менен коомчулуктун байланышын (пикир аплышууларын) жүзөгө ашыруу;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 талкууланган маселе, көйгөйлөр боюнча сунуштарды жана сунуштамаларды даярдоо;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 мамлекеттик бийлик органдары жана жергиликтүү өз алдынча башкаруу органдары тарабынан кабыл алынуучу чечимдерге коомчулуктун таасир көрсөтүүсү. </w:t>
      </w:r>
    </w:p>
    <w:p w:rsidR="00C41773" w:rsidRDefault="00C41773" w:rsidP="00C41773">
      <w:pPr>
        <w:autoSpaceDE w:val="0"/>
        <w:autoSpaceDN w:val="0"/>
        <w:adjustRightInd w:val="0"/>
        <w:rPr>
          <w:rFonts w:cs="Times New Roman"/>
          <w:szCs w:val="24"/>
          <w:lang w:val="ky-KG"/>
        </w:rPr>
      </w:pPr>
    </w:p>
    <w:p w:rsidR="00C41773" w:rsidRPr="001F5993" w:rsidRDefault="00C41773" w:rsidP="00C41773">
      <w:pPr>
        <w:shd w:val="clear" w:color="auto" w:fill="BFBFBF" w:themeFill="background1" w:themeFillShade="BF"/>
        <w:autoSpaceDE w:val="0"/>
        <w:autoSpaceDN w:val="0"/>
        <w:adjustRightInd w:val="0"/>
        <w:rPr>
          <w:rFonts w:cs="Times New Roman"/>
          <w:b/>
          <w:i/>
          <w:szCs w:val="24"/>
          <w:lang w:val="ky-KG"/>
        </w:rPr>
      </w:pPr>
      <w:r w:rsidRPr="001F5993">
        <w:rPr>
          <w:rFonts w:cs="Times New Roman"/>
          <w:b/>
          <w:i/>
          <w:szCs w:val="24"/>
          <w:lang w:val="ky-KG"/>
        </w:rPr>
        <w:t xml:space="preserve">6.3. Коомдук (эл алдында) угууларга алып чыгылуучу маселелер: </w:t>
      </w:r>
    </w:p>
    <w:p w:rsidR="00C41773" w:rsidRDefault="00C41773" w:rsidP="00C41773">
      <w:pPr>
        <w:autoSpaceDE w:val="0"/>
        <w:autoSpaceDN w:val="0"/>
        <w:adjustRightInd w:val="0"/>
        <w:ind w:left="708" w:hanging="141"/>
        <w:rPr>
          <w:rFonts w:cs="Times New Roman"/>
          <w:szCs w:val="24"/>
          <w:lang w:val="ky-KG"/>
        </w:rPr>
      </w:pPr>
      <w:r w:rsidRPr="001F5993">
        <w:rPr>
          <w:rFonts w:cs="Times New Roman"/>
          <w:szCs w:val="24"/>
          <w:lang w:val="ky-KG"/>
        </w:rPr>
        <w:t xml:space="preserve">- </w:t>
      </w:r>
      <w:r>
        <w:rPr>
          <w:rFonts w:cs="Times New Roman"/>
          <w:szCs w:val="24"/>
          <w:lang w:val="ky-KG"/>
        </w:rPr>
        <w:t xml:space="preserve">жергиликтүү бюджеттин долбоору; </w:t>
      </w:r>
    </w:p>
    <w:p w:rsidR="00C41773" w:rsidRDefault="00C41773" w:rsidP="00C41773">
      <w:pPr>
        <w:autoSpaceDE w:val="0"/>
        <w:autoSpaceDN w:val="0"/>
        <w:adjustRightInd w:val="0"/>
        <w:ind w:left="708" w:hanging="141"/>
        <w:rPr>
          <w:rFonts w:cs="Times New Roman"/>
          <w:szCs w:val="24"/>
          <w:lang w:val="ky-KG"/>
        </w:rPr>
      </w:pPr>
      <w:r>
        <w:rPr>
          <w:rFonts w:cs="Times New Roman"/>
          <w:szCs w:val="24"/>
          <w:lang w:val="ky-KG"/>
        </w:rPr>
        <w:t xml:space="preserve">- жергиликтүү бюджеттин аткарылышы жөнүндө жылдык отчеттун долбоору. </w:t>
      </w:r>
    </w:p>
    <w:p w:rsidR="00C41773" w:rsidRDefault="00C41773" w:rsidP="00C41773">
      <w:pPr>
        <w:autoSpaceDE w:val="0"/>
        <w:autoSpaceDN w:val="0"/>
        <w:adjustRightInd w:val="0"/>
        <w:rPr>
          <w:rFonts w:cs="Times New Roman"/>
          <w:szCs w:val="24"/>
          <w:lang w:val="ky-KG"/>
        </w:rPr>
      </w:pPr>
    </w:p>
    <w:p w:rsidR="00C41773" w:rsidRPr="001F5993" w:rsidRDefault="00C41773" w:rsidP="00C41773">
      <w:pPr>
        <w:shd w:val="clear" w:color="auto" w:fill="A6A6A6" w:themeFill="background1" w:themeFillShade="A6"/>
        <w:autoSpaceDE w:val="0"/>
        <w:autoSpaceDN w:val="0"/>
        <w:adjustRightInd w:val="0"/>
        <w:rPr>
          <w:rFonts w:cs="Times New Roman"/>
          <w:b/>
          <w:i/>
          <w:szCs w:val="24"/>
          <w:lang w:val="ky-KG"/>
        </w:rPr>
      </w:pPr>
      <w:r w:rsidRPr="001F5993">
        <w:rPr>
          <w:rFonts w:cs="Times New Roman"/>
          <w:b/>
          <w:i/>
          <w:szCs w:val="24"/>
          <w:lang w:val="ky-KG"/>
        </w:rPr>
        <w:t>6.4. Коомдук (эл алдында) угууларды өткөрүү</w:t>
      </w:r>
      <w:r>
        <w:rPr>
          <w:rFonts w:cs="Times New Roman"/>
          <w:b/>
          <w:i/>
          <w:szCs w:val="24"/>
          <w:lang w:val="ky-KG"/>
        </w:rPr>
        <w:t>нүн</w:t>
      </w:r>
      <w:r w:rsidRPr="001F5993">
        <w:rPr>
          <w:rFonts w:cs="Times New Roman"/>
          <w:b/>
          <w:i/>
          <w:szCs w:val="24"/>
          <w:lang w:val="ky-KG"/>
        </w:rPr>
        <w:t xml:space="preserve"> жолжоболору: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ab/>
        <w:t xml:space="preserve">Коомдук (эл алдында) угууларды дайындоо жөнүндө чечим жергиликтүү кеңештин регламентине ылайык, маселе жергиликтүү кеңештин депеутаттарынын жыйналышынын кароосуна киргизилгенге чейин жергиликтүү мамлекеттик администрация жана жергиликтүү өз алдынча башкаруу органдарынын тескемелери түрүндө кабыл алынат.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Жергиликтүү кеңештин төрагасынын коомдук (эл алдында) угууларды дайындоо жөнүндө тескемесинде төмөнкүлөр көрсөтүлөт: </w:t>
      </w:r>
    </w:p>
    <w:p w:rsidR="00C41773" w:rsidRDefault="00C41773" w:rsidP="00C41773">
      <w:pPr>
        <w:autoSpaceDE w:val="0"/>
        <w:autoSpaceDN w:val="0"/>
        <w:adjustRightInd w:val="0"/>
        <w:ind w:firstLine="567"/>
        <w:rPr>
          <w:rFonts w:cs="Times New Roman"/>
          <w:szCs w:val="24"/>
          <w:lang w:val="ky-KG"/>
        </w:rPr>
      </w:pPr>
      <w:r w:rsidRPr="00D16AFC">
        <w:rPr>
          <w:rFonts w:cs="Times New Roman"/>
          <w:szCs w:val="24"/>
          <w:lang w:val="ky-KG"/>
        </w:rPr>
        <w:t xml:space="preserve">- </w:t>
      </w:r>
      <w:r>
        <w:rPr>
          <w:rFonts w:cs="Times New Roman"/>
          <w:szCs w:val="24"/>
          <w:lang w:val="ky-KG"/>
        </w:rPr>
        <w:t xml:space="preserve">коомдук (эл алдында) угуулардын темасы;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коомдук (эл алд</w:t>
      </w:r>
      <w:r w:rsidRPr="00D16AFC">
        <w:rPr>
          <w:rFonts w:cs="Times New Roman"/>
          <w:szCs w:val="24"/>
          <w:lang w:val="ky-KG"/>
        </w:rPr>
        <w:t>ын</w:t>
      </w:r>
      <w:r>
        <w:rPr>
          <w:rFonts w:cs="Times New Roman"/>
          <w:szCs w:val="24"/>
          <w:lang w:val="ky-KG"/>
        </w:rPr>
        <w:t xml:space="preserve">да) угууларды өткөрүүнүн датасы (дайындоо </w:t>
      </w:r>
      <w:r w:rsidRPr="00D16AFC">
        <w:rPr>
          <w:rFonts w:cs="Times New Roman"/>
          <w:szCs w:val="24"/>
          <w:lang w:val="ky-KG"/>
        </w:rPr>
        <w:t>ж</w:t>
      </w:r>
      <w:r>
        <w:rPr>
          <w:rFonts w:cs="Times New Roman"/>
          <w:szCs w:val="24"/>
          <w:lang w:val="ky-KG"/>
        </w:rPr>
        <w:t>өнүндө ч</w:t>
      </w:r>
      <w:r w:rsidRPr="00D16AFC">
        <w:rPr>
          <w:rFonts w:cs="Times New Roman"/>
          <w:szCs w:val="24"/>
          <w:lang w:val="ky-KG"/>
        </w:rPr>
        <w:t>е</w:t>
      </w:r>
      <w:r>
        <w:rPr>
          <w:rFonts w:cs="Times New Roman"/>
          <w:szCs w:val="24"/>
          <w:lang w:val="ky-KG"/>
        </w:rPr>
        <w:t>чим кабыл алынган күдөн та</w:t>
      </w:r>
      <w:r w:rsidRPr="00D16AFC">
        <w:rPr>
          <w:rFonts w:cs="Times New Roman"/>
          <w:szCs w:val="24"/>
          <w:lang w:val="ky-KG"/>
        </w:rPr>
        <w:t>р</w:t>
      </w:r>
      <w:r>
        <w:rPr>
          <w:rFonts w:cs="Times New Roman"/>
          <w:szCs w:val="24"/>
          <w:lang w:val="ky-KG"/>
        </w:rPr>
        <w:t xml:space="preserve">тып эки аптадан кечиктирбестен);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 уюштуруу комитетинин курамы, ага паритеттик башталыштарда мамлекеттик бийлик органдарынын кызмат адамдары, адистер, жергиликтүү өз алдынча башкаруу органдарынын өкүлдөрү киргизилиши керек. </w:t>
      </w:r>
    </w:p>
    <w:p w:rsidR="00C41773" w:rsidRDefault="00C41773" w:rsidP="00C41773">
      <w:pPr>
        <w:autoSpaceDE w:val="0"/>
        <w:autoSpaceDN w:val="0"/>
        <w:adjustRightInd w:val="0"/>
        <w:rPr>
          <w:rFonts w:cs="Times New Roman"/>
          <w:szCs w:val="24"/>
          <w:lang w:val="ky-KG"/>
        </w:rPr>
      </w:pPr>
    </w:p>
    <w:p w:rsidR="00C41773" w:rsidRPr="00D16AFC" w:rsidRDefault="00C41773" w:rsidP="00C41773">
      <w:pPr>
        <w:shd w:val="clear" w:color="auto" w:fill="A6A6A6" w:themeFill="background1" w:themeFillShade="A6"/>
        <w:autoSpaceDE w:val="0"/>
        <w:autoSpaceDN w:val="0"/>
        <w:adjustRightInd w:val="0"/>
        <w:rPr>
          <w:rFonts w:cs="Times New Roman"/>
          <w:b/>
          <w:i/>
          <w:szCs w:val="24"/>
          <w:lang w:val="ky-KG"/>
        </w:rPr>
      </w:pPr>
      <w:r w:rsidRPr="00D16AFC">
        <w:rPr>
          <w:rFonts w:cs="Times New Roman"/>
          <w:b/>
          <w:i/>
          <w:szCs w:val="24"/>
          <w:lang w:val="ky-KG"/>
        </w:rPr>
        <w:t xml:space="preserve">6.5. Коомдук (эл алдында) угуулардын катышуучулары: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Коомдук (эл алдында) угуулардын маселеси боюнча уюштуруу комитетине жазуу жүзүндө өздөрүнүн сунуштамаларын киргизген, өздөрүнүн сунуштамаларын жүйөлөштүрүү үчүн чыгып сүйлөөгө укук алышкан, кесипкөй жана коомдук эксперттер коомдук (эл алдында) угуулардын катышуучулары болуп саналышат.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Жергиликтүү калктын бардык кызыкдар тургундары, жергиликтүү өз алдынча башкаруу органдарынын, жалпыга маалымдоо каражаттарынын өкүлдөрү жана башка адамдар коомдук (эл алдында) угуулардын чыгып сүйлөөгө укуктары жок катышуучулары боло алышат. </w:t>
      </w:r>
    </w:p>
    <w:p w:rsidR="00C41773" w:rsidRDefault="00C41773" w:rsidP="00C41773">
      <w:pPr>
        <w:autoSpaceDE w:val="0"/>
        <w:autoSpaceDN w:val="0"/>
        <w:adjustRightInd w:val="0"/>
        <w:rPr>
          <w:rFonts w:cs="Times New Roman"/>
          <w:szCs w:val="24"/>
          <w:lang w:val="ky-KG"/>
        </w:rPr>
      </w:pPr>
    </w:p>
    <w:p w:rsidR="00C41773" w:rsidRPr="006B00C8" w:rsidRDefault="00C41773" w:rsidP="00C41773">
      <w:pPr>
        <w:shd w:val="clear" w:color="auto" w:fill="A6A6A6" w:themeFill="background1" w:themeFillShade="A6"/>
        <w:autoSpaceDE w:val="0"/>
        <w:autoSpaceDN w:val="0"/>
        <w:adjustRightInd w:val="0"/>
        <w:rPr>
          <w:rFonts w:cs="Times New Roman"/>
          <w:b/>
          <w:i/>
          <w:szCs w:val="24"/>
          <w:lang w:val="ky-KG"/>
        </w:rPr>
      </w:pPr>
      <w:r w:rsidRPr="006B00C8">
        <w:rPr>
          <w:rFonts w:cs="Times New Roman"/>
          <w:b/>
          <w:i/>
          <w:szCs w:val="24"/>
          <w:lang w:val="ky-KG"/>
        </w:rPr>
        <w:t xml:space="preserve">6.6. Коомдук (эл алдында) угуулардын материалдарын жарыялоо жана жергиликтүү өз алдынча башкаруу органдарынын алардын натыйжаларын эсепке алуусу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Коомдук (эл алдында) угуулар аяктагандан кийин 3 күндүн ичинде уюштуруу комитети кошумча сунуштарды, сунуштамаларды кабыл алууну уюштурат жана жыйынтыктоочу документти жарыялоого даярдайт.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Кошумча түшкөн бардык сунуштар жана материалдар коомдук (эл алдында) угуулардын</w:t>
      </w:r>
      <w:r w:rsidRPr="001F5993">
        <w:rPr>
          <w:rFonts w:cs="Times New Roman"/>
          <w:szCs w:val="24"/>
          <w:lang w:val="ky-KG"/>
        </w:rPr>
        <w:t xml:space="preserve"> </w:t>
      </w:r>
      <w:r>
        <w:rPr>
          <w:rFonts w:cs="Times New Roman"/>
          <w:szCs w:val="24"/>
          <w:lang w:val="ky-KG"/>
        </w:rPr>
        <w:t xml:space="preserve">жыйынтыктоочу документине карата тиркемелер катары жол-жоболоштурулат жана чечимдерди кабыл алуу жана андан кийин сактоо үчүн депутаттардын кароосуна берилет.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Уюштуруу комитети коомдук (эл алдында) угуулардын жыйынтыктоочу документин (тиркемелери жок) жалпыга маалымдоо каражаттарында жана тиркемелери менен расмий сайтта жарыялануусун, ал эми айыл жерлеринде чогулуштар же кварталдык кызматчылар жана айыл башчылары аркылуу калкка жеткирилишин камсыз кылат.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Коомдук (эл алдында) угуулардын сунуштамалары бюджет жөнүндө мыйзамды жана бюджеттин аткарылышы жөнүндө жылдык отчетту кабыл алууда каралат.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lastRenderedPageBreak/>
        <w:t xml:space="preserve">Бюджеттин ачык-айкындыгына, барыдан мурда, салыктөлөөчүлөр-жарандар кызыкдар болушат. Ошондуктан, бюджеттин ачык-айкындыгы – бул коомдун кызыкчылыгы, анткени ошонун өзү менен жергиликтүү бюджетте топтоштурулган салык төлөөчүлөрдүн ресурстары келечекте кандай пайдаланыларын жана алардын кандай пайдаланылганын билүүгө болот. Салыктары жергиликтүү бюджетке келип түшүүлөрдүн чоң бөлүгүн түзгөн айрым салык төлөөчүлөр – жеке ишкерлер өздөрү кирешелерин жашырып калууга кызыкдар болушат, ошону менен бейформал иштердин жана жалпысынан көмүскө экономиканын өсүшүнө көмөктөш болушат. Мында бизнес-түзүмдөрүнүн өкүлдөрү өздөрүнүн жүйөлөрүн бюджеттик каражаттардын пайдаланылышына канааттанбагандыктары же туура эмес пайдаланылганы менен акташат.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Ага ар бир жарандын катышуусунун жана коомдук көзөмөлдүн зарылдыгын эсепке алган бюджеттик процесс ачык-айкын, так жана жеткиликтүү болушу керек. Ачык-айкын бюджет жарандар үчүн алардын өкмөтү өздөрүнүн алдында отчет берүүсү үчүн кубаттуу курал болуп саналат жана бюджеттик процесстеги коррупциялык көрүнүштөрдүн деңгээлинен төмөндөөсүнө өзүнүн татыктуу салымын кошо алат. </w:t>
      </w:r>
    </w:p>
    <w:p w:rsidR="00C41773" w:rsidRDefault="00C41773" w:rsidP="00C41773">
      <w:pPr>
        <w:autoSpaceDE w:val="0"/>
        <w:autoSpaceDN w:val="0"/>
        <w:adjustRightInd w:val="0"/>
        <w:rPr>
          <w:rFonts w:cs="Times New Roman"/>
          <w:szCs w:val="24"/>
          <w:lang w:val="ky-KG"/>
        </w:rPr>
      </w:pPr>
    </w:p>
    <w:p w:rsidR="00C41773" w:rsidRPr="001A57E5" w:rsidRDefault="00C41773" w:rsidP="00C41773">
      <w:pPr>
        <w:shd w:val="clear" w:color="auto" w:fill="A6A6A6" w:themeFill="background1" w:themeFillShade="A6"/>
        <w:autoSpaceDE w:val="0"/>
        <w:autoSpaceDN w:val="0"/>
        <w:adjustRightInd w:val="0"/>
        <w:rPr>
          <w:rFonts w:cs="Times New Roman"/>
          <w:b/>
          <w:i/>
          <w:szCs w:val="24"/>
          <w:lang w:val="ky-KG"/>
        </w:rPr>
      </w:pPr>
      <w:r w:rsidRPr="001A57E5">
        <w:rPr>
          <w:rFonts w:cs="Times New Roman"/>
          <w:b/>
          <w:i/>
          <w:szCs w:val="24"/>
          <w:lang w:val="ky-KG"/>
        </w:rPr>
        <w:t xml:space="preserve">6.7. Жалпыга маалымдоо каражаттары (ЖМК) менен өз ара аракеттенүү: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Жалпыга маалымдоо каражаттары (ЖМК) калктын кабарлардыгы аркылуу коомдук пикирге эбегейсиз таасирин тийгизе алат. Жарандар бардык жаңылыктарды ЖМКдан билишет. Күндөлүк жаңылыктар, аналитикалык материалдар жана башка маалыматтар калк үчүн ар түрдүү ЖМК аркылуу гана жеткиликтүү болуп турат.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Жалпыга маалымдоо каражаттарынын бюджеттик процесстин ачык-айкындуулугун арттыруудагы ролун кароо менен, жарандык секторду ушул багытта ЖМК менен иш алып баруу жөнүндө кабардар кылбай, аларды бул ишке тартпай коюу мүмкүн эмес экенин айтып коюу керек.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ЖМК аркылуу гана жүзөгө ашырылуучу максаттар: </w:t>
      </w:r>
    </w:p>
    <w:p w:rsidR="00C41773" w:rsidRPr="008A7AC3" w:rsidRDefault="00C41773" w:rsidP="00C41773">
      <w:pPr>
        <w:autoSpaceDE w:val="0"/>
        <w:autoSpaceDN w:val="0"/>
        <w:adjustRightInd w:val="0"/>
        <w:ind w:left="567"/>
        <w:rPr>
          <w:rFonts w:cs="Times New Roman"/>
          <w:szCs w:val="24"/>
          <w:lang w:val="ky-KG"/>
        </w:rPr>
      </w:pPr>
      <w:r w:rsidRPr="008A7AC3">
        <w:rPr>
          <w:rFonts w:cs="Times New Roman"/>
          <w:szCs w:val="24"/>
          <w:lang w:val="ky-KG"/>
        </w:rPr>
        <w:t xml:space="preserve">- ЖМКда маалыматтык өнөктүк өткөрүүнү жүзөгө ашыруу;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 калктын бюджеттик процесске карата ишиничин чыңдоо жана бюджеттик процесстин алкактарында жарандардын мамлекеттик түзүмдөр менен конструктивдүү пикир алмашууга ынтызарлыктарын арттыруу;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 радио жана ТВда билим берүү программаларын өтөкөрүү; </w:t>
      </w:r>
    </w:p>
    <w:p w:rsidR="00C4177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 жарандык сектор менен кайра байланышты камсыз кылуу; </w:t>
      </w:r>
    </w:p>
    <w:p w:rsidR="00C41773" w:rsidRPr="001F5993" w:rsidRDefault="00C41773" w:rsidP="00C41773">
      <w:pPr>
        <w:autoSpaceDE w:val="0"/>
        <w:autoSpaceDN w:val="0"/>
        <w:adjustRightInd w:val="0"/>
        <w:ind w:firstLine="567"/>
        <w:rPr>
          <w:rFonts w:cs="Times New Roman"/>
          <w:szCs w:val="24"/>
          <w:lang w:val="ky-KG"/>
        </w:rPr>
      </w:pPr>
      <w:r>
        <w:rPr>
          <w:rFonts w:cs="Times New Roman"/>
          <w:szCs w:val="24"/>
          <w:lang w:val="ky-KG"/>
        </w:rPr>
        <w:t xml:space="preserve">- бюджеттик диалогдо жарандык сектордун иштерин жигердендирүү. </w:t>
      </w:r>
    </w:p>
    <w:p w:rsidR="006F1B3A" w:rsidRDefault="006F1B3A" w:rsidP="006F1B3A">
      <w:pPr>
        <w:autoSpaceDE w:val="0"/>
        <w:autoSpaceDN w:val="0"/>
        <w:adjustRightInd w:val="0"/>
        <w:ind w:left="708"/>
        <w:rPr>
          <w:rFonts w:cs="Times New Roman"/>
          <w:szCs w:val="24"/>
          <w:lang w:val="ky-KG"/>
        </w:rPr>
      </w:pPr>
    </w:p>
    <w:p w:rsidR="00C41773" w:rsidRPr="00CE0544" w:rsidRDefault="00C41773" w:rsidP="00C41773">
      <w:pPr>
        <w:pStyle w:val="Heading2"/>
        <w:ind w:firstLine="708"/>
        <w:rPr>
          <w:b/>
          <w:lang w:val="ky-KG"/>
        </w:rPr>
      </w:pPr>
      <w:r w:rsidRPr="00CE0544">
        <w:rPr>
          <w:b/>
          <w:lang w:val="ky-KG"/>
        </w:rPr>
        <w:t>ТИРКЕМЕЛЕР</w:t>
      </w:r>
    </w:p>
    <w:p w:rsidR="00C41773" w:rsidRDefault="00C41773" w:rsidP="00C41773">
      <w:pPr>
        <w:pStyle w:val="Heading2"/>
        <w:rPr>
          <w:lang w:val="ky-KG"/>
        </w:rPr>
      </w:pPr>
    </w:p>
    <w:p w:rsidR="00C41773" w:rsidRPr="00273B35" w:rsidRDefault="00C41773" w:rsidP="00C41773">
      <w:pPr>
        <w:pStyle w:val="Heading2"/>
        <w:rPr>
          <w:lang w:val="ky-KG"/>
        </w:rPr>
      </w:pPr>
      <w:bookmarkStart w:id="0" w:name="_Toc325551532"/>
      <w:r>
        <w:rPr>
          <w:lang w:val="ky-KG"/>
        </w:rPr>
        <w:t>1-ТИРКЕМЕ.  Айыл округунун паспорту</w:t>
      </w:r>
      <w:bookmarkEnd w:id="0"/>
    </w:p>
    <w:p w:rsidR="00C41773" w:rsidRPr="00E622F6" w:rsidRDefault="00C41773" w:rsidP="00C41773">
      <w:pPr>
        <w:pStyle w:val="Title"/>
        <w:ind w:left="1563"/>
        <w:jc w:val="left"/>
        <w:rPr>
          <w:bCs/>
          <w:color w:val="000000"/>
          <w:sz w:val="24"/>
          <w:szCs w:val="28"/>
          <w:lang w:val="ky-KG"/>
        </w:rPr>
      </w:pPr>
    </w:p>
    <w:p w:rsidR="00C41773" w:rsidRDefault="00C41773" w:rsidP="00C41773">
      <w:pPr>
        <w:pStyle w:val="Title"/>
        <w:ind w:firstLine="567"/>
        <w:jc w:val="both"/>
        <w:rPr>
          <w:b w:val="0"/>
          <w:bCs/>
          <w:color w:val="000000"/>
          <w:sz w:val="24"/>
          <w:szCs w:val="28"/>
          <w:lang w:val="ky-KG"/>
        </w:rPr>
      </w:pPr>
      <w:r>
        <w:rPr>
          <w:b w:val="0"/>
          <w:bCs/>
          <w:color w:val="000000"/>
          <w:sz w:val="24"/>
          <w:szCs w:val="28"/>
          <w:lang w:val="ky-KG"/>
        </w:rPr>
        <w:t>ЖӨБ органдарына электрондук карталарды  киргизүүдө жана бюджеттик көрсөткүчтөрдү эсептөөдө бир түрдүү формаларды пайдалануу үчүн ПРООН долбоорунун, Өнүктүрүү долбоору институтунун, АРИС долбоорунун катышуусу менен  Финансы министрлиги айылдык округдардын паспортунун долбоорун иштеп чыккан.</w:t>
      </w:r>
    </w:p>
    <w:p w:rsidR="00C41773" w:rsidRPr="00E622F6" w:rsidRDefault="00C41773" w:rsidP="00C41773">
      <w:pPr>
        <w:pStyle w:val="Title"/>
        <w:ind w:firstLine="567"/>
        <w:rPr>
          <w:b w:val="0"/>
          <w:bCs/>
          <w:color w:val="000000"/>
          <w:sz w:val="24"/>
          <w:szCs w:val="28"/>
          <w:lang w:val="ky-KG"/>
        </w:rPr>
      </w:pPr>
    </w:p>
    <w:p w:rsidR="00C41773" w:rsidRPr="004F5C44" w:rsidRDefault="00C41773" w:rsidP="00C41773">
      <w:pPr>
        <w:pStyle w:val="Title"/>
        <w:ind w:firstLine="567"/>
        <w:rPr>
          <w:bCs/>
          <w:color w:val="000000"/>
          <w:sz w:val="24"/>
          <w:szCs w:val="28"/>
        </w:rPr>
      </w:pPr>
      <w:r w:rsidRPr="004F5C44">
        <w:rPr>
          <w:bCs/>
          <w:color w:val="000000"/>
          <w:sz w:val="24"/>
          <w:szCs w:val="28"/>
        </w:rPr>
        <w:t xml:space="preserve">ПАСПОРТ </w:t>
      </w:r>
    </w:p>
    <w:tbl>
      <w:tblPr>
        <w:tblW w:w="9375" w:type="dxa"/>
        <w:tblInd w:w="93" w:type="dxa"/>
        <w:tblLook w:val="0000"/>
      </w:tblPr>
      <w:tblGrid>
        <w:gridCol w:w="4335"/>
        <w:gridCol w:w="1800"/>
        <w:gridCol w:w="1620"/>
        <w:gridCol w:w="1620"/>
      </w:tblGrid>
      <w:tr w:rsidR="00C41773" w:rsidRPr="005E1028" w:rsidTr="00C41773">
        <w:trPr>
          <w:trHeight w:val="300"/>
        </w:trPr>
        <w:tc>
          <w:tcPr>
            <w:tcW w:w="9375" w:type="dxa"/>
            <w:gridSpan w:val="4"/>
            <w:tcBorders>
              <w:top w:val="nil"/>
              <w:left w:val="nil"/>
              <w:bottom w:val="nil"/>
              <w:right w:val="nil"/>
            </w:tcBorders>
            <w:shd w:val="clear" w:color="auto" w:fill="auto"/>
            <w:noWrap/>
            <w:vAlign w:val="bottom"/>
          </w:tcPr>
          <w:p w:rsidR="00C41773" w:rsidRPr="005E1028" w:rsidRDefault="00C41773" w:rsidP="00C41773">
            <w:pPr>
              <w:jc w:val="center"/>
              <w:rPr>
                <w:b/>
                <w:bCs/>
                <w:color w:val="000000"/>
                <w:szCs w:val="28"/>
                <w:u w:val="single"/>
              </w:rPr>
            </w:pPr>
            <w:r w:rsidRPr="005E1028">
              <w:rPr>
                <w:b/>
                <w:bCs/>
                <w:color w:val="000000"/>
                <w:szCs w:val="28"/>
                <w:u w:val="single"/>
              </w:rPr>
              <w:t xml:space="preserve">___________   </w:t>
            </w:r>
            <w:r w:rsidRPr="00F226DD">
              <w:rPr>
                <w:b/>
                <w:bCs/>
                <w:color w:val="000000"/>
                <w:szCs w:val="28"/>
              </w:rPr>
              <w:t>район</w:t>
            </w:r>
            <w:r>
              <w:rPr>
                <w:b/>
                <w:bCs/>
                <w:color w:val="000000"/>
                <w:szCs w:val="28"/>
              </w:rPr>
              <w:t>у</w:t>
            </w:r>
            <w:r w:rsidRPr="005E1028">
              <w:rPr>
                <w:b/>
                <w:bCs/>
                <w:color w:val="000000"/>
                <w:szCs w:val="28"/>
                <w:u w:val="single"/>
              </w:rPr>
              <w:t xml:space="preserve">     ______       </w:t>
            </w:r>
            <w:r w:rsidRPr="00F226DD">
              <w:rPr>
                <w:b/>
                <w:bCs/>
                <w:color w:val="000000"/>
                <w:szCs w:val="28"/>
              </w:rPr>
              <w:t>айыл округ</w:t>
            </w:r>
            <w:r>
              <w:rPr>
                <w:b/>
                <w:bCs/>
                <w:color w:val="000000"/>
                <w:szCs w:val="28"/>
              </w:rPr>
              <w:t>у</w:t>
            </w:r>
          </w:p>
        </w:tc>
      </w:tr>
      <w:tr w:rsidR="00C41773" w:rsidRPr="005E1028" w:rsidTr="00C41773">
        <w:trPr>
          <w:gridAfter w:val="2"/>
          <w:wAfter w:w="3240" w:type="dxa"/>
          <w:trHeight w:val="300"/>
        </w:trPr>
        <w:tc>
          <w:tcPr>
            <w:tcW w:w="4335" w:type="dxa"/>
            <w:tcBorders>
              <w:top w:val="nil"/>
              <w:left w:val="nil"/>
              <w:bottom w:val="single" w:sz="4" w:space="0" w:color="auto"/>
              <w:right w:val="nil"/>
            </w:tcBorders>
            <w:shd w:val="clear" w:color="auto" w:fill="auto"/>
            <w:noWrap/>
            <w:vAlign w:val="bottom"/>
          </w:tcPr>
          <w:p w:rsidR="00C41773" w:rsidRPr="005E1028" w:rsidRDefault="00C41773" w:rsidP="00C41773">
            <w:pPr>
              <w:jc w:val="center"/>
              <w:rPr>
                <w:b/>
                <w:bCs/>
                <w:color w:val="000000"/>
                <w:szCs w:val="28"/>
                <w:u w:val="single"/>
              </w:rPr>
            </w:pPr>
          </w:p>
        </w:tc>
        <w:tc>
          <w:tcPr>
            <w:tcW w:w="1800" w:type="dxa"/>
            <w:tcBorders>
              <w:top w:val="nil"/>
              <w:left w:val="nil"/>
              <w:bottom w:val="single" w:sz="4" w:space="0" w:color="auto"/>
              <w:right w:val="nil"/>
            </w:tcBorders>
            <w:shd w:val="clear" w:color="auto" w:fill="auto"/>
            <w:noWrap/>
            <w:vAlign w:val="bottom"/>
          </w:tcPr>
          <w:p w:rsidR="00C41773" w:rsidRPr="005E1028" w:rsidRDefault="00C41773" w:rsidP="00C41773">
            <w:pPr>
              <w:jc w:val="center"/>
              <w:rPr>
                <w:b/>
                <w:bCs/>
                <w:color w:val="000000"/>
                <w:szCs w:val="28"/>
                <w:u w:val="single"/>
              </w:rPr>
            </w:pPr>
          </w:p>
        </w:tc>
      </w:tr>
      <w:tr w:rsidR="00C41773" w:rsidRPr="005E1028" w:rsidTr="00C41773">
        <w:trPr>
          <w:trHeight w:val="315"/>
        </w:trPr>
        <w:tc>
          <w:tcPr>
            <w:tcW w:w="9375"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C41773" w:rsidRPr="005E1028" w:rsidRDefault="00C41773" w:rsidP="00C41773">
            <w:pPr>
              <w:jc w:val="center"/>
              <w:rPr>
                <w:b/>
                <w:bCs/>
                <w:color w:val="000000"/>
                <w:szCs w:val="28"/>
              </w:rPr>
            </w:pPr>
            <w:r>
              <w:rPr>
                <w:b/>
                <w:bCs/>
                <w:color w:val="000000"/>
                <w:szCs w:val="28"/>
              </w:rPr>
              <w:t>Кызкача</w:t>
            </w:r>
            <w:r w:rsidRPr="005E1028">
              <w:rPr>
                <w:b/>
                <w:bCs/>
                <w:color w:val="000000"/>
                <w:szCs w:val="28"/>
              </w:rPr>
              <w:t xml:space="preserve"> резюме:</w:t>
            </w:r>
          </w:p>
        </w:tc>
      </w:tr>
      <w:tr w:rsidR="00C41773" w:rsidRPr="005E1028" w:rsidTr="00C41773">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r w:rsidRPr="005E1028">
              <w:rPr>
                <w:color w:val="000000"/>
                <w:szCs w:val="28"/>
              </w:rPr>
              <w:t>Ф.</w:t>
            </w:r>
            <w:r>
              <w:rPr>
                <w:color w:val="000000"/>
                <w:szCs w:val="28"/>
              </w:rPr>
              <w:t>А.А.</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p>
        </w:tc>
      </w:tr>
      <w:tr w:rsidR="00C41773" w:rsidRPr="005E1028" w:rsidTr="00C41773">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r>
              <w:rPr>
                <w:color w:val="000000"/>
                <w:szCs w:val="28"/>
              </w:rPr>
              <w:t>Жылы, туулган жери</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p>
        </w:tc>
      </w:tr>
      <w:tr w:rsidR="00C41773" w:rsidRPr="005E1028" w:rsidTr="00C41773">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r>
              <w:rPr>
                <w:color w:val="000000"/>
                <w:szCs w:val="28"/>
              </w:rPr>
              <w:t>Билими, адистиги</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p>
        </w:tc>
      </w:tr>
      <w:tr w:rsidR="00C41773" w:rsidRPr="005E1028" w:rsidTr="00C41773">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r>
              <w:rPr>
                <w:color w:val="000000"/>
                <w:szCs w:val="28"/>
              </w:rPr>
              <w:lastRenderedPageBreak/>
              <w:t>Иш тажрыйбасы</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p>
        </w:tc>
      </w:tr>
      <w:tr w:rsidR="00C41773" w:rsidRPr="005E1028" w:rsidTr="00C41773">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r>
              <w:rPr>
                <w:color w:val="000000"/>
                <w:szCs w:val="28"/>
              </w:rPr>
              <w:t>Мамлекеттик сыйлыктары</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p>
        </w:tc>
      </w:tr>
      <w:tr w:rsidR="00C41773" w:rsidRPr="005E1028" w:rsidTr="00C41773">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p>
        </w:tc>
      </w:tr>
      <w:tr w:rsidR="00C41773" w:rsidRPr="005E1028" w:rsidTr="00C41773">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r w:rsidRPr="005E1028">
              <w:rPr>
                <w:color w:val="000000"/>
                <w:szCs w:val="28"/>
              </w:rPr>
              <w:t>Географи</w:t>
            </w:r>
            <w:r>
              <w:rPr>
                <w:color w:val="000000"/>
                <w:szCs w:val="28"/>
              </w:rPr>
              <w:t>ялык жайгашкан жери</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b/>
                <w:bCs/>
                <w:color w:val="000000"/>
                <w:szCs w:val="28"/>
              </w:rPr>
            </w:pPr>
          </w:p>
        </w:tc>
      </w:tr>
      <w:tr w:rsidR="00C41773" w:rsidRPr="005E1028" w:rsidTr="00C41773">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color w:val="000000"/>
                <w:szCs w:val="28"/>
              </w:rPr>
            </w:pPr>
            <w:r w:rsidRPr="005E1028">
              <w:rPr>
                <w:color w:val="000000"/>
                <w:szCs w:val="28"/>
              </w:rPr>
              <w:t>Климат</w:t>
            </w:r>
            <w:r>
              <w:rPr>
                <w:color w:val="000000"/>
                <w:szCs w:val="28"/>
              </w:rPr>
              <w:t>ы</w:t>
            </w:r>
            <w:r w:rsidRPr="005E1028">
              <w:rPr>
                <w:color w:val="000000"/>
                <w:szCs w:val="28"/>
              </w:rPr>
              <w:t xml:space="preserve"> </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41773" w:rsidRPr="005E1028" w:rsidRDefault="00C41773" w:rsidP="00C41773">
            <w:pPr>
              <w:rPr>
                <w:b/>
                <w:bCs/>
                <w:color w:val="000000"/>
                <w:szCs w:val="28"/>
              </w:rPr>
            </w:pPr>
          </w:p>
        </w:tc>
      </w:tr>
      <w:tr w:rsidR="00C41773" w:rsidRPr="005E1028" w:rsidTr="00C41773">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Почт</w:t>
            </w:r>
            <w:r>
              <w:rPr>
                <w:color w:val="000000"/>
                <w:szCs w:val="28"/>
              </w:rPr>
              <w:t>а</w:t>
            </w:r>
            <w:r w:rsidRPr="005E1028">
              <w:rPr>
                <w:color w:val="000000"/>
                <w:szCs w:val="28"/>
              </w:rPr>
              <w:t xml:space="preserve"> индекс</w:t>
            </w:r>
            <w:r>
              <w:rPr>
                <w:color w:val="000000"/>
                <w:szCs w:val="28"/>
              </w:rPr>
              <w:t>и</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p>
        </w:tc>
      </w:tr>
      <w:tr w:rsidR="00C41773" w:rsidRPr="005E1028" w:rsidTr="00C41773">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rPr>
              <w:t>Дареги</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p>
        </w:tc>
      </w:tr>
      <w:tr w:rsidR="00C41773" w:rsidRPr="005E1028" w:rsidTr="00C41773">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rPr>
              <w:t xml:space="preserve">Байланыш </w:t>
            </w:r>
            <w:r w:rsidRPr="005E1028">
              <w:rPr>
                <w:color w:val="000000"/>
                <w:szCs w:val="28"/>
              </w:rPr>
              <w:t>телефон</w:t>
            </w:r>
            <w:r>
              <w:rPr>
                <w:color w:val="000000"/>
                <w:szCs w:val="28"/>
              </w:rPr>
              <w:t>у</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p>
        </w:tc>
      </w:tr>
      <w:tr w:rsidR="00C41773" w:rsidRPr="005E1028" w:rsidTr="00C41773">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Факс</w:t>
            </w:r>
            <w:r>
              <w:rPr>
                <w:color w:val="000000"/>
                <w:szCs w:val="28"/>
              </w:rPr>
              <w:t>ы</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p>
        </w:tc>
      </w:tr>
      <w:tr w:rsidR="00C41773" w:rsidRPr="005E1028" w:rsidTr="00C41773">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Электрон</w:t>
            </w:r>
            <w:r>
              <w:rPr>
                <w:color w:val="000000"/>
                <w:szCs w:val="28"/>
              </w:rPr>
              <w:t>дук дареги</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p>
        </w:tc>
      </w:tr>
      <w:tr w:rsidR="00C41773" w:rsidRPr="005E1028" w:rsidTr="00C41773">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rPr>
              <w:t>Айыл округунун  түзүлгөн жылы</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p>
        </w:tc>
      </w:tr>
      <w:tr w:rsidR="00C41773" w:rsidRPr="005E1028" w:rsidTr="00C41773">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rPr>
              <w:t>Жалпы аянты</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p>
        </w:tc>
      </w:tr>
      <w:tr w:rsidR="00C41773" w:rsidRPr="00E622F6" w:rsidTr="00C41773">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rPr>
              <w:t>Айыл округуна кирген айылдардын саны</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p>
        </w:tc>
      </w:tr>
      <w:tr w:rsidR="00C41773" w:rsidRPr="00E622F6" w:rsidTr="00C41773">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rPr>
              <w:t>Областтык борбор менен райондун аралыгы</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p>
        </w:tc>
      </w:tr>
      <w:tr w:rsidR="00C41773" w:rsidRPr="00E622F6" w:rsidTr="00C41773">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rPr>
              <w:t>Жакынкы темир жол бекетине чейинки аралык</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p>
        </w:tc>
      </w:tr>
      <w:tr w:rsidR="00C41773" w:rsidRPr="005E1028" w:rsidTr="00C41773">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rPr>
              <w:t>Деңиз деңгээлинен бийиктиги</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p>
        </w:tc>
      </w:tr>
      <w:tr w:rsidR="00C41773" w:rsidRPr="005E1028" w:rsidTr="00C41773">
        <w:trPr>
          <w:gridAfter w:val="2"/>
          <w:wAfter w:w="3240" w:type="dxa"/>
          <w:trHeight w:val="300"/>
        </w:trPr>
        <w:tc>
          <w:tcPr>
            <w:tcW w:w="4335" w:type="dxa"/>
            <w:tcBorders>
              <w:top w:val="single" w:sz="4" w:space="0" w:color="auto"/>
              <w:left w:val="nil"/>
              <w:bottom w:val="nil"/>
              <w:right w:val="nil"/>
            </w:tcBorders>
            <w:shd w:val="clear" w:color="auto" w:fill="auto"/>
          </w:tcPr>
          <w:p w:rsidR="00C41773" w:rsidRPr="005E1028" w:rsidRDefault="00C41773" w:rsidP="00C41773">
            <w:pPr>
              <w:rPr>
                <w:color w:val="000000"/>
                <w:szCs w:val="28"/>
              </w:rPr>
            </w:pPr>
          </w:p>
        </w:tc>
        <w:tc>
          <w:tcPr>
            <w:tcW w:w="1800" w:type="dxa"/>
            <w:tcBorders>
              <w:top w:val="single" w:sz="4" w:space="0" w:color="auto"/>
              <w:left w:val="nil"/>
              <w:bottom w:val="nil"/>
              <w:right w:val="nil"/>
            </w:tcBorders>
            <w:shd w:val="clear" w:color="auto" w:fill="auto"/>
          </w:tcPr>
          <w:p w:rsidR="00C41773" w:rsidRPr="005E1028" w:rsidRDefault="00C41773" w:rsidP="00C41773">
            <w:pPr>
              <w:rPr>
                <w:color w:val="000000"/>
                <w:szCs w:val="28"/>
              </w:rPr>
            </w:pPr>
          </w:p>
        </w:tc>
      </w:tr>
      <w:tr w:rsidR="00C41773" w:rsidRPr="005E1028" w:rsidTr="00C41773">
        <w:trPr>
          <w:trHeight w:val="360"/>
        </w:trPr>
        <w:tc>
          <w:tcPr>
            <w:tcW w:w="4335" w:type="dxa"/>
            <w:tcBorders>
              <w:top w:val="single" w:sz="4" w:space="0" w:color="auto"/>
              <w:left w:val="single" w:sz="4" w:space="0" w:color="auto"/>
              <w:bottom w:val="single" w:sz="4" w:space="0" w:color="auto"/>
              <w:right w:val="single" w:sz="4" w:space="0" w:color="auto"/>
            </w:tcBorders>
            <w:shd w:val="pct10" w:color="auto" w:fill="auto"/>
            <w:vAlign w:val="center"/>
          </w:tcPr>
          <w:p w:rsidR="00C41773" w:rsidRPr="003458E4" w:rsidRDefault="00C41773" w:rsidP="00C41773">
            <w:pPr>
              <w:jc w:val="center"/>
              <w:rPr>
                <w:b/>
                <w:bCs/>
                <w:color w:val="000000"/>
                <w:szCs w:val="28"/>
                <w:lang w:val="ky-KG"/>
              </w:rPr>
            </w:pPr>
            <w:r>
              <w:rPr>
                <w:b/>
                <w:bCs/>
                <w:color w:val="000000"/>
                <w:szCs w:val="28"/>
                <w:lang w:val="ky-KG"/>
              </w:rPr>
              <w:t>Көрсөткүчтөр</w:t>
            </w:r>
          </w:p>
        </w:tc>
        <w:tc>
          <w:tcPr>
            <w:tcW w:w="1800" w:type="dxa"/>
            <w:tcBorders>
              <w:top w:val="single" w:sz="4" w:space="0" w:color="auto"/>
              <w:left w:val="nil"/>
              <w:bottom w:val="single" w:sz="4" w:space="0" w:color="auto"/>
              <w:right w:val="single" w:sz="4" w:space="0" w:color="auto"/>
            </w:tcBorders>
            <w:shd w:val="pct10" w:color="auto" w:fill="auto"/>
            <w:vAlign w:val="center"/>
          </w:tcPr>
          <w:p w:rsidR="00C41773" w:rsidRPr="005E1028" w:rsidRDefault="00C41773" w:rsidP="00C41773">
            <w:pPr>
              <w:jc w:val="center"/>
              <w:rPr>
                <w:b/>
                <w:bCs/>
                <w:color w:val="000000"/>
                <w:szCs w:val="28"/>
              </w:rPr>
            </w:pPr>
            <w:r w:rsidRPr="005E1028">
              <w:rPr>
                <w:b/>
                <w:bCs/>
                <w:color w:val="000000"/>
                <w:szCs w:val="28"/>
              </w:rPr>
              <w:t>2011</w:t>
            </w:r>
            <w:r>
              <w:rPr>
                <w:b/>
                <w:bCs/>
                <w:color w:val="000000"/>
                <w:szCs w:val="28"/>
                <w:lang w:val="ky-KG"/>
              </w:rPr>
              <w:t>-жылы</w:t>
            </w:r>
          </w:p>
        </w:tc>
        <w:tc>
          <w:tcPr>
            <w:tcW w:w="1620" w:type="dxa"/>
            <w:tcBorders>
              <w:top w:val="single" w:sz="4" w:space="0" w:color="auto"/>
              <w:left w:val="nil"/>
              <w:bottom w:val="single" w:sz="4" w:space="0" w:color="auto"/>
              <w:right w:val="single" w:sz="4" w:space="0" w:color="auto"/>
            </w:tcBorders>
            <w:shd w:val="pct10" w:color="auto" w:fill="auto"/>
            <w:vAlign w:val="center"/>
          </w:tcPr>
          <w:p w:rsidR="00C41773" w:rsidRPr="005E1028" w:rsidRDefault="00C41773" w:rsidP="00C41773">
            <w:pPr>
              <w:jc w:val="center"/>
              <w:rPr>
                <w:b/>
                <w:bCs/>
                <w:color w:val="000000"/>
                <w:szCs w:val="28"/>
              </w:rPr>
            </w:pPr>
            <w:r>
              <w:rPr>
                <w:b/>
                <w:bCs/>
                <w:color w:val="000000"/>
                <w:szCs w:val="28"/>
              </w:rPr>
              <w:t>2012</w:t>
            </w:r>
            <w:r>
              <w:rPr>
                <w:b/>
                <w:bCs/>
                <w:color w:val="000000"/>
                <w:szCs w:val="28"/>
                <w:lang w:val="ky-KG"/>
              </w:rPr>
              <w:t>-жылы</w:t>
            </w:r>
          </w:p>
        </w:tc>
        <w:tc>
          <w:tcPr>
            <w:tcW w:w="1620" w:type="dxa"/>
            <w:tcBorders>
              <w:top w:val="single" w:sz="4" w:space="0" w:color="auto"/>
              <w:left w:val="nil"/>
              <w:bottom w:val="single" w:sz="4" w:space="0" w:color="auto"/>
              <w:right w:val="single" w:sz="4" w:space="0" w:color="auto"/>
            </w:tcBorders>
            <w:shd w:val="pct10" w:color="auto" w:fill="auto"/>
            <w:vAlign w:val="center"/>
          </w:tcPr>
          <w:p w:rsidR="00C41773" w:rsidRPr="003458E4" w:rsidRDefault="00C41773" w:rsidP="00C41773">
            <w:pPr>
              <w:jc w:val="center"/>
              <w:rPr>
                <w:b/>
                <w:bCs/>
                <w:color w:val="000000"/>
                <w:szCs w:val="28"/>
                <w:lang w:val="ky-KG"/>
              </w:rPr>
            </w:pPr>
            <w:r w:rsidRPr="005E1028">
              <w:rPr>
                <w:b/>
                <w:bCs/>
                <w:color w:val="000000"/>
                <w:szCs w:val="28"/>
              </w:rPr>
              <w:t>2013</w:t>
            </w:r>
            <w:r>
              <w:rPr>
                <w:b/>
                <w:bCs/>
                <w:color w:val="000000"/>
                <w:szCs w:val="28"/>
                <w:lang w:val="ky-KG"/>
              </w:rPr>
              <w:t>-жылы</w:t>
            </w:r>
          </w:p>
        </w:tc>
      </w:tr>
      <w:tr w:rsidR="00C41773" w:rsidRPr="005E1028" w:rsidTr="00C41773">
        <w:trPr>
          <w:trHeight w:val="24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color w:val="000000"/>
                <w:szCs w:val="28"/>
              </w:rPr>
            </w:pPr>
            <w:r w:rsidRPr="005E1028">
              <w:rPr>
                <w:color w:val="000000"/>
                <w:szCs w:val="28"/>
              </w:rPr>
              <w:t>1</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jc w:val="center"/>
              <w:rPr>
                <w:color w:val="000000"/>
                <w:szCs w:val="28"/>
              </w:rPr>
            </w:pPr>
            <w:r w:rsidRPr="005E1028">
              <w:rPr>
                <w:color w:val="000000"/>
                <w:szCs w:val="28"/>
              </w:rPr>
              <w:t>2</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jc w:val="center"/>
              <w:rPr>
                <w:color w:val="000000"/>
                <w:szCs w:val="28"/>
              </w:rPr>
            </w:pPr>
            <w:r w:rsidRPr="005E1028">
              <w:rPr>
                <w:color w:val="000000"/>
                <w:szCs w:val="28"/>
              </w:rPr>
              <w:t>3</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jc w:val="center"/>
              <w:rPr>
                <w:color w:val="000000"/>
                <w:szCs w:val="28"/>
              </w:rPr>
            </w:pPr>
            <w:r w:rsidRPr="005E1028">
              <w:rPr>
                <w:color w:val="000000"/>
                <w:szCs w:val="28"/>
              </w:rPr>
              <w:t>4</w:t>
            </w:r>
          </w:p>
        </w:tc>
      </w:tr>
      <w:tr w:rsidR="00C41773" w:rsidRPr="005E1028" w:rsidTr="00C41773">
        <w:trPr>
          <w:trHeight w:val="285"/>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color w:val="000000"/>
                <w:szCs w:val="28"/>
              </w:rPr>
            </w:pPr>
            <w:r w:rsidRPr="005E1028">
              <w:rPr>
                <w:b/>
                <w:bCs/>
                <w:color w:val="000000"/>
                <w:szCs w:val="28"/>
              </w:rPr>
              <w:t>I</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jc w:val="cente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jc w:val="cente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jc w:val="cente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b/>
                <w:bCs/>
                <w:i/>
                <w:iCs/>
                <w:color w:val="000000"/>
                <w:szCs w:val="28"/>
              </w:rPr>
            </w:pPr>
            <w:r>
              <w:rPr>
                <w:b/>
                <w:bCs/>
                <w:i/>
                <w:iCs/>
                <w:color w:val="000000"/>
                <w:szCs w:val="28"/>
                <w:lang w:val="ky-KG"/>
              </w:rPr>
              <w:t>КАЛККА ТИЙИШТҮҮ МААЛЫМАТТАР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3458E4" w:rsidRDefault="00C41773" w:rsidP="00C41773">
            <w:pPr>
              <w:rPr>
                <w:b/>
                <w:bCs/>
                <w:color w:val="000000"/>
                <w:szCs w:val="28"/>
                <w:lang w:val="ky-KG"/>
              </w:rPr>
            </w:pPr>
            <w:r>
              <w:rPr>
                <w:b/>
                <w:bCs/>
                <w:color w:val="000000"/>
                <w:szCs w:val="28"/>
                <w:lang w:val="ky-KG"/>
              </w:rPr>
              <w:t>Калктын саны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3458E4" w:rsidRDefault="00C41773" w:rsidP="00C41773">
            <w:pPr>
              <w:ind w:firstLine="474"/>
              <w:rPr>
                <w:color w:val="000000"/>
                <w:szCs w:val="28"/>
                <w:lang w:val="ky-KG"/>
              </w:rPr>
            </w:pPr>
            <w:r>
              <w:rPr>
                <w:color w:val="000000"/>
                <w:szCs w:val="28"/>
                <w:lang w:val="ky-KG"/>
              </w:rPr>
              <w:t>Түтүндүн саны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b/>
                <w:bCs/>
                <w:color w:val="000000"/>
                <w:szCs w:val="28"/>
              </w:rPr>
            </w:pPr>
            <w:r>
              <w:rPr>
                <w:b/>
                <w:bCs/>
                <w:color w:val="000000"/>
                <w:szCs w:val="28"/>
                <w:lang w:val="ky-KG"/>
              </w:rPr>
              <w:t>Калктын улуттук курамы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sidRPr="005E1028">
              <w:rPr>
                <w:color w:val="000000"/>
                <w:szCs w:val="28"/>
              </w:rPr>
              <w:t>Кыргыз</w:t>
            </w:r>
            <w:r>
              <w:rPr>
                <w:color w:val="000000"/>
                <w:szCs w:val="28"/>
                <w:lang w:val="ky-KG"/>
              </w:rPr>
              <w:t>дар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rPr>
              <w:t>Ө</w:t>
            </w:r>
            <w:r w:rsidRPr="005E1028">
              <w:rPr>
                <w:color w:val="000000"/>
                <w:szCs w:val="28"/>
              </w:rPr>
              <w:t>збек</w:t>
            </w:r>
            <w:r>
              <w:rPr>
                <w:color w:val="000000"/>
                <w:szCs w:val="28"/>
                <w:lang w:val="ky-KG"/>
              </w:rPr>
              <w:t>тер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3458E4" w:rsidRDefault="00C41773" w:rsidP="00C41773">
            <w:pPr>
              <w:ind w:firstLine="474"/>
              <w:rPr>
                <w:color w:val="000000"/>
                <w:szCs w:val="28"/>
                <w:lang w:val="ky-KG"/>
              </w:rPr>
            </w:pPr>
            <w:r>
              <w:rPr>
                <w:color w:val="000000"/>
                <w:szCs w:val="28"/>
                <w:lang w:val="ky-KG"/>
              </w:rPr>
              <w:t>Орустар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sidRPr="005E1028">
              <w:rPr>
                <w:color w:val="000000"/>
                <w:szCs w:val="28"/>
              </w:rPr>
              <w:t>Тажик</w:t>
            </w:r>
            <w:r>
              <w:rPr>
                <w:color w:val="000000"/>
                <w:szCs w:val="28"/>
                <w:lang w:val="ky-KG"/>
              </w:rPr>
              <w:t>тер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rPr>
              <w:t>Тү</w:t>
            </w:r>
            <w:r w:rsidRPr="005E1028">
              <w:rPr>
                <w:color w:val="000000"/>
                <w:szCs w:val="28"/>
              </w:rPr>
              <w:t>рк</w:t>
            </w:r>
            <w:r>
              <w:rPr>
                <w:color w:val="000000"/>
                <w:szCs w:val="28"/>
                <w:lang w:val="ky-KG"/>
              </w:rPr>
              <w:t>төр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E45D65" w:rsidRDefault="00C41773" w:rsidP="00C41773">
            <w:pPr>
              <w:ind w:firstLine="474"/>
              <w:rPr>
                <w:color w:val="000000"/>
                <w:szCs w:val="28"/>
                <w:lang w:val="ky-KG"/>
              </w:rPr>
            </w:pPr>
            <w:r>
              <w:rPr>
                <w:color w:val="000000"/>
                <w:szCs w:val="28"/>
                <w:lang w:val="ky-KG"/>
              </w:rPr>
              <w:t>Жана башка улуттар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b/>
                <w:bCs/>
                <w:color w:val="000000"/>
                <w:szCs w:val="28"/>
              </w:rPr>
            </w:pPr>
            <w:r>
              <w:rPr>
                <w:b/>
                <w:bCs/>
                <w:color w:val="000000"/>
                <w:szCs w:val="28"/>
                <w:lang w:val="ky-KG"/>
              </w:rPr>
              <w:t>Калктын социалдык курамы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E45D65" w:rsidRDefault="00C41773" w:rsidP="00C41773">
            <w:pPr>
              <w:ind w:firstLine="474"/>
              <w:rPr>
                <w:color w:val="000000"/>
                <w:szCs w:val="28"/>
                <w:lang w:val="ky-KG"/>
              </w:rPr>
            </w:pPr>
            <w:r>
              <w:rPr>
                <w:color w:val="000000"/>
                <w:szCs w:val="28"/>
                <w:lang w:val="ky-KG"/>
              </w:rPr>
              <w:t>Эркектер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E45D65" w:rsidRDefault="00C41773" w:rsidP="00C41773">
            <w:pPr>
              <w:ind w:firstLine="474"/>
              <w:rPr>
                <w:color w:val="000000"/>
                <w:szCs w:val="28"/>
                <w:lang w:val="ky-KG"/>
              </w:rPr>
            </w:pPr>
            <w:r>
              <w:rPr>
                <w:color w:val="000000"/>
                <w:szCs w:val="28"/>
                <w:lang w:val="ky-KG"/>
              </w:rPr>
              <w:t>Аялдар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E45D65" w:rsidRDefault="00C41773" w:rsidP="00C41773">
            <w:pPr>
              <w:rPr>
                <w:b/>
                <w:bCs/>
                <w:color w:val="000000"/>
                <w:szCs w:val="28"/>
                <w:lang w:val="ky-KG"/>
              </w:rPr>
            </w:pPr>
            <w:r>
              <w:rPr>
                <w:b/>
                <w:bCs/>
                <w:color w:val="000000"/>
                <w:szCs w:val="28"/>
                <w:lang w:val="ky-KG"/>
              </w:rPr>
              <w:t>Эмгекке жарамдуулары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E45D65" w:rsidRDefault="00C41773" w:rsidP="00C41773">
            <w:pPr>
              <w:ind w:firstLine="474"/>
              <w:rPr>
                <w:color w:val="000000"/>
                <w:szCs w:val="28"/>
                <w:lang w:val="ky-KG"/>
              </w:rPr>
            </w:pPr>
            <w:r>
              <w:rPr>
                <w:color w:val="000000"/>
                <w:szCs w:val="28"/>
                <w:lang w:val="ky-KG"/>
              </w:rPr>
              <w:t>Эркектер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E45D65" w:rsidRDefault="00C41773" w:rsidP="00C41773">
            <w:pPr>
              <w:ind w:firstLine="474"/>
              <w:rPr>
                <w:color w:val="000000"/>
                <w:szCs w:val="28"/>
                <w:lang w:val="ky-KG"/>
              </w:rPr>
            </w:pPr>
            <w:r>
              <w:rPr>
                <w:color w:val="000000"/>
                <w:szCs w:val="28"/>
                <w:lang w:val="ky-KG"/>
              </w:rPr>
              <w:t>Аялдар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E622F6"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rPr>
              <w:t>алардын ичинде 7 жашка чейинки балдар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b/>
                <w:bCs/>
                <w:color w:val="000000"/>
                <w:szCs w:val="28"/>
              </w:rPr>
            </w:pPr>
            <w:r w:rsidRPr="005E1028">
              <w:rPr>
                <w:b/>
                <w:bCs/>
                <w:color w:val="000000"/>
                <w:szCs w:val="28"/>
              </w:rPr>
              <w:t>Пенсионер</w:t>
            </w:r>
            <w:r>
              <w:rPr>
                <w:b/>
                <w:bCs/>
                <w:color w:val="000000"/>
                <w:szCs w:val="28"/>
                <w:lang w:val="ky-KG"/>
              </w:rPr>
              <w:t>лер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E45D65" w:rsidRDefault="00C41773" w:rsidP="00C41773">
            <w:pPr>
              <w:ind w:firstLine="474"/>
              <w:rPr>
                <w:color w:val="000000"/>
                <w:szCs w:val="28"/>
                <w:lang w:val="ky-KG"/>
              </w:rPr>
            </w:pPr>
            <w:r>
              <w:rPr>
                <w:color w:val="000000"/>
                <w:szCs w:val="28"/>
                <w:lang w:val="ky-KG"/>
              </w:rPr>
              <w:t>Эркектер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E45D65" w:rsidRDefault="00C41773" w:rsidP="00C41773">
            <w:pPr>
              <w:ind w:firstLine="474"/>
              <w:rPr>
                <w:color w:val="000000"/>
                <w:szCs w:val="28"/>
                <w:lang w:val="ky-KG"/>
              </w:rPr>
            </w:pPr>
            <w:r>
              <w:rPr>
                <w:color w:val="000000"/>
                <w:szCs w:val="28"/>
                <w:lang w:val="ky-KG"/>
              </w:rPr>
              <w:t>Аялдар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510"/>
        </w:trPr>
        <w:tc>
          <w:tcPr>
            <w:tcW w:w="4335" w:type="dxa"/>
            <w:tcBorders>
              <w:top w:val="nil"/>
              <w:left w:val="single" w:sz="4" w:space="0" w:color="auto"/>
              <w:bottom w:val="single" w:sz="4" w:space="0" w:color="auto"/>
              <w:right w:val="single" w:sz="4" w:space="0" w:color="auto"/>
            </w:tcBorders>
            <w:shd w:val="clear" w:color="auto" w:fill="auto"/>
          </w:tcPr>
          <w:p w:rsidR="00C41773" w:rsidRPr="00E622F6" w:rsidRDefault="00C41773" w:rsidP="00C41773">
            <w:pPr>
              <w:ind w:firstLine="474"/>
              <w:rPr>
                <w:color w:val="000000"/>
                <w:szCs w:val="28"/>
              </w:rPr>
            </w:pPr>
            <w:r>
              <w:rPr>
                <w:color w:val="000000"/>
                <w:szCs w:val="28"/>
              </w:rPr>
              <w:t>Улуу</w:t>
            </w:r>
            <w:r w:rsidRPr="00E622F6">
              <w:rPr>
                <w:color w:val="000000"/>
                <w:szCs w:val="28"/>
              </w:rPr>
              <w:t xml:space="preserve"> </w:t>
            </w:r>
            <w:r>
              <w:rPr>
                <w:color w:val="000000"/>
                <w:szCs w:val="28"/>
              </w:rPr>
              <w:t>Ата</w:t>
            </w:r>
            <w:r w:rsidRPr="00E622F6">
              <w:rPr>
                <w:color w:val="000000"/>
                <w:szCs w:val="28"/>
              </w:rPr>
              <w:t xml:space="preserve"> </w:t>
            </w:r>
            <w:r>
              <w:rPr>
                <w:color w:val="000000"/>
                <w:szCs w:val="28"/>
              </w:rPr>
              <w:t>Мекендик</w:t>
            </w:r>
            <w:r w:rsidRPr="00E622F6">
              <w:rPr>
                <w:color w:val="000000"/>
                <w:szCs w:val="28"/>
              </w:rPr>
              <w:t xml:space="preserve"> </w:t>
            </w:r>
            <w:r>
              <w:rPr>
                <w:color w:val="000000"/>
                <w:szCs w:val="28"/>
              </w:rPr>
              <w:t>согуштун</w:t>
            </w:r>
            <w:r w:rsidRPr="00E622F6">
              <w:rPr>
                <w:color w:val="000000"/>
                <w:szCs w:val="28"/>
              </w:rPr>
              <w:t xml:space="preserve"> </w:t>
            </w:r>
            <w:r>
              <w:rPr>
                <w:color w:val="000000"/>
                <w:szCs w:val="28"/>
              </w:rPr>
              <w:t>ардагерлери</w:t>
            </w:r>
            <w:r w:rsidRPr="00E622F6">
              <w:rPr>
                <w:color w:val="000000"/>
                <w:szCs w:val="28"/>
              </w:rPr>
              <w:t xml:space="preserve"> </w:t>
            </w:r>
            <w:r>
              <w:rPr>
                <w:color w:val="000000"/>
                <w:szCs w:val="28"/>
              </w:rPr>
              <w:t>жана</w:t>
            </w:r>
            <w:r w:rsidRPr="00E622F6">
              <w:rPr>
                <w:color w:val="000000"/>
                <w:szCs w:val="28"/>
              </w:rPr>
              <w:t xml:space="preserve"> </w:t>
            </w:r>
            <w:r>
              <w:rPr>
                <w:color w:val="000000"/>
                <w:szCs w:val="28"/>
              </w:rPr>
              <w:t>аларга</w:t>
            </w:r>
            <w:r w:rsidRPr="00E622F6">
              <w:rPr>
                <w:color w:val="000000"/>
                <w:szCs w:val="28"/>
              </w:rPr>
              <w:t xml:space="preserve"> </w:t>
            </w:r>
            <w:r>
              <w:rPr>
                <w:color w:val="000000"/>
                <w:szCs w:val="28"/>
              </w:rPr>
              <w:lastRenderedPageBreak/>
              <w:t>теңештирилген</w:t>
            </w:r>
            <w:r w:rsidRPr="00E622F6">
              <w:rPr>
                <w:color w:val="000000"/>
                <w:szCs w:val="28"/>
              </w:rPr>
              <w:t xml:space="preserve"> </w:t>
            </w:r>
            <w:r>
              <w:rPr>
                <w:color w:val="000000"/>
                <w:szCs w:val="28"/>
              </w:rPr>
              <w:t>локалдык</w:t>
            </w:r>
            <w:r w:rsidRPr="00E622F6">
              <w:rPr>
                <w:color w:val="000000"/>
                <w:szCs w:val="28"/>
              </w:rPr>
              <w:t xml:space="preserve"> </w:t>
            </w:r>
            <w:r>
              <w:rPr>
                <w:color w:val="000000"/>
                <w:szCs w:val="28"/>
              </w:rPr>
              <w:t>согуштун</w:t>
            </w:r>
            <w:r w:rsidRPr="00E622F6">
              <w:rPr>
                <w:color w:val="000000"/>
                <w:szCs w:val="28"/>
              </w:rPr>
              <w:t xml:space="preserve"> </w:t>
            </w:r>
            <w:r>
              <w:rPr>
                <w:color w:val="000000"/>
                <w:szCs w:val="28"/>
              </w:rPr>
              <w:t>катышуучулары</w:t>
            </w:r>
            <w:r w:rsidRPr="00E622F6">
              <w:rPr>
                <w:color w:val="000000"/>
                <w:szCs w:val="28"/>
              </w:rPr>
              <w:t xml:space="preserve"> </w:t>
            </w:r>
          </w:p>
        </w:tc>
        <w:tc>
          <w:tcPr>
            <w:tcW w:w="1800" w:type="dxa"/>
            <w:tcBorders>
              <w:top w:val="nil"/>
              <w:left w:val="nil"/>
              <w:bottom w:val="single" w:sz="4" w:space="0" w:color="auto"/>
              <w:right w:val="single" w:sz="4" w:space="0" w:color="auto"/>
            </w:tcBorders>
            <w:shd w:val="clear" w:color="auto" w:fill="auto"/>
          </w:tcPr>
          <w:p w:rsidR="00C41773" w:rsidRPr="00E622F6" w:rsidRDefault="00C41773" w:rsidP="00C41773">
            <w:pPr>
              <w:rPr>
                <w:color w:val="000000"/>
                <w:szCs w:val="28"/>
              </w:rPr>
            </w:pPr>
            <w:r w:rsidRPr="005E1028">
              <w:rPr>
                <w:color w:val="000000"/>
                <w:szCs w:val="28"/>
              </w:rPr>
              <w:lastRenderedPageBreak/>
              <w:t> </w:t>
            </w:r>
          </w:p>
        </w:tc>
        <w:tc>
          <w:tcPr>
            <w:tcW w:w="1620" w:type="dxa"/>
            <w:tcBorders>
              <w:top w:val="nil"/>
              <w:left w:val="nil"/>
              <w:bottom w:val="single" w:sz="4" w:space="0" w:color="auto"/>
              <w:right w:val="single" w:sz="4" w:space="0" w:color="auto"/>
            </w:tcBorders>
            <w:shd w:val="clear" w:color="auto" w:fill="auto"/>
          </w:tcPr>
          <w:p w:rsidR="00C41773" w:rsidRPr="00E622F6"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E622F6" w:rsidRDefault="00C41773" w:rsidP="00C41773">
            <w:pPr>
              <w:rPr>
                <w:color w:val="000000"/>
                <w:szCs w:val="28"/>
              </w:rPr>
            </w:pPr>
            <w:r w:rsidRPr="005E1028">
              <w:rPr>
                <w:color w:val="000000"/>
                <w:szCs w:val="28"/>
              </w:rPr>
              <w:t> </w:t>
            </w:r>
          </w:p>
        </w:tc>
      </w:tr>
      <w:tr w:rsidR="00C41773" w:rsidRPr="005E1028" w:rsidTr="00C41773">
        <w:trPr>
          <w:trHeight w:val="240"/>
        </w:trPr>
        <w:tc>
          <w:tcPr>
            <w:tcW w:w="4335" w:type="dxa"/>
            <w:tcBorders>
              <w:top w:val="nil"/>
              <w:left w:val="single" w:sz="4" w:space="0" w:color="auto"/>
              <w:bottom w:val="single" w:sz="4" w:space="0" w:color="auto"/>
              <w:right w:val="single" w:sz="4" w:space="0" w:color="auto"/>
            </w:tcBorders>
            <w:shd w:val="clear" w:color="auto" w:fill="auto"/>
          </w:tcPr>
          <w:p w:rsidR="00C41773" w:rsidRPr="00E622F6" w:rsidRDefault="00C41773" w:rsidP="00C41773">
            <w:pPr>
              <w:rPr>
                <w:color w:val="000000"/>
                <w:szCs w:val="28"/>
              </w:rPr>
            </w:pPr>
            <w:r w:rsidRPr="005E1028">
              <w:rPr>
                <w:color w:val="000000"/>
                <w:szCs w:val="28"/>
              </w:rPr>
              <w:lastRenderedPageBreak/>
              <w:t> </w:t>
            </w:r>
          </w:p>
        </w:tc>
        <w:tc>
          <w:tcPr>
            <w:tcW w:w="1800" w:type="dxa"/>
            <w:tcBorders>
              <w:top w:val="nil"/>
              <w:left w:val="nil"/>
              <w:bottom w:val="single" w:sz="4" w:space="0" w:color="auto"/>
              <w:right w:val="single" w:sz="4" w:space="0" w:color="auto"/>
            </w:tcBorders>
            <w:shd w:val="clear" w:color="auto" w:fill="auto"/>
          </w:tcPr>
          <w:p w:rsidR="00C41773" w:rsidRPr="00E622F6"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E622F6"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E622F6" w:rsidRDefault="00C41773" w:rsidP="00C41773">
            <w:pPr>
              <w:rPr>
                <w:color w:val="000000"/>
                <w:szCs w:val="28"/>
              </w:rPr>
            </w:pPr>
            <w:r w:rsidRPr="005E1028">
              <w:rPr>
                <w:color w:val="000000"/>
                <w:szCs w:val="28"/>
              </w:rPr>
              <w:t> </w:t>
            </w:r>
          </w:p>
        </w:tc>
      </w:tr>
      <w:tr w:rsidR="00C41773" w:rsidRPr="005E1028" w:rsidTr="00C41773">
        <w:trPr>
          <w:trHeight w:val="255"/>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color w:val="000000"/>
                <w:szCs w:val="28"/>
              </w:rPr>
            </w:pPr>
            <w:r w:rsidRPr="005E1028">
              <w:rPr>
                <w:b/>
                <w:bCs/>
                <w:color w:val="000000"/>
                <w:szCs w:val="28"/>
              </w:rPr>
              <w:t>II</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i/>
                <w:iCs/>
                <w:color w:val="000000"/>
                <w:szCs w:val="28"/>
              </w:rPr>
            </w:pPr>
            <w:r w:rsidRPr="005E1028">
              <w:rPr>
                <w:b/>
                <w:bCs/>
                <w:i/>
                <w:iCs/>
                <w:color w:val="000000"/>
                <w:szCs w:val="28"/>
              </w:rPr>
              <w:t>СОЦИАЛ</w:t>
            </w:r>
            <w:r>
              <w:rPr>
                <w:b/>
                <w:bCs/>
                <w:i/>
                <w:iCs/>
                <w:color w:val="000000"/>
                <w:szCs w:val="28"/>
                <w:lang w:val="ky-KG"/>
              </w:rPr>
              <w:t>ДЫК</w:t>
            </w:r>
            <w:r w:rsidRPr="005E1028">
              <w:rPr>
                <w:b/>
                <w:bCs/>
                <w:i/>
                <w:iCs/>
                <w:color w:val="000000"/>
                <w:szCs w:val="28"/>
              </w:rPr>
              <w:t xml:space="preserve"> ОБЬЕКТ</w:t>
            </w:r>
            <w:r>
              <w:rPr>
                <w:b/>
                <w:bCs/>
                <w:i/>
                <w:iCs/>
                <w:color w:val="000000"/>
                <w:szCs w:val="28"/>
                <w:lang w:val="ky-KG"/>
              </w:rPr>
              <w:t>ИЛЕР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b/>
                <w:bCs/>
                <w:color w:val="000000"/>
                <w:szCs w:val="28"/>
              </w:rPr>
            </w:pPr>
            <w:r>
              <w:rPr>
                <w:b/>
                <w:bCs/>
                <w:color w:val="000000"/>
                <w:szCs w:val="28"/>
                <w:lang w:val="ky-KG"/>
              </w:rPr>
              <w:t>Мектептердин саны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Башталгыч билим берүү</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Орто билим берүү</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 xml:space="preserve">Адистештирилген </w:t>
            </w:r>
            <w:r w:rsidRPr="005E1028">
              <w:rPr>
                <w:color w:val="000000"/>
                <w:szCs w:val="28"/>
              </w:rPr>
              <w:t xml:space="preserve"> лице</w:t>
            </w:r>
            <w:r>
              <w:rPr>
                <w:color w:val="000000"/>
                <w:szCs w:val="28"/>
                <w:lang w:val="ky-KG"/>
              </w:rPr>
              <w:t>йлер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Окуучулардын саны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Окутуучулардын саны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45"/>
        </w:trPr>
        <w:tc>
          <w:tcPr>
            <w:tcW w:w="4335" w:type="dxa"/>
            <w:tcBorders>
              <w:top w:val="nil"/>
              <w:left w:val="single" w:sz="4" w:space="0" w:color="auto"/>
              <w:bottom w:val="single" w:sz="4" w:space="0" w:color="auto"/>
              <w:right w:val="single" w:sz="4" w:space="0" w:color="auto"/>
            </w:tcBorders>
            <w:shd w:val="clear" w:color="auto" w:fill="auto"/>
          </w:tcPr>
          <w:p w:rsidR="00C41773" w:rsidRPr="00E45D65" w:rsidRDefault="00C41773" w:rsidP="00C41773">
            <w:pPr>
              <w:rPr>
                <w:b/>
                <w:bCs/>
                <w:color w:val="000000"/>
                <w:szCs w:val="28"/>
                <w:lang w:val="ky-KG"/>
              </w:rPr>
            </w:pPr>
            <w:r>
              <w:rPr>
                <w:b/>
                <w:bCs/>
                <w:color w:val="000000"/>
                <w:szCs w:val="28"/>
                <w:lang w:val="ky-KG"/>
              </w:rPr>
              <w:t>Мектепке чейинки билим берүү</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15"/>
        </w:trPr>
        <w:tc>
          <w:tcPr>
            <w:tcW w:w="4335" w:type="dxa"/>
            <w:tcBorders>
              <w:top w:val="nil"/>
              <w:left w:val="single" w:sz="4" w:space="0" w:color="auto"/>
              <w:bottom w:val="single" w:sz="4" w:space="0" w:color="auto"/>
              <w:right w:val="single" w:sz="4" w:space="0" w:color="auto"/>
            </w:tcBorders>
            <w:shd w:val="clear" w:color="auto" w:fill="auto"/>
          </w:tcPr>
          <w:p w:rsidR="00C41773" w:rsidRPr="00E45D65" w:rsidRDefault="00C41773" w:rsidP="00C41773">
            <w:pPr>
              <w:ind w:firstLine="474"/>
              <w:rPr>
                <w:color w:val="000000"/>
                <w:szCs w:val="28"/>
                <w:lang w:val="ky-KG"/>
              </w:rPr>
            </w:pPr>
            <w:r>
              <w:rPr>
                <w:color w:val="000000"/>
                <w:szCs w:val="28"/>
                <w:lang w:val="ky-KG"/>
              </w:rPr>
              <w:t>Балдардын саны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b/>
                <w:bCs/>
                <w:color w:val="000000"/>
                <w:szCs w:val="28"/>
              </w:rPr>
            </w:pPr>
            <w:r>
              <w:rPr>
                <w:b/>
                <w:bCs/>
                <w:color w:val="000000"/>
                <w:szCs w:val="28"/>
                <w:lang w:val="ky-KG"/>
              </w:rPr>
              <w:t xml:space="preserve">Жогорку окуу жайларынын филиалдары </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Окуу</w:t>
            </w:r>
            <w:r w:rsidRPr="005E1028">
              <w:rPr>
                <w:color w:val="000000"/>
                <w:szCs w:val="28"/>
              </w:rPr>
              <w:t xml:space="preserve"> курс</w:t>
            </w:r>
            <w:r>
              <w:rPr>
                <w:color w:val="000000"/>
                <w:szCs w:val="28"/>
                <w:lang w:val="ky-KG"/>
              </w:rPr>
              <w:t>тар</w:t>
            </w:r>
            <w:r w:rsidRPr="005E1028">
              <w:rPr>
                <w:color w:val="000000"/>
                <w:szCs w:val="28"/>
              </w:rPr>
              <w:t>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E45D65" w:rsidRDefault="00C41773" w:rsidP="00C41773">
            <w:pPr>
              <w:rPr>
                <w:b/>
                <w:bCs/>
                <w:color w:val="000000"/>
                <w:szCs w:val="28"/>
                <w:lang w:val="ky-KG"/>
              </w:rPr>
            </w:pPr>
            <w:r>
              <w:rPr>
                <w:b/>
                <w:bCs/>
                <w:color w:val="000000"/>
                <w:szCs w:val="28"/>
                <w:lang w:val="ky-KG"/>
              </w:rPr>
              <w:t>Аймактык ооруканалар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Койкалардын саны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sidRPr="005E1028">
              <w:rPr>
                <w:color w:val="000000"/>
                <w:szCs w:val="28"/>
              </w:rPr>
              <w:t>Поликлиник</w:t>
            </w:r>
            <w:r>
              <w:rPr>
                <w:color w:val="000000"/>
                <w:szCs w:val="28"/>
                <w:lang w:val="ky-KG"/>
              </w:rPr>
              <w:t>алар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sidRPr="005E1028">
              <w:rPr>
                <w:color w:val="000000"/>
                <w:szCs w:val="28"/>
              </w:rPr>
              <w:t>ФАП</w:t>
            </w:r>
            <w:r>
              <w:rPr>
                <w:color w:val="000000"/>
                <w:szCs w:val="28"/>
                <w:lang w:val="ky-KG"/>
              </w:rPr>
              <w:t>тар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Үй-бүлө врачтарынын тобу</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Врачтардын саны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b/>
                <w:bCs/>
                <w:color w:val="000000"/>
                <w:szCs w:val="28"/>
              </w:rPr>
            </w:pPr>
            <w:r w:rsidRPr="005E1028">
              <w:rPr>
                <w:b/>
                <w:bCs/>
                <w:color w:val="000000"/>
                <w:szCs w:val="28"/>
              </w:rPr>
              <w:t>Клуб</w:t>
            </w:r>
            <w:r>
              <w:rPr>
                <w:b/>
                <w:bCs/>
                <w:color w:val="000000"/>
                <w:szCs w:val="28"/>
                <w:lang w:val="ky-KG"/>
              </w:rPr>
              <w:t>дар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sidRPr="005E1028">
              <w:rPr>
                <w:color w:val="000000"/>
                <w:szCs w:val="28"/>
              </w:rPr>
              <w:t>Стадион</w:t>
            </w:r>
            <w:r>
              <w:rPr>
                <w:color w:val="000000"/>
                <w:szCs w:val="28"/>
                <w:lang w:val="ky-KG"/>
              </w:rPr>
              <w:t>дор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sidRPr="005E1028">
              <w:rPr>
                <w:color w:val="000000"/>
                <w:szCs w:val="28"/>
              </w:rPr>
              <w:t xml:space="preserve">Спорт </w:t>
            </w:r>
            <w:r>
              <w:rPr>
                <w:color w:val="000000"/>
                <w:szCs w:val="28"/>
                <w:lang w:val="ky-KG"/>
              </w:rPr>
              <w:t>аянтчалары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D17ECB" w:rsidRDefault="00C41773" w:rsidP="00C41773">
            <w:pPr>
              <w:ind w:firstLine="474"/>
              <w:rPr>
                <w:color w:val="000000"/>
                <w:szCs w:val="28"/>
                <w:lang w:val="ky-KG"/>
              </w:rPr>
            </w:pPr>
            <w:r>
              <w:rPr>
                <w:color w:val="000000"/>
                <w:szCs w:val="28"/>
                <w:lang w:val="ky-KG"/>
              </w:rPr>
              <w:t>Китепканалар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sidRPr="005E1028">
              <w:rPr>
                <w:color w:val="000000"/>
                <w:szCs w:val="28"/>
              </w:rPr>
              <w:t>Парк</w:t>
            </w:r>
            <w:r>
              <w:rPr>
                <w:color w:val="000000"/>
                <w:szCs w:val="28"/>
                <w:lang w:val="ky-KG"/>
              </w:rPr>
              <w:t>тар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D17ECB" w:rsidRDefault="00C41773" w:rsidP="00C41773">
            <w:pPr>
              <w:ind w:firstLine="474"/>
              <w:rPr>
                <w:color w:val="000000"/>
                <w:szCs w:val="28"/>
                <w:lang w:val="ky-KG"/>
              </w:rPr>
            </w:pPr>
            <w:r w:rsidRPr="005E1028">
              <w:rPr>
                <w:color w:val="000000"/>
                <w:szCs w:val="28"/>
              </w:rPr>
              <w:t>Ипподром</w:t>
            </w:r>
            <w:r>
              <w:rPr>
                <w:color w:val="000000"/>
                <w:szCs w:val="28"/>
                <w:lang w:val="ky-KG"/>
              </w:rPr>
              <w:t>дор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Мончолор</w:t>
            </w:r>
            <w:r w:rsidRPr="005E1028">
              <w:rPr>
                <w:color w:val="000000"/>
                <w:szCs w:val="28"/>
              </w:rPr>
              <w:t xml:space="preserve"> (</w:t>
            </w:r>
            <w:r>
              <w:rPr>
                <w:color w:val="000000"/>
                <w:szCs w:val="28"/>
                <w:lang w:val="ky-KG"/>
              </w:rPr>
              <w:t>коомдук/жеке</w:t>
            </w:r>
            <w:r w:rsidRPr="005E1028">
              <w:rPr>
                <w:color w:val="000000"/>
                <w:szCs w:val="28"/>
              </w:rPr>
              <w:t>)</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D17ECB" w:rsidRDefault="00C41773" w:rsidP="00C41773">
            <w:pPr>
              <w:ind w:firstLine="474"/>
              <w:rPr>
                <w:color w:val="000000"/>
                <w:szCs w:val="28"/>
                <w:lang w:val="ky-KG"/>
              </w:rPr>
            </w:pPr>
            <w:r>
              <w:rPr>
                <w:color w:val="000000"/>
                <w:szCs w:val="28"/>
                <w:lang w:val="ky-KG"/>
              </w:rPr>
              <w:t>Чач тарачтар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Дүкөндөр</w:t>
            </w:r>
            <w:r w:rsidRPr="005E1028">
              <w:rPr>
                <w:color w:val="000000"/>
                <w:szCs w:val="28"/>
              </w:rPr>
              <w:t xml:space="preserve"> (</w:t>
            </w:r>
            <w:r>
              <w:rPr>
                <w:color w:val="000000"/>
                <w:szCs w:val="28"/>
                <w:lang w:val="ky-KG"/>
              </w:rPr>
              <w:t>жекелер</w:t>
            </w:r>
            <w:r w:rsidRPr="005E1028">
              <w:rPr>
                <w:color w:val="000000"/>
                <w:szCs w:val="28"/>
              </w:rPr>
              <w:t>)</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D17ECB" w:rsidRDefault="00C41773" w:rsidP="00C41773">
            <w:pPr>
              <w:ind w:firstLine="474"/>
              <w:rPr>
                <w:color w:val="000000"/>
                <w:szCs w:val="28"/>
                <w:lang w:val="ky-KG"/>
              </w:rPr>
            </w:pPr>
            <w:r w:rsidRPr="005E1028">
              <w:rPr>
                <w:color w:val="000000"/>
                <w:szCs w:val="28"/>
              </w:rPr>
              <w:t>Кафе</w:t>
            </w:r>
            <w:r>
              <w:rPr>
                <w:color w:val="000000"/>
                <w:szCs w:val="28"/>
                <w:lang w:val="ky-KG"/>
              </w:rPr>
              <w:t>лер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D17ECB" w:rsidRDefault="00C41773" w:rsidP="00C41773">
            <w:pPr>
              <w:ind w:firstLine="474"/>
              <w:rPr>
                <w:color w:val="000000"/>
                <w:szCs w:val="28"/>
                <w:lang w:val="ky-KG"/>
              </w:rPr>
            </w:pPr>
            <w:r>
              <w:rPr>
                <w:color w:val="000000"/>
                <w:szCs w:val="28"/>
                <w:lang w:val="ky-KG"/>
              </w:rPr>
              <w:t>Ашканалар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D17ECB" w:rsidRDefault="00C41773" w:rsidP="00C41773">
            <w:pPr>
              <w:ind w:firstLine="474"/>
              <w:rPr>
                <w:color w:val="000000"/>
                <w:szCs w:val="28"/>
                <w:lang w:val="ky-KG"/>
              </w:rPr>
            </w:pPr>
            <w:r>
              <w:rPr>
                <w:color w:val="000000"/>
                <w:szCs w:val="28"/>
                <w:lang w:val="ky-KG"/>
              </w:rPr>
              <w:t>Жана башкалар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6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color w:val="000000"/>
                <w:szCs w:val="28"/>
              </w:rPr>
            </w:pPr>
            <w:r w:rsidRPr="005E1028">
              <w:rPr>
                <w:b/>
                <w:bCs/>
                <w:color w:val="000000"/>
                <w:szCs w:val="28"/>
              </w:rPr>
              <w:t>III</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b/>
                <w:bCs/>
                <w:color w:val="000000"/>
                <w:szCs w:val="28"/>
              </w:rPr>
            </w:pPr>
            <w:r>
              <w:rPr>
                <w:b/>
                <w:bCs/>
                <w:color w:val="000000"/>
                <w:szCs w:val="28"/>
                <w:lang w:val="ky-KG"/>
              </w:rPr>
              <w:t>КООДУК АЙМАКТЫК КЕҢЕШТЕР  (КАК</w:t>
            </w:r>
            <w:r w:rsidRPr="005E1028">
              <w:rPr>
                <w:b/>
                <w:bCs/>
                <w:color w:val="000000"/>
                <w:szCs w:val="28"/>
              </w:rPr>
              <w:t>)</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lang w:val="ky-KG"/>
              </w:rPr>
              <w:t>Коомдук эскертүүчү борбор (КЭБ)</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lang w:val="ky-KG"/>
              </w:rPr>
              <w:t>В</w:t>
            </w:r>
            <w:r w:rsidRPr="005E1028">
              <w:rPr>
                <w:color w:val="000000"/>
                <w:szCs w:val="28"/>
              </w:rPr>
              <w:t>етеран</w:t>
            </w:r>
            <w:r>
              <w:rPr>
                <w:color w:val="000000"/>
                <w:szCs w:val="28"/>
                <w:lang w:val="ky-KG"/>
              </w:rPr>
              <w:t>дар кеңеши</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lang w:val="ky-KG"/>
              </w:rPr>
              <w:t>Аялдар кеңеши</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lang w:val="ky-KG"/>
              </w:rPr>
              <w:t>Жаштар кеңеши</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B516B1" w:rsidRDefault="00C41773" w:rsidP="00C41773">
            <w:pPr>
              <w:rPr>
                <w:color w:val="000000"/>
                <w:szCs w:val="28"/>
                <w:lang w:val="ky-KG"/>
              </w:rPr>
            </w:pPr>
            <w:r>
              <w:rPr>
                <w:color w:val="000000"/>
                <w:szCs w:val="28"/>
                <w:lang w:val="ky-KG"/>
              </w:rPr>
              <w:t>Аксакалдар соту</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B516B1" w:rsidRDefault="00C41773" w:rsidP="00C41773">
            <w:pPr>
              <w:rPr>
                <w:color w:val="000000"/>
                <w:szCs w:val="28"/>
                <w:lang w:val="ky-KG"/>
              </w:rPr>
            </w:pPr>
            <w:r>
              <w:rPr>
                <w:color w:val="000000"/>
                <w:szCs w:val="28"/>
                <w:lang w:val="ky-KG"/>
              </w:rPr>
              <w:t>Бейөкмөт уюмдар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color w:val="000000"/>
                <w:szCs w:val="28"/>
              </w:rPr>
            </w:pPr>
            <w:r w:rsidRPr="005E1028">
              <w:rPr>
                <w:b/>
                <w:bCs/>
                <w:color w:val="000000"/>
                <w:szCs w:val="28"/>
              </w:rPr>
              <w:t>IV</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C73312" w:rsidRDefault="00C41773" w:rsidP="00C41773">
            <w:pPr>
              <w:jc w:val="center"/>
              <w:rPr>
                <w:b/>
                <w:bCs/>
                <w:i/>
                <w:iCs/>
                <w:color w:val="000000"/>
                <w:szCs w:val="28"/>
                <w:lang w:val="ky-KG"/>
              </w:rPr>
            </w:pPr>
            <w:r>
              <w:rPr>
                <w:b/>
                <w:bCs/>
                <w:i/>
                <w:iCs/>
                <w:color w:val="000000"/>
                <w:szCs w:val="28"/>
                <w:lang w:val="ky-KG"/>
              </w:rPr>
              <w:lastRenderedPageBreak/>
              <w:t>ЖЕРДИН АЯНТЫ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lang w:val="ky-KG"/>
              </w:rPr>
              <w:t>Жердин жапы аянты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i/>
                <w:iCs/>
                <w:color w:val="000000"/>
                <w:szCs w:val="28"/>
              </w:rPr>
            </w:pPr>
            <w:r>
              <w:rPr>
                <w:i/>
                <w:iCs/>
                <w:color w:val="000000"/>
                <w:szCs w:val="28"/>
                <w:lang w:val="ky-KG"/>
              </w:rPr>
              <w:t>алардын ичинде</w:t>
            </w:r>
            <w:r w:rsidRPr="005E1028">
              <w:rPr>
                <w:i/>
                <w:iCs/>
                <w:color w:val="000000"/>
                <w:szCs w:val="28"/>
              </w:rPr>
              <w:t>:</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466DA0" w:rsidRDefault="00C41773" w:rsidP="00C41773">
            <w:pPr>
              <w:rPr>
                <w:color w:val="000000"/>
                <w:szCs w:val="28"/>
                <w:lang w:val="ky-KG"/>
              </w:rPr>
            </w:pPr>
            <w:r>
              <w:rPr>
                <w:color w:val="000000"/>
                <w:szCs w:val="28"/>
                <w:lang w:val="ky-KG"/>
              </w:rPr>
              <w:t>Айыл чарба жерлери</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i/>
                <w:iCs/>
                <w:color w:val="000000"/>
                <w:szCs w:val="28"/>
              </w:rPr>
            </w:pPr>
            <w:r>
              <w:rPr>
                <w:i/>
                <w:iCs/>
                <w:color w:val="000000"/>
                <w:szCs w:val="28"/>
                <w:lang w:val="ky-KG"/>
              </w:rPr>
              <w:t>алардын ичинде</w:t>
            </w:r>
            <w:r w:rsidRPr="005E1028">
              <w:rPr>
                <w:i/>
                <w:iCs/>
                <w:color w:val="000000"/>
                <w:szCs w:val="28"/>
              </w:rPr>
              <w:t>:</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466DA0" w:rsidRDefault="00C41773" w:rsidP="00C41773">
            <w:pPr>
              <w:ind w:firstLine="474"/>
              <w:rPr>
                <w:color w:val="000000"/>
                <w:szCs w:val="28"/>
                <w:lang w:val="ky-KG"/>
              </w:rPr>
            </w:pPr>
            <w:r>
              <w:rPr>
                <w:color w:val="000000"/>
                <w:szCs w:val="28"/>
                <w:lang w:val="ky-KG"/>
              </w:rPr>
              <w:t>Айдоо жерлери</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466DA0" w:rsidRDefault="00C41773" w:rsidP="00C41773">
            <w:pPr>
              <w:ind w:firstLine="474"/>
              <w:rPr>
                <w:color w:val="000000"/>
                <w:szCs w:val="28"/>
                <w:lang w:val="ky-KG"/>
              </w:rPr>
            </w:pPr>
            <w:r>
              <w:rPr>
                <w:color w:val="000000"/>
                <w:szCs w:val="28"/>
                <w:lang w:val="ky-KG"/>
              </w:rPr>
              <w:t>Кайрактары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466DA0" w:rsidRDefault="00C41773" w:rsidP="00C41773">
            <w:pPr>
              <w:ind w:firstLine="474"/>
              <w:rPr>
                <w:color w:val="000000"/>
                <w:szCs w:val="28"/>
                <w:lang w:val="ky-KG"/>
              </w:rPr>
            </w:pPr>
            <w:r>
              <w:rPr>
                <w:color w:val="000000"/>
                <w:szCs w:val="28"/>
                <w:lang w:val="ky-KG"/>
              </w:rPr>
              <w:t>Жайыттары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466DA0" w:rsidRDefault="00C41773" w:rsidP="00C41773">
            <w:pPr>
              <w:ind w:firstLine="474"/>
              <w:rPr>
                <w:color w:val="000000"/>
                <w:szCs w:val="28"/>
                <w:lang w:val="ky-KG"/>
              </w:rPr>
            </w:pPr>
            <w:r>
              <w:rPr>
                <w:color w:val="000000"/>
                <w:szCs w:val="28"/>
                <w:lang w:val="ky-KG"/>
              </w:rPr>
              <w:t>Көп жылдык өсүмдүктөр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466DA0" w:rsidRDefault="00C41773" w:rsidP="00C41773">
            <w:pPr>
              <w:ind w:firstLine="474"/>
              <w:rPr>
                <w:color w:val="000000"/>
                <w:szCs w:val="28"/>
                <w:lang w:val="ky-KG"/>
              </w:rPr>
            </w:pPr>
            <w:r>
              <w:rPr>
                <w:color w:val="000000"/>
                <w:szCs w:val="28"/>
                <w:lang w:val="ky-KG"/>
              </w:rPr>
              <w:t>Бактар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466DA0" w:rsidRDefault="00C41773" w:rsidP="00C41773">
            <w:pPr>
              <w:ind w:firstLine="474"/>
              <w:rPr>
                <w:color w:val="000000"/>
                <w:szCs w:val="28"/>
                <w:lang w:val="ky-KG"/>
              </w:rPr>
            </w:pPr>
            <w:r>
              <w:rPr>
                <w:color w:val="000000"/>
                <w:szCs w:val="28"/>
                <w:lang w:val="ky-KG"/>
              </w:rPr>
              <w:t>Пайдаланылбаган айдоолор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466DA0" w:rsidRDefault="00C41773" w:rsidP="00C41773">
            <w:pPr>
              <w:ind w:firstLine="474"/>
              <w:rPr>
                <w:color w:val="000000"/>
                <w:szCs w:val="28"/>
                <w:lang w:val="ky-KG"/>
              </w:rPr>
            </w:pPr>
            <w:r>
              <w:rPr>
                <w:color w:val="000000"/>
                <w:szCs w:val="28"/>
                <w:lang w:val="ky-KG"/>
              </w:rPr>
              <w:t>Чөп чабык</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 xml:space="preserve">Короо жанындагы </w:t>
            </w:r>
            <w:r w:rsidRPr="005E1028">
              <w:rPr>
                <w:color w:val="000000"/>
                <w:szCs w:val="28"/>
              </w:rPr>
              <w:t xml:space="preserve"> участк</w:t>
            </w:r>
            <w:r>
              <w:rPr>
                <w:color w:val="000000"/>
                <w:szCs w:val="28"/>
                <w:lang w:val="ky-KG"/>
              </w:rPr>
              <w:t>тор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466DA0" w:rsidRDefault="00C41773" w:rsidP="00C41773">
            <w:pPr>
              <w:ind w:firstLine="474"/>
              <w:rPr>
                <w:color w:val="000000"/>
                <w:szCs w:val="28"/>
                <w:lang w:val="ky-KG"/>
              </w:rPr>
            </w:pPr>
            <w:r>
              <w:rPr>
                <w:color w:val="000000"/>
                <w:szCs w:val="28"/>
                <w:lang w:val="ky-KG"/>
              </w:rPr>
              <w:t>Токой</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466DA0" w:rsidRDefault="00C41773" w:rsidP="00C41773">
            <w:pPr>
              <w:ind w:firstLine="474"/>
              <w:rPr>
                <w:color w:val="000000"/>
                <w:szCs w:val="28"/>
                <w:lang w:val="ky-KG"/>
              </w:rPr>
            </w:pPr>
            <w:r>
              <w:rPr>
                <w:color w:val="000000"/>
                <w:szCs w:val="28"/>
                <w:lang w:val="ky-KG"/>
              </w:rPr>
              <w:t>Саз</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Жерлердин башка түрлөрү</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b/>
                <w:bCs/>
                <w:color w:val="000000"/>
                <w:szCs w:val="28"/>
              </w:rPr>
            </w:pPr>
            <w:r>
              <w:rPr>
                <w:b/>
                <w:bCs/>
                <w:color w:val="000000"/>
                <w:szCs w:val="28"/>
                <w:lang w:val="ky-KG"/>
              </w:rPr>
              <w:t>Жерди кайра бөлүштүрүү фондусунун жерлери</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466DA0" w:rsidRDefault="00C41773" w:rsidP="00C41773">
            <w:pPr>
              <w:ind w:firstLine="474"/>
              <w:rPr>
                <w:color w:val="000000"/>
                <w:szCs w:val="28"/>
                <w:lang w:val="ky-KG"/>
              </w:rPr>
            </w:pPr>
            <w:r>
              <w:rPr>
                <w:color w:val="000000"/>
                <w:szCs w:val="28"/>
                <w:lang w:val="ky-KG"/>
              </w:rPr>
              <w:t xml:space="preserve">Айдоо жерлери </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55"/>
        </w:trPr>
        <w:tc>
          <w:tcPr>
            <w:tcW w:w="4335" w:type="dxa"/>
            <w:tcBorders>
              <w:top w:val="nil"/>
              <w:left w:val="single" w:sz="4" w:space="0" w:color="auto"/>
              <w:bottom w:val="single" w:sz="4" w:space="0" w:color="auto"/>
              <w:right w:val="single" w:sz="4" w:space="0" w:color="auto"/>
            </w:tcBorders>
            <w:shd w:val="clear" w:color="auto" w:fill="auto"/>
          </w:tcPr>
          <w:p w:rsidR="00C41773" w:rsidRPr="00466DA0" w:rsidRDefault="00C41773" w:rsidP="00C41773">
            <w:pPr>
              <w:ind w:firstLine="474"/>
              <w:rPr>
                <w:color w:val="000000"/>
                <w:szCs w:val="28"/>
                <w:lang w:val="ky-KG"/>
              </w:rPr>
            </w:pPr>
            <w:r>
              <w:rPr>
                <w:color w:val="000000"/>
                <w:szCs w:val="28"/>
                <w:lang w:val="ky-KG"/>
              </w:rPr>
              <w:t>Кайрактары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color w:val="000000"/>
                <w:szCs w:val="28"/>
              </w:rPr>
            </w:pPr>
            <w:r w:rsidRPr="005E1028">
              <w:rPr>
                <w:b/>
                <w:bCs/>
                <w:color w:val="000000"/>
                <w:szCs w:val="28"/>
              </w:rPr>
              <w:t>V</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85212E" w:rsidRDefault="00C41773" w:rsidP="00C41773">
            <w:pPr>
              <w:jc w:val="center"/>
              <w:rPr>
                <w:b/>
                <w:bCs/>
                <w:i/>
                <w:iCs/>
                <w:color w:val="000000"/>
                <w:szCs w:val="28"/>
                <w:lang w:val="ky-KG"/>
              </w:rPr>
            </w:pPr>
            <w:r>
              <w:rPr>
                <w:b/>
                <w:bCs/>
                <w:i/>
                <w:iCs/>
                <w:color w:val="000000"/>
                <w:szCs w:val="28"/>
                <w:lang w:val="ky-KG"/>
              </w:rPr>
              <w:t>МАЛ ЧАРБАЧЫЛЫГЫ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lang w:val="ky-KG"/>
              </w:rPr>
              <w:t>Ири мүйүздүү мал</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44492"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E622F6" w:rsidRDefault="00C41773" w:rsidP="00C41773">
            <w:pPr>
              <w:rPr>
                <w:color w:val="000000"/>
                <w:szCs w:val="28"/>
              </w:rPr>
            </w:pPr>
            <w:r>
              <w:rPr>
                <w:color w:val="000000"/>
                <w:szCs w:val="28"/>
                <w:lang w:val="ky-KG"/>
              </w:rPr>
              <w:t>Майда мүйүздүү мал</w:t>
            </w:r>
            <w:r w:rsidRPr="00E622F6">
              <w:rPr>
                <w:color w:val="000000"/>
                <w:szCs w:val="28"/>
              </w:rPr>
              <w:t xml:space="preserve"> (</w:t>
            </w:r>
            <w:r>
              <w:rPr>
                <w:color w:val="000000"/>
                <w:szCs w:val="28"/>
              </w:rPr>
              <w:t>анын</w:t>
            </w:r>
            <w:r w:rsidRPr="00E622F6">
              <w:rPr>
                <w:color w:val="000000"/>
                <w:szCs w:val="28"/>
              </w:rPr>
              <w:t xml:space="preserve"> </w:t>
            </w:r>
            <w:r>
              <w:rPr>
                <w:color w:val="000000"/>
                <w:szCs w:val="28"/>
              </w:rPr>
              <w:t>ичинде</w:t>
            </w:r>
            <w:r w:rsidRPr="00E622F6">
              <w:rPr>
                <w:color w:val="000000"/>
                <w:szCs w:val="28"/>
              </w:rPr>
              <w:t xml:space="preserve"> </w:t>
            </w:r>
            <w:r>
              <w:rPr>
                <w:color w:val="000000"/>
                <w:szCs w:val="28"/>
              </w:rPr>
              <w:t>эчкилер</w:t>
            </w:r>
            <w:r w:rsidRPr="00E622F6">
              <w:rPr>
                <w:color w:val="000000"/>
                <w:szCs w:val="28"/>
              </w:rPr>
              <w:t>)</w:t>
            </w:r>
          </w:p>
        </w:tc>
        <w:tc>
          <w:tcPr>
            <w:tcW w:w="1800" w:type="dxa"/>
            <w:tcBorders>
              <w:top w:val="nil"/>
              <w:left w:val="nil"/>
              <w:bottom w:val="single" w:sz="4" w:space="0" w:color="auto"/>
              <w:right w:val="single" w:sz="4" w:space="0" w:color="auto"/>
            </w:tcBorders>
            <w:shd w:val="clear" w:color="auto" w:fill="auto"/>
          </w:tcPr>
          <w:p w:rsidR="00C41773" w:rsidRPr="00E622F6"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E622F6"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E622F6"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85212E" w:rsidRDefault="00C41773" w:rsidP="00C41773">
            <w:pPr>
              <w:rPr>
                <w:color w:val="000000"/>
                <w:szCs w:val="28"/>
                <w:lang w:val="ky-KG"/>
              </w:rPr>
            </w:pPr>
            <w:r>
              <w:rPr>
                <w:color w:val="000000"/>
                <w:szCs w:val="28"/>
                <w:lang w:val="ky-KG"/>
              </w:rPr>
              <w:t>Жылкылар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lang w:val="ky-KG"/>
              </w:rPr>
              <w:t xml:space="preserve">Үй канаттуулары </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85212E" w:rsidRDefault="00C41773" w:rsidP="00C41773">
            <w:pPr>
              <w:rPr>
                <w:color w:val="000000"/>
                <w:szCs w:val="28"/>
                <w:lang w:val="ky-KG"/>
              </w:rPr>
            </w:pPr>
            <w:r>
              <w:rPr>
                <w:color w:val="000000"/>
                <w:szCs w:val="28"/>
                <w:lang w:val="ky-KG"/>
              </w:rPr>
              <w:t>Чочколор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color w:val="000000"/>
                <w:szCs w:val="28"/>
              </w:rPr>
            </w:pPr>
            <w:r w:rsidRPr="005E1028">
              <w:rPr>
                <w:b/>
                <w:bCs/>
                <w:color w:val="000000"/>
                <w:szCs w:val="28"/>
              </w:rPr>
              <w:t>VI</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i/>
                <w:iCs/>
                <w:color w:val="000000"/>
                <w:szCs w:val="28"/>
              </w:rPr>
            </w:pPr>
            <w:r>
              <w:rPr>
                <w:b/>
                <w:bCs/>
                <w:i/>
                <w:iCs/>
                <w:color w:val="000000"/>
                <w:szCs w:val="28"/>
              </w:rPr>
              <w:t xml:space="preserve">АЙЫЛ ЧАРБА </w:t>
            </w:r>
            <w:r w:rsidRPr="005E1028">
              <w:rPr>
                <w:b/>
                <w:bCs/>
                <w:i/>
                <w:iCs/>
                <w:color w:val="000000"/>
                <w:szCs w:val="28"/>
              </w:rPr>
              <w:t>СУБЬЕКТ</w:t>
            </w:r>
            <w:r>
              <w:rPr>
                <w:b/>
                <w:bCs/>
                <w:i/>
                <w:iCs/>
                <w:color w:val="000000"/>
                <w:szCs w:val="28"/>
                <w:lang w:val="ky-KG"/>
              </w:rPr>
              <w:t>ИЛЕРИ</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Фермер</w:t>
            </w:r>
            <w:r>
              <w:rPr>
                <w:color w:val="000000"/>
                <w:szCs w:val="28"/>
                <w:lang w:val="ky-KG"/>
              </w:rPr>
              <w:t>дик чарбалар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85212E" w:rsidRDefault="00C41773" w:rsidP="00C41773">
            <w:pPr>
              <w:rPr>
                <w:color w:val="000000"/>
                <w:szCs w:val="28"/>
                <w:lang w:val="ky-KG"/>
              </w:rPr>
            </w:pPr>
            <w:r>
              <w:rPr>
                <w:color w:val="000000"/>
                <w:szCs w:val="28"/>
                <w:lang w:val="ky-KG"/>
              </w:rPr>
              <w:t>Үрөн чарбалары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Техсервис</w:t>
            </w:r>
            <w:r>
              <w:rPr>
                <w:color w:val="000000"/>
                <w:szCs w:val="28"/>
                <w:lang w:val="ky-KG"/>
              </w:rPr>
              <w:t>тер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85212E" w:rsidRDefault="00C41773" w:rsidP="00C41773">
            <w:pPr>
              <w:rPr>
                <w:color w:val="000000"/>
                <w:szCs w:val="28"/>
                <w:lang w:val="ky-KG"/>
              </w:rPr>
            </w:pPr>
            <w:r>
              <w:rPr>
                <w:color w:val="000000"/>
                <w:szCs w:val="28"/>
                <w:lang w:val="ky-KG"/>
              </w:rPr>
              <w:t>Тегирмендер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Завод</w:t>
            </w:r>
            <w:r>
              <w:rPr>
                <w:color w:val="000000"/>
                <w:szCs w:val="28"/>
                <w:lang w:val="ky-KG"/>
              </w:rPr>
              <w:t>дор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lang w:val="ky-KG"/>
              </w:rPr>
              <w:t>Чакан цехтер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85212E" w:rsidRDefault="00C41773" w:rsidP="00C41773">
            <w:pPr>
              <w:rPr>
                <w:color w:val="000000"/>
                <w:szCs w:val="28"/>
                <w:lang w:val="ky-KG"/>
              </w:rPr>
            </w:pPr>
            <w:r>
              <w:rPr>
                <w:color w:val="000000"/>
                <w:szCs w:val="28"/>
                <w:lang w:val="ky-KG"/>
              </w:rPr>
              <w:t>Кайра иштетүү ишканалары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АЗС</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rPr>
              <w:t>АА</w:t>
            </w:r>
            <w:r>
              <w:rPr>
                <w:color w:val="000000"/>
                <w:szCs w:val="28"/>
                <w:lang w:val="ky-KG"/>
              </w:rPr>
              <w:t>К</w:t>
            </w:r>
            <w:r>
              <w:rPr>
                <w:color w:val="000000"/>
                <w:szCs w:val="28"/>
              </w:rPr>
              <w:t xml:space="preserve">, </w:t>
            </w:r>
            <w:r>
              <w:rPr>
                <w:color w:val="000000"/>
                <w:szCs w:val="28"/>
                <w:lang w:val="ky-KG"/>
              </w:rPr>
              <w:t>ЖАК, ЖЧК</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85212E" w:rsidRDefault="00C41773" w:rsidP="00C41773">
            <w:pPr>
              <w:rPr>
                <w:color w:val="000000"/>
                <w:szCs w:val="28"/>
                <w:lang w:val="ky-KG"/>
              </w:rPr>
            </w:pPr>
            <w:r>
              <w:rPr>
                <w:color w:val="000000"/>
                <w:szCs w:val="28"/>
                <w:lang w:val="ky-KG"/>
              </w:rPr>
              <w:t>Биргелешкен ишканалар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lang w:val="ky-KG"/>
              </w:rPr>
              <w:t>Чакан</w:t>
            </w:r>
            <w:r w:rsidRPr="005E1028">
              <w:rPr>
                <w:color w:val="000000"/>
                <w:szCs w:val="28"/>
              </w:rPr>
              <w:t xml:space="preserve"> рынк</w:t>
            </w:r>
            <w:r>
              <w:rPr>
                <w:color w:val="000000"/>
                <w:szCs w:val="28"/>
                <w:lang w:val="ky-KG"/>
              </w:rPr>
              <w:t>тор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rPr>
                <w:color w:val="000000"/>
                <w:szCs w:val="28"/>
                <w:lang w:val="ky-KG"/>
              </w:rPr>
            </w:pPr>
            <w:r>
              <w:rPr>
                <w:color w:val="000000"/>
                <w:szCs w:val="28"/>
                <w:lang w:val="ky-KG"/>
              </w:rPr>
              <w:t>Жеке ишкерлер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lang w:val="ky-KG"/>
              </w:rPr>
              <w:t xml:space="preserve">Чакан </w:t>
            </w:r>
            <w:r w:rsidRPr="005E1028">
              <w:rPr>
                <w:color w:val="000000"/>
                <w:szCs w:val="28"/>
              </w:rPr>
              <w:t xml:space="preserve"> ГЭС</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color w:val="000000"/>
                <w:szCs w:val="28"/>
              </w:rPr>
            </w:pPr>
            <w:r w:rsidRPr="005E1028">
              <w:rPr>
                <w:b/>
                <w:bCs/>
                <w:color w:val="000000"/>
                <w:szCs w:val="28"/>
              </w:rPr>
              <w:t>VII</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jc w:val="center"/>
              <w:rPr>
                <w:b/>
                <w:bCs/>
                <w:i/>
                <w:iCs/>
                <w:color w:val="000000"/>
                <w:szCs w:val="28"/>
                <w:lang w:val="ky-KG"/>
              </w:rPr>
            </w:pPr>
            <w:r>
              <w:rPr>
                <w:b/>
                <w:bCs/>
                <w:i/>
                <w:iCs/>
                <w:color w:val="000000"/>
                <w:szCs w:val="28"/>
                <w:lang w:val="ky-KG"/>
              </w:rPr>
              <w:t>ЖАРАТЫЛЫШ БАЙЛЫКТАРЫ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rPr>
                <w:color w:val="000000"/>
                <w:szCs w:val="28"/>
                <w:lang w:val="ky-KG"/>
              </w:rPr>
            </w:pPr>
            <w:r>
              <w:rPr>
                <w:color w:val="000000"/>
                <w:szCs w:val="28"/>
                <w:lang w:val="ky-KG"/>
              </w:rPr>
              <w:t>Алтын</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rPr>
                <w:color w:val="000000"/>
                <w:szCs w:val="28"/>
                <w:lang w:val="ky-KG"/>
              </w:rPr>
            </w:pPr>
            <w:r>
              <w:rPr>
                <w:color w:val="000000"/>
                <w:szCs w:val="28"/>
                <w:lang w:val="ky-KG"/>
              </w:rPr>
              <w:t>Күмүш</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rPr>
                <w:color w:val="000000"/>
                <w:szCs w:val="28"/>
                <w:lang w:val="ky-KG"/>
              </w:rPr>
            </w:pPr>
            <w:r>
              <w:rPr>
                <w:color w:val="000000"/>
                <w:szCs w:val="28"/>
                <w:lang w:val="ky-KG"/>
              </w:rPr>
              <w:lastRenderedPageBreak/>
              <w:t>Көмүр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Газ</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rPr>
                <w:color w:val="000000"/>
                <w:szCs w:val="28"/>
                <w:lang w:val="ky-KG"/>
              </w:rPr>
            </w:pPr>
            <w:r>
              <w:rPr>
                <w:color w:val="000000"/>
                <w:szCs w:val="28"/>
              </w:rPr>
              <w:t>Нефт</w:t>
            </w:r>
            <w:r>
              <w:rPr>
                <w:color w:val="000000"/>
                <w:szCs w:val="28"/>
                <w:lang w:val="ky-KG"/>
              </w:rPr>
              <w:t>и</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rPr>
                <w:color w:val="000000"/>
                <w:szCs w:val="28"/>
                <w:lang w:val="ky-KG"/>
              </w:rPr>
            </w:pPr>
            <w:r>
              <w:rPr>
                <w:color w:val="000000"/>
                <w:szCs w:val="28"/>
                <w:lang w:val="ky-KG"/>
              </w:rPr>
              <w:t>Темир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rPr>
                <w:color w:val="000000"/>
                <w:szCs w:val="28"/>
                <w:lang w:val="ky-KG"/>
              </w:rPr>
            </w:pPr>
            <w:r>
              <w:rPr>
                <w:color w:val="000000"/>
                <w:szCs w:val="28"/>
                <w:lang w:val="ky-KG"/>
              </w:rPr>
              <w:t>Жез</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rPr>
                <w:color w:val="000000"/>
                <w:szCs w:val="28"/>
                <w:lang w:val="ky-KG"/>
              </w:rPr>
            </w:pPr>
            <w:r>
              <w:rPr>
                <w:color w:val="000000"/>
                <w:szCs w:val="28"/>
                <w:lang w:val="ky-KG"/>
              </w:rPr>
              <w:t>Кум</w:t>
            </w:r>
            <w:r w:rsidRPr="005E1028">
              <w:rPr>
                <w:color w:val="000000"/>
                <w:szCs w:val="28"/>
              </w:rPr>
              <w:t xml:space="preserve">, </w:t>
            </w:r>
            <w:r>
              <w:rPr>
                <w:color w:val="000000"/>
                <w:szCs w:val="28"/>
                <w:lang w:val="ky-KG"/>
              </w:rPr>
              <w:t>шагылдар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rPr>
                <w:color w:val="000000"/>
                <w:szCs w:val="28"/>
                <w:lang w:val="ky-KG"/>
              </w:rPr>
            </w:pPr>
            <w:r>
              <w:rPr>
                <w:color w:val="000000"/>
                <w:szCs w:val="28"/>
                <w:lang w:val="ky-KG"/>
              </w:rPr>
              <w:t>Жана башкалар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color w:val="000000"/>
                <w:szCs w:val="28"/>
              </w:rPr>
            </w:pPr>
            <w:r w:rsidRPr="005E1028">
              <w:rPr>
                <w:b/>
                <w:bCs/>
                <w:color w:val="000000"/>
                <w:szCs w:val="28"/>
              </w:rPr>
              <w:t>VIII</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jc w:val="center"/>
              <w:rPr>
                <w:b/>
                <w:bCs/>
                <w:i/>
                <w:iCs/>
                <w:color w:val="000000"/>
                <w:szCs w:val="28"/>
                <w:lang w:val="ky-KG"/>
              </w:rPr>
            </w:pPr>
            <w:r>
              <w:rPr>
                <w:b/>
                <w:bCs/>
                <w:i/>
                <w:iCs/>
                <w:color w:val="000000"/>
                <w:szCs w:val="28"/>
                <w:lang w:val="ky-KG"/>
              </w:rPr>
              <w:t>ЖЫЛЫТУУНУН ТҮРЛӨРҮ</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rPr>
                <w:color w:val="000000"/>
                <w:szCs w:val="28"/>
                <w:lang w:val="ky-KG"/>
              </w:rPr>
            </w:pPr>
            <w:r>
              <w:rPr>
                <w:color w:val="000000"/>
                <w:szCs w:val="28"/>
                <w:lang w:val="ky-KG"/>
              </w:rPr>
              <w:t>Көмүр менен</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lang w:val="ky-KG"/>
              </w:rPr>
              <w:t>Э</w:t>
            </w:r>
            <w:r w:rsidRPr="005E1028">
              <w:rPr>
                <w:color w:val="000000"/>
                <w:szCs w:val="28"/>
              </w:rPr>
              <w:t>лектроэнерги</w:t>
            </w:r>
            <w:r>
              <w:rPr>
                <w:color w:val="000000"/>
                <w:szCs w:val="28"/>
                <w:lang w:val="ky-KG"/>
              </w:rPr>
              <w:t>ясы менен</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lang w:val="ky-KG"/>
              </w:rPr>
              <w:t>Газ менен</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rPr>
                <w:color w:val="000000"/>
                <w:szCs w:val="28"/>
                <w:lang w:val="ky-KG"/>
              </w:rPr>
            </w:pPr>
            <w:r>
              <w:rPr>
                <w:color w:val="000000"/>
                <w:szCs w:val="28"/>
                <w:lang w:val="ky-KG"/>
              </w:rPr>
              <w:t>Мазут менен</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D9068C" w:rsidRDefault="00C41773" w:rsidP="00C41773">
            <w:pPr>
              <w:rPr>
                <w:color w:val="000000"/>
                <w:szCs w:val="28"/>
                <w:lang w:val="ky-KG"/>
              </w:rPr>
            </w:pPr>
            <w:r>
              <w:rPr>
                <w:color w:val="000000"/>
                <w:szCs w:val="28"/>
                <w:lang w:val="ky-KG"/>
              </w:rPr>
              <w:t>Дизелдик отун менен</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color w:val="000000"/>
                <w:szCs w:val="28"/>
              </w:rPr>
            </w:pPr>
            <w:r w:rsidRPr="005E1028">
              <w:rPr>
                <w:b/>
                <w:bCs/>
                <w:color w:val="000000"/>
                <w:szCs w:val="28"/>
              </w:rPr>
              <w:t>IX</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i/>
                <w:iCs/>
                <w:color w:val="000000"/>
                <w:szCs w:val="28"/>
              </w:rPr>
            </w:pPr>
            <w:r>
              <w:rPr>
                <w:b/>
                <w:bCs/>
                <w:i/>
                <w:iCs/>
                <w:color w:val="000000"/>
                <w:szCs w:val="28"/>
                <w:lang w:val="ky-KG"/>
              </w:rPr>
              <w:t>ТАРМАКТАР</w:t>
            </w:r>
            <w:r w:rsidRPr="005E1028">
              <w:rPr>
                <w:b/>
                <w:bCs/>
                <w:i/>
                <w:iCs/>
                <w:color w:val="000000"/>
                <w:szCs w:val="28"/>
              </w:rPr>
              <w:t xml:space="preserve">, </w:t>
            </w:r>
            <w:r>
              <w:rPr>
                <w:b/>
                <w:bCs/>
                <w:i/>
                <w:iCs/>
                <w:color w:val="000000"/>
                <w:szCs w:val="28"/>
                <w:lang w:val="ky-KG"/>
              </w:rPr>
              <w:t>БАЙЛАНЫШТАР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Мобил</w:t>
            </w:r>
            <w:r>
              <w:rPr>
                <w:color w:val="000000"/>
                <w:szCs w:val="28"/>
                <w:lang w:val="ky-KG"/>
              </w:rPr>
              <w:t>дик байланыш</w:t>
            </w:r>
            <w:r w:rsidRPr="005E1028">
              <w:rPr>
                <w:color w:val="000000"/>
                <w:szCs w:val="28"/>
              </w:rPr>
              <w:t xml:space="preserve"> (оператор</w:t>
            </w:r>
            <w:r>
              <w:rPr>
                <w:color w:val="000000"/>
                <w:szCs w:val="28"/>
                <w:lang w:val="ky-KG"/>
              </w:rPr>
              <w:t>дун аталышы</w:t>
            </w:r>
            <w:r w:rsidRPr="005E1028">
              <w:rPr>
                <w:color w:val="000000"/>
                <w:szCs w:val="28"/>
              </w:rPr>
              <w:t>)</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Интернет-провайдер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Теле</w:t>
            </w:r>
            <w:r>
              <w:rPr>
                <w:color w:val="000000"/>
                <w:szCs w:val="28"/>
                <w:lang w:val="ky-KG"/>
              </w:rPr>
              <w:t>көрсөтүү</w:t>
            </w:r>
            <w:r w:rsidRPr="005E1028">
              <w:rPr>
                <w:color w:val="000000"/>
                <w:szCs w:val="28"/>
              </w:rPr>
              <w:t xml:space="preserve"> (</w:t>
            </w:r>
            <w:r>
              <w:rPr>
                <w:color w:val="000000"/>
                <w:szCs w:val="28"/>
                <w:lang w:val="ky-KG"/>
              </w:rPr>
              <w:t>мамлекеттик, жеке</w:t>
            </w:r>
            <w:r w:rsidRPr="005E1028">
              <w:rPr>
                <w:color w:val="000000"/>
                <w:szCs w:val="28"/>
              </w:rPr>
              <w:t>)</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Радио</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85"/>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color w:val="000000"/>
                <w:szCs w:val="28"/>
              </w:rPr>
            </w:pPr>
            <w:r w:rsidRPr="005E1028">
              <w:rPr>
                <w:b/>
                <w:bCs/>
                <w:color w:val="000000"/>
                <w:szCs w:val="28"/>
              </w:rPr>
              <w:t>X</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jc w:val="center"/>
              <w:rPr>
                <w:b/>
                <w:bCs/>
                <w:i/>
                <w:iCs/>
                <w:color w:val="000000"/>
                <w:szCs w:val="28"/>
              </w:rPr>
            </w:pPr>
            <w:r>
              <w:rPr>
                <w:b/>
                <w:bCs/>
                <w:i/>
                <w:iCs/>
                <w:color w:val="000000"/>
                <w:szCs w:val="28"/>
                <w:lang w:val="ky-KG"/>
              </w:rPr>
              <w:t xml:space="preserve">ИЧКИ </w:t>
            </w:r>
            <w:r w:rsidRPr="005E1028">
              <w:rPr>
                <w:b/>
                <w:bCs/>
                <w:i/>
                <w:iCs/>
                <w:color w:val="000000"/>
                <w:szCs w:val="28"/>
              </w:rPr>
              <w:t xml:space="preserve"> ИНФРАСТРУКТУРА</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Pr>
                <w:color w:val="000000"/>
                <w:szCs w:val="28"/>
                <w:lang w:val="ky-KG"/>
              </w:rPr>
              <w:t>Ички чарбалык жолдор</w:t>
            </w:r>
            <w:r w:rsidRPr="005E1028">
              <w:rPr>
                <w:color w:val="000000"/>
                <w:szCs w:val="28"/>
              </w:rPr>
              <w:t xml:space="preserve"> (км)</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334BFE" w:rsidRDefault="00C41773" w:rsidP="00C41773">
            <w:pPr>
              <w:rPr>
                <w:i/>
                <w:iCs/>
                <w:color w:val="000000"/>
                <w:szCs w:val="28"/>
                <w:lang w:val="ky-KG"/>
              </w:rPr>
            </w:pPr>
            <w:r>
              <w:rPr>
                <w:i/>
                <w:iCs/>
                <w:color w:val="000000"/>
                <w:szCs w:val="28"/>
                <w:lang w:val="ky-KG"/>
              </w:rPr>
              <w:t>алардын ичинде</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sidRPr="005E1028">
              <w:rPr>
                <w:color w:val="000000"/>
                <w:szCs w:val="28"/>
              </w:rPr>
              <w:t>Асфальт</w:t>
            </w:r>
            <w:r>
              <w:rPr>
                <w:color w:val="000000"/>
                <w:szCs w:val="28"/>
                <w:lang w:val="ky-KG"/>
              </w:rPr>
              <w:t>талган жолдор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334BFE" w:rsidRDefault="00C41773" w:rsidP="00C41773">
            <w:pPr>
              <w:ind w:firstLine="474"/>
              <w:rPr>
                <w:color w:val="000000"/>
                <w:szCs w:val="28"/>
                <w:lang w:val="ky-KG"/>
              </w:rPr>
            </w:pPr>
            <w:r>
              <w:rPr>
                <w:color w:val="000000"/>
                <w:szCs w:val="28"/>
                <w:lang w:val="ky-KG"/>
              </w:rPr>
              <w:t>Таштак жолдор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334BFE" w:rsidRDefault="00C41773" w:rsidP="00C41773">
            <w:pPr>
              <w:ind w:firstLine="474"/>
              <w:rPr>
                <w:color w:val="000000"/>
                <w:szCs w:val="28"/>
                <w:lang w:val="ky-KG"/>
              </w:rPr>
            </w:pPr>
            <w:r>
              <w:rPr>
                <w:color w:val="000000"/>
                <w:szCs w:val="28"/>
                <w:lang w:val="ky-KG"/>
              </w:rPr>
              <w:t>Көпүрөлөр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Суу түтүк тутуму</w:t>
            </w:r>
            <w:r w:rsidRPr="005E1028">
              <w:rPr>
                <w:color w:val="000000"/>
                <w:szCs w:val="28"/>
              </w:rPr>
              <w:t xml:space="preserve"> (км)</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Суу менен камсыз кылуунун башка түрлөрү</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55"/>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b/>
                <w:bCs/>
                <w:color w:val="000000"/>
                <w:szCs w:val="28"/>
              </w:rPr>
            </w:pPr>
            <w:r w:rsidRPr="005E1028">
              <w:rPr>
                <w:b/>
                <w:bCs/>
                <w:color w:val="000000"/>
                <w:szCs w:val="28"/>
              </w:rPr>
              <w:t>Ирригаци</w:t>
            </w:r>
            <w:r>
              <w:rPr>
                <w:b/>
                <w:bCs/>
                <w:color w:val="000000"/>
                <w:szCs w:val="28"/>
                <w:lang w:val="ky-KG"/>
              </w:rPr>
              <w:t>ялык тутумдар</w:t>
            </w:r>
            <w:r w:rsidRPr="005E1028">
              <w:rPr>
                <w:b/>
                <w:bCs/>
                <w:color w:val="000000"/>
                <w:szCs w:val="28"/>
              </w:rPr>
              <w:t xml:space="preserve"> (км):</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sidRPr="005E1028">
              <w:rPr>
                <w:color w:val="000000"/>
                <w:szCs w:val="28"/>
              </w:rPr>
              <w:t>Канал</w:t>
            </w:r>
            <w:r>
              <w:rPr>
                <w:color w:val="000000"/>
                <w:szCs w:val="28"/>
                <w:lang w:val="ky-KG"/>
              </w:rPr>
              <w:t>дар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334BFE" w:rsidRDefault="00C41773" w:rsidP="00C41773">
            <w:pPr>
              <w:ind w:firstLine="474"/>
              <w:rPr>
                <w:color w:val="000000"/>
                <w:szCs w:val="28"/>
                <w:lang w:val="ky-KG"/>
              </w:rPr>
            </w:pPr>
            <w:r>
              <w:rPr>
                <w:color w:val="000000"/>
                <w:szCs w:val="28"/>
              </w:rPr>
              <w:t>Арык</w:t>
            </w:r>
            <w:r>
              <w:rPr>
                <w:color w:val="000000"/>
                <w:szCs w:val="28"/>
                <w:lang w:val="ky-KG"/>
              </w:rPr>
              <w:t>тар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D0276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E622F6" w:rsidRDefault="00C41773" w:rsidP="00C41773">
            <w:pPr>
              <w:rPr>
                <w:b/>
                <w:bCs/>
                <w:color w:val="000000"/>
                <w:szCs w:val="28"/>
              </w:rPr>
            </w:pPr>
            <w:r>
              <w:rPr>
                <w:b/>
                <w:bCs/>
                <w:color w:val="000000"/>
                <w:szCs w:val="28"/>
              </w:rPr>
              <w:t>Табыгый</w:t>
            </w:r>
            <w:r w:rsidRPr="00E622F6">
              <w:rPr>
                <w:b/>
                <w:bCs/>
                <w:color w:val="000000"/>
                <w:szCs w:val="28"/>
              </w:rPr>
              <w:t xml:space="preserve"> </w:t>
            </w:r>
            <w:r>
              <w:rPr>
                <w:b/>
                <w:bCs/>
                <w:color w:val="000000"/>
                <w:szCs w:val="28"/>
              </w:rPr>
              <w:t>жана</w:t>
            </w:r>
            <w:r w:rsidRPr="00E622F6">
              <w:rPr>
                <w:b/>
                <w:bCs/>
                <w:color w:val="000000"/>
                <w:szCs w:val="28"/>
              </w:rPr>
              <w:t xml:space="preserve"> </w:t>
            </w:r>
            <w:r>
              <w:rPr>
                <w:b/>
                <w:bCs/>
                <w:color w:val="000000"/>
                <w:szCs w:val="28"/>
              </w:rPr>
              <w:t>жасалма</w:t>
            </w:r>
            <w:r w:rsidRPr="00E622F6">
              <w:rPr>
                <w:b/>
                <w:bCs/>
                <w:color w:val="000000"/>
                <w:szCs w:val="28"/>
              </w:rPr>
              <w:t xml:space="preserve"> </w:t>
            </w:r>
            <w:r>
              <w:rPr>
                <w:b/>
                <w:bCs/>
                <w:color w:val="000000"/>
                <w:szCs w:val="28"/>
              </w:rPr>
              <w:t>көлмөлөрдүн</w:t>
            </w:r>
            <w:r w:rsidRPr="00E622F6">
              <w:rPr>
                <w:b/>
                <w:bCs/>
                <w:color w:val="000000"/>
                <w:szCs w:val="28"/>
              </w:rPr>
              <w:t xml:space="preserve"> </w:t>
            </w:r>
            <w:r>
              <w:rPr>
                <w:b/>
                <w:bCs/>
                <w:color w:val="000000"/>
                <w:szCs w:val="28"/>
              </w:rPr>
              <w:t>саны</w:t>
            </w:r>
          </w:p>
        </w:tc>
        <w:tc>
          <w:tcPr>
            <w:tcW w:w="1800" w:type="dxa"/>
            <w:tcBorders>
              <w:top w:val="nil"/>
              <w:left w:val="nil"/>
              <w:bottom w:val="single" w:sz="4" w:space="0" w:color="auto"/>
              <w:right w:val="single" w:sz="4" w:space="0" w:color="auto"/>
            </w:tcBorders>
            <w:shd w:val="clear" w:color="auto" w:fill="auto"/>
          </w:tcPr>
          <w:p w:rsidR="00C41773" w:rsidRPr="00E622F6"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E622F6"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E622F6"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b/>
                <w:bCs/>
                <w:color w:val="000000"/>
                <w:szCs w:val="28"/>
              </w:rPr>
            </w:pPr>
            <w:r>
              <w:rPr>
                <w:b/>
                <w:bCs/>
                <w:color w:val="000000"/>
                <w:szCs w:val="28"/>
                <w:lang w:val="ky-KG"/>
              </w:rPr>
              <w:t>А</w:t>
            </w:r>
            <w:r w:rsidRPr="005E1028">
              <w:rPr>
                <w:b/>
                <w:bCs/>
                <w:color w:val="000000"/>
                <w:szCs w:val="28"/>
              </w:rPr>
              <w:t>втотранспорт</w:t>
            </w:r>
            <w:r>
              <w:rPr>
                <w:b/>
                <w:bCs/>
                <w:color w:val="000000"/>
                <w:szCs w:val="28"/>
                <w:lang w:val="ky-KG"/>
              </w:rPr>
              <w:t>тун саны</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334BFE" w:rsidRDefault="00C41773" w:rsidP="00C41773">
            <w:pPr>
              <w:rPr>
                <w:i/>
                <w:iCs/>
                <w:color w:val="000000"/>
                <w:szCs w:val="28"/>
                <w:lang w:val="ky-KG"/>
              </w:rPr>
            </w:pPr>
            <w:r>
              <w:rPr>
                <w:i/>
                <w:iCs/>
                <w:color w:val="000000"/>
                <w:szCs w:val="28"/>
                <w:lang w:val="ky-KG"/>
              </w:rPr>
              <w:t>алардын ичинде:</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Жеңил</w:t>
            </w:r>
            <w:r w:rsidRPr="005E1028">
              <w:rPr>
                <w:color w:val="000000"/>
                <w:szCs w:val="28"/>
              </w:rPr>
              <w:t xml:space="preserve"> автомашин</w:t>
            </w:r>
            <w:r>
              <w:rPr>
                <w:color w:val="000000"/>
                <w:szCs w:val="28"/>
                <w:lang w:val="ky-KG"/>
              </w:rPr>
              <w:t>алар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 xml:space="preserve">Жүк ташуучу </w:t>
            </w:r>
            <w:r w:rsidRPr="005E1028">
              <w:rPr>
                <w:color w:val="000000"/>
                <w:szCs w:val="28"/>
              </w:rPr>
              <w:t xml:space="preserve"> автомашин</w:t>
            </w:r>
            <w:r>
              <w:rPr>
                <w:color w:val="000000"/>
                <w:szCs w:val="28"/>
                <w:lang w:val="ky-KG"/>
              </w:rPr>
              <w:t>алар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sidRPr="005E1028">
              <w:rPr>
                <w:color w:val="000000"/>
                <w:szCs w:val="28"/>
              </w:rPr>
              <w:t>Трактор</w:t>
            </w:r>
            <w:r>
              <w:rPr>
                <w:color w:val="000000"/>
                <w:szCs w:val="28"/>
                <w:lang w:val="ky-KG"/>
              </w:rPr>
              <w:t>лор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sidRPr="005E1028">
              <w:rPr>
                <w:color w:val="000000"/>
                <w:szCs w:val="28"/>
              </w:rPr>
              <w:t>Комбайн</w:t>
            </w:r>
            <w:r>
              <w:rPr>
                <w:color w:val="000000"/>
                <w:szCs w:val="28"/>
                <w:lang w:val="ky-KG"/>
              </w:rPr>
              <w:t>дар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sidRPr="005E1028">
              <w:rPr>
                <w:color w:val="000000"/>
                <w:szCs w:val="28"/>
              </w:rPr>
              <w:t>Мотоцикл</w:t>
            </w:r>
            <w:r>
              <w:rPr>
                <w:color w:val="000000"/>
                <w:szCs w:val="28"/>
                <w:lang w:val="ky-KG"/>
              </w:rPr>
              <w:t>дер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b/>
                <w:bCs/>
                <w:color w:val="000000"/>
                <w:szCs w:val="28"/>
              </w:rPr>
            </w:pPr>
            <w:r>
              <w:rPr>
                <w:b/>
                <w:bCs/>
                <w:color w:val="000000"/>
                <w:szCs w:val="28"/>
                <w:lang w:val="ky-KG"/>
              </w:rPr>
              <w:t>И</w:t>
            </w:r>
            <w:r w:rsidRPr="005E1028">
              <w:rPr>
                <w:b/>
                <w:bCs/>
                <w:color w:val="000000"/>
                <w:szCs w:val="28"/>
              </w:rPr>
              <w:t>нвестици</w:t>
            </w:r>
            <w:r>
              <w:rPr>
                <w:b/>
                <w:bCs/>
                <w:color w:val="000000"/>
                <w:szCs w:val="28"/>
                <w:lang w:val="ky-KG"/>
              </w:rPr>
              <w:t>янын түрлөрү</w:t>
            </w:r>
            <w:r w:rsidRPr="005E1028">
              <w:rPr>
                <w:b/>
                <w:bCs/>
                <w:color w:val="000000"/>
                <w:szCs w:val="28"/>
              </w:rPr>
              <w:t xml:space="preserve"> (</w:t>
            </w:r>
            <w:r>
              <w:rPr>
                <w:b/>
                <w:bCs/>
                <w:color w:val="000000"/>
                <w:szCs w:val="28"/>
                <w:lang w:val="ky-KG"/>
              </w:rPr>
              <w:t>сом менен</w:t>
            </w:r>
            <w:r w:rsidRPr="005E1028">
              <w:rPr>
                <w:b/>
                <w:bCs/>
                <w:color w:val="000000"/>
                <w:szCs w:val="28"/>
              </w:rPr>
              <w:t>)</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Жергиликтүү</w:t>
            </w:r>
            <w:r w:rsidRPr="005E1028">
              <w:rPr>
                <w:color w:val="000000"/>
                <w:szCs w:val="28"/>
              </w:rPr>
              <w:t xml:space="preserve"> инвестици</w:t>
            </w:r>
            <w:r>
              <w:rPr>
                <w:color w:val="000000"/>
                <w:szCs w:val="28"/>
                <w:lang w:val="ky-KG"/>
              </w:rPr>
              <w:t>ялар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300"/>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ind w:firstLine="474"/>
              <w:rPr>
                <w:color w:val="000000"/>
                <w:szCs w:val="28"/>
              </w:rPr>
            </w:pPr>
            <w:r>
              <w:rPr>
                <w:color w:val="000000"/>
                <w:szCs w:val="28"/>
                <w:lang w:val="ky-KG"/>
              </w:rPr>
              <w:t>Чет элдик</w:t>
            </w:r>
            <w:r w:rsidRPr="005E1028">
              <w:rPr>
                <w:color w:val="000000"/>
                <w:szCs w:val="28"/>
              </w:rPr>
              <w:t xml:space="preserve"> инвестици</w:t>
            </w:r>
            <w:r>
              <w:rPr>
                <w:color w:val="000000"/>
                <w:szCs w:val="28"/>
                <w:lang w:val="ky-KG"/>
              </w:rPr>
              <w:t>ялар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85"/>
        </w:trPr>
        <w:tc>
          <w:tcPr>
            <w:tcW w:w="4335" w:type="dxa"/>
            <w:tcBorders>
              <w:top w:val="nil"/>
              <w:left w:val="single" w:sz="4" w:space="0" w:color="auto"/>
              <w:bottom w:val="single" w:sz="4" w:space="0" w:color="auto"/>
              <w:right w:val="single" w:sz="4" w:space="0" w:color="auto"/>
            </w:tcBorders>
            <w:shd w:val="clear" w:color="auto" w:fill="auto"/>
          </w:tcPr>
          <w:p w:rsidR="00C41773" w:rsidRPr="005E1028" w:rsidRDefault="00C41773" w:rsidP="00C41773">
            <w:pPr>
              <w:rPr>
                <w:b/>
                <w:bCs/>
                <w:color w:val="000000"/>
                <w:szCs w:val="28"/>
              </w:rPr>
            </w:pPr>
            <w:r w:rsidRPr="005E1028">
              <w:rPr>
                <w:b/>
                <w:bCs/>
                <w:color w:val="000000"/>
                <w:szCs w:val="28"/>
              </w:rPr>
              <w:t>Трансферт</w:t>
            </w:r>
            <w:r>
              <w:rPr>
                <w:b/>
                <w:bCs/>
                <w:color w:val="000000"/>
                <w:szCs w:val="28"/>
                <w:lang w:val="ky-KG"/>
              </w:rPr>
              <w:t>тер</w:t>
            </w:r>
          </w:p>
        </w:tc>
        <w:tc>
          <w:tcPr>
            <w:tcW w:w="180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C94BB0" w:rsidRDefault="00C41773" w:rsidP="00C41773">
            <w:pPr>
              <w:ind w:firstLine="474"/>
              <w:rPr>
                <w:color w:val="000000"/>
                <w:szCs w:val="28"/>
                <w:lang w:val="ky-KG"/>
              </w:rPr>
            </w:pPr>
            <w:r w:rsidRPr="005E1028">
              <w:rPr>
                <w:color w:val="000000"/>
                <w:szCs w:val="28"/>
              </w:rPr>
              <w:t>Категориал</w:t>
            </w:r>
            <w:r>
              <w:rPr>
                <w:color w:val="000000"/>
                <w:szCs w:val="28"/>
                <w:lang w:val="ky-KG"/>
              </w:rPr>
              <w:t>дык</w:t>
            </w:r>
            <w:r w:rsidRPr="005E1028">
              <w:rPr>
                <w:color w:val="000000"/>
                <w:szCs w:val="28"/>
              </w:rPr>
              <w:t xml:space="preserve"> грант</w:t>
            </w:r>
            <w:r>
              <w:rPr>
                <w:color w:val="000000"/>
                <w:szCs w:val="28"/>
                <w:lang w:val="ky-KG"/>
              </w:rPr>
              <w:t>тар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C94BB0" w:rsidRDefault="00C41773" w:rsidP="00C41773">
            <w:pPr>
              <w:ind w:firstLine="474"/>
              <w:rPr>
                <w:color w:val="000000"/>
                <w:szCs w:val="28"/>
                <w:lang w:val="ky-KG"/>
              </w:rPr>
            </w:pPr>
            <w:r>
              <w:rPr>
                <w:color w:val="000000"/>
                <w:szCs w:val="28"/>
                <w:lang w:val="ky-KG"/>
              </w:rPr>
              <w:lastRenderedPageBreak/>
              <w:t>Теңдештирилген</w:t>
            </w:r>
            <w:r w:rsidRPr="005E1028">
              <w:rPr>
                <w:color w:val="000000"/>
                <w:szCs w:val="28"/>
              </w:rPr>
              <w:t xml:space="preserve"> грант</w:t>
            </w:r>
            <w:r>
              <w:rPr>
                <w:color w:val="000000"/>
                <w:szCs w:val="28"/>
                <w:lang w:val="ky-KG"/>
              </w:rPr>
              <w:t>тар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C94BB0" w:rsidRDefault="00C41773" w:rsidP="00C41773">
            <w:pPr>
              <w:ind w:firstLine="474"/>
              <w:rPr>
                <w:color w:val="000000"/>
                <w:szCs w:val="28"/>
                <w:lang w:val="ky-KG"/>
              </w:rPr>
            </w:pPr>
            <w:r w:rsidRPr="005E1028">
              <w:rPr>
                <w:color w:val="000000"/>
                <w:szCs w:val="28"/>
              </w:rPr>
              <w:t>Стумул</w:t>
            </w:r>
            <w:r>
              <w:rPr>
                <w:color w:val="000000"/>
                <w:szCs w:val="28"/>
                <w:lang w:val="ky-KG"/>
              </w:rPr>
              <w:t>даштырылган</w:t>
            </w:r>
            <w:r w:rsidRPr="005E1028">
              <w:rPr>
                <w:color w:val="000000"/>
                <w:szCs w:val="28"/>
              </w:rPr>
              <w:t xml:space="preserve"> (</w:t>
            </w:r>
            <w:r>
              <w:rPr>
                <w:color w:val="000000"/>
                <w:szCs w:val="28"/>
              </w:rPr>
              <w:t>ү</w:t>
            </w:r>
            <w:r>
              <w:rPr>
                <w:color w:val="000000"/>
                <w:szCs w:val="28"/>
                <w:lang w:val="ky-KG"/>
              </w:rPr>
              <w:t>лүштүк</w:t>
            </w:r>
            <w:r w:rsidRPr="005E1028">
              <w:rPr>
                <w:color w:val="000000"/>
                <w:szCs w:val="28"/>
              </w:rPr>
              <w:t>) грант</w:t>
            </w:r>
            <w:r>
              <w:rPr>
                <w:color w:val="000000"/>
                <w:szCs w:val="28"/>
                <w:lang w:val="ky-KG"/>
              </w:rPr>
              <w:t>тар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r w:rsidR="00C41773" w:rsidRPr="005E1028" w:rsidTr="00C41773">
        <w:trPr>
          <w:trHeight w:val="270"/>
        </w:trPr>
        <w:tc>
          <w:tcPr>
            <w:tcW w:w="4335" w:type="dxa"/>
            <w:tcBorders>
              <w:top w:val="nil"/>
              <w:left w:val="single" w:sz="4" w:space="0" w:color="auto"/>
              <w:bottom w:val="single" w:sz="4" w:space="0" w:color="auto"/>
              <w:right w:val="single" w:sz="4" w:space="0" w:color="auto"/>
            </w:tcBorders>
            <w:shd w:val="clear" w:color="auto" w:fill="auto"/>
          </w:tcPr>
          <w:p w:rsidR="00C41773" w:rsidRPr="00C94BB0" w:rsidRDefault="00C41773" w:rsidP="00C41773">
            <w:pPr>
              <w:ind w:firstLine="474"/>
              <w:rPr>
                <w:color w:val="000000"/>
                <w:szCs w:val="28"/>
                <w:lang w:val="ky-KG"/>
              </w:rPr>
            </w:pPr>
            <w:r>
              <w:rPr>
                <w:color w:val="000000"/>
                <w:szCs w:val="28"/>
                <w:lang w:val="ky-KG"/>
              </w:rPr>
              <w:t>Жана башкалар</w:t>
            </w:r>
          </w:p>
        </w:tc>
        <w:tc>
          <w:tcPr>
            <w:tcW w:w="180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tcPr>
          <w:p w:rsidR="00C41773" w:rsidRPr="005E1028" w:rsidRDefault="00C41773" w:rsidP="00C41773">
            <w:pPr>
              <w:rPr>
                <w:color w:val="000000"/>
                <w:szCs w:val="28"/>
              </w:rPr>
            </w:pPr>
            <w:r w:rsidRPr="005E1028">
              <w:rPr>
                <w:color w:val="000000"/>
                <w:szCs w:val="28"/>
              </w:rPr>
              <w:t> </w:t>
            </w:r>
          </w:p>
        </w:tc>
        <w:tc>
          <w:tcPr>
            <w:tcW w:w="1620" w:type="dxa"/>
            <w:tcBorders>
              <w:top w:val="nil"/>
              <w:left w:val="nil"/>
              <w:bottom w:val="single" w:sz="4" w:space="0" w:color="auto"/>
              <w:right w:val="single" w:sz="4" w:space="0" w:color="auto"/>
            </w:tcBorders>
            <w:shd w:val="clear" w:color="auto" w:fill="auto"/>
            <w:noWrap/>
          </w:tcPr>
          <w:p w:rsidR="00C41773" w:rsidRPr="005E1028" w:rsidRDefault="00C41773" w:rsidP="00C41773">
            <w:pPr>
              <w:rPr>
                <w:color w:val="000000"/>
                <w:szCs w:val="28"/>
              </w:rPr>
            </w:pPr>
            <w:r w:rsidRPr="005E1028">
              <w:rPr>
                <w:color w:val="000000"/>
                <w:szCs w:val="28"/>
              </w:rPr>
              <w:t> </w:t>
            </w:r>
          </w:p>
        </w:tc>
      </w:tr>
    </w:tbl>
    <w:p w:rsidR="00C41773" w:rsidRDefault="00C41773" w:rsidP="00C41773">
      <w:pPr>
        <w:pStyle w:val="Title"/>
        <w:ind w:firstLine="567"/>
        <w:rPr>
          <w:b w:val="0"/>
          <w:bCs/>
          <w:color w:val="000000"/>
          <w:sz w:val="24"/>
          <w:szCs w:val="28"/>
        </w:rPr>
      </w:pPr>
    </w:p>
    <w:p w:rsidR="00C41773" w:rsidRDefault="00C41773" w:rsidP="00C41773">
      <w:pPr>
        <w:pStyle w:val="Heading2"/>
        <w:rPr>
          <w:lang w:val="ky-KG"/>
        </w:rPr>
      </w:pPr>
      <w:bookmarkStart w:id="1" w:name="_Toc325551533"/>
      <w:r>
        <w:rPr>
          <w:lang w:val="ky-KG"/>
        </w:rPr>
        <w:t>2-ТИРКЕМЕ. 2012-жылга райондордогу жан башы  боюнча билим берүү секторун кошумча каржылоого жергиликтүү бюджеттердин өтмө үлүшү</w:t>
      </w:r>
    </w:p>
    <w:p w:rsidR="00C41773" w:rsidRPr="00E32E9A" w:rsidRDefault="00C41773" w:rsidP="00C41773">
      <w:pPr>
        <w:rPr>
          <w:lang w:val="ky-KG"/>
        </w:rPr>
      </w:pPr>
    </w:p>
    <w:tbl>
      <w:tblPr>
        <w:tblW w:w="7941" w:type="dxa"/>
        <w:tblInd w:w="103" w:type="dxa"/>
        <w:tblLook w:val="04A0"/>
      </w:tblPr>
      <w:tblGrid>
        <w:gridCol w:w="4541"/>
        <w:gridCol w:w="3400"/>
      </w:tblGrid>
      <w:tr w:rsidR="00C41773" w:rsidRPr="00E622F6" w:rsidTr="00C41773">
        <w:trPr>
          <w:trHeight w:val="1151"/>
        </w:trPr>
        <w:tc>
          <w:tcPr>
            <w:tcW w:w="4541" w:type="dxa"/>
            <w:tcBorders>
              <w:top w:val="single" w:sz="4" w:space="0" w:color="auto"/>
              <w:left w:val="single" w:sz="4" w:space="0" w:color="auto"/>
              <w:bottom w:val="single" w:sz="4" w:space="0" w:color="auto"/>
              <w:right w:val="single" w:sz="4" w:space="0" w:color="auto"/>
            </w:tcBorders>
            <w:shd w:val="clear" w:color="auto" w:fill="auto"/>
            <w:hideMark/>
          </w:tcPr>
          <w:bookmarkEnd w:id="1"/>
          <w:p w:rsidR="00C41773" w:rsidRPr="007522ED" w:rsidRDefault="00C41773" w:rsidP="00C41773">
            <w:pPr>
              <w:jc w:val="center"/>
              <w:rPr>
                <w:b/>
                <w:bCs/>
                <w:szCs w:val="24"/>
              </w:rPr>
            </w:pPr>
            <w:r>
              <w:rPr>
                <w:b/>
                <w:bCs/>
                <w:szCs w:val="24"/>
              </w:rPr>
              <w:t>ЖӨБОнун  аталышы</w:t>
            </w:r>
          </w:p>
        </w:tc>
        <w:tc>
          <w:tcPr>
            <w:tcW w:w="3400" w:type="dxa"/>
            <w:tcBorders>
              <w:top w:val="single" w:sz="4" w:space="0" w:color="auto"/>
              <w:left w:val="nil"/>
              <w:bottom w:val="single" w:sz="4" w:space="0" w:color="auto"/>
              <w:right w:val="single" w:sz="4" w:space="0" w:color="auto"/>
            </w:tcBorders>
            <w:shd w:val="clear" w:color="auto" w:fill="auto"/>
            <w:hideMark/>
          </w:tcPr>
          <w:p w:rsidR="00C41773" w:rsidRPr="007522ED" w:rsidRDefault="00C41773" w:rsidP="00C41773">
            <w:pPr>
              <w:pStyle w:val="Heading2"/>
              <w:jc w:val="center"/>
              <w:rPr>
                <w:color w:val="000000"/>
                <w:szCs w:val="24"/>
              </w:rPr>
            </w:pPr>
            <w:r w:rsidRPr="00E32E9A">
              <w:rPr>
                <w:b/>
                <w:i w:val="0"/>
                <w:lang w:val="ky-KG"/>
              </w:rPr>
              <w:t>Билим берүүнү кошумча каржылоого жергиликтүү бюджеттердин өтмө үлүшү</w:t>
            </w:r>
          </w:p>
        </w:tc>
      </w:tr>
      <w:tr w:rsidR="00C41773" w:rsidRPr="005647D3" w:rsidTr="00C41773">
        <w:trPr>
          <w:trHeight w:val="24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C41773" w:rsidRPr="007522ED" w:rsidRDefault="00C41773" w:rsidP="00C41773">
            <w:pPr>
              <w:jc w:val="center"/>
              <w:rPr>
                <w:b/>
                <w:bCs/>
                <w:color w:val="0000FF"/>
                <w:szCs w:val="24"/>
              </w:rPr>
            </w:pPr>
            <w:r w:rsidRPr="007522ED">
              <w:rPr>
                <w:b/>
                <w:bCs/>
                <w:color w:val="0000FF"/>
                <w:szCs w:val="24"/>
              </w:rPr>
              <w:t>1</w:t>
            </w:r>
          </w:p>
        </w:tc>
        <w:tc>
          <w:tcPr>
            <w:tcW w:w="3400" w:type="dxa"/>
            <w:tcBorders>
              <w:top w:val="nil"/>
              <w:left w:val="nil"/>
              <w:bottom w:val="single" w:sz="4" w:space="0" w:color="auto"/>
              <w:right w:val="single" w:sz="4" w:space="0" w:color="auto"/>
            </w:tcBorders>
            <w:shd w:val="clear" w:color="auto" w:fill="auto"/>
            <w:vAlign w:val="center"/>
            <w:hideMark/>
          </w:tcPr>
          <w:p w:rsidR="00C41773" w:rsidRPr="007522ED" w:rsidRDefault="00C41773" w:rsidP="00C41773">
            <w:pPr>
              <w:jc w:val="center"/>
              <w:rPr>
                <w:b/>
                <w:bCs/>
                <w:color w:val="000000"/>
                <w:szCs w:val="24"/>
              </w:rPr>
            </w:pPr>
            <w:r w:rsidRPr="007522ED">
              <w:rPr>
                <w:b/>
                <w:bCs/>
                <w:color w:val="000000"/>
                <w:szCs w:val="24"/>
              </w:rPr>
              <w:t>2</w:t>
            </w:r>
          </w:p>
        </w:tc>
      </w:tr>
      <w:tr w:rsidR="00C41773" w:rsidRPr="005647D3" w:rsidTr="00C41773">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C41773" w:rsidRPr="007522ED" w:rsidRDefault="00C41773" w:rsidP="00C41773">
            <w:pPr>
              <w:rPr>
                <w:b/>
                <w:bCs/>
                <w:color w:val="0000FF"/>
                <w:szCs w:val="24"/>
              </w:rPr>
            </w:pPr>
            <w:r>
              <w:rPr>
                <w:b/>
                <w:bCs/>
                <w:color w:val="0000FF"/>
                <w:szCs w:val="24"/>
              </w:rPr>
              <w:t>Р</w:t>
            </w:r>
            <w:r w:rsidRPr="007522ED">
              <w:rPr>
                <w:b/>
                <w:bCs/>
                <w:color w:val="0000FF"/>
                <w:szCs w:val="24"/>
              </w:rPr>
              <w:t>еспублик</w:t>
            </w:r>
            <w:r>
              <w:rPr>
                <w:b/>
                <w:bCs/>
                <w:color w:val="0000FF"/>
                <w:szCs w:val="24"/>
              </w:rPr>
              <w:t>алык маанидеги шаарлар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Бишкек</w:t>
            </w:r>
            <w:r>
              <w:rPr>
                <w:i/>
                <w:iCs/>
                <w:szCs w:val="24"/>
              </w:rPr>
              <w:t xml:space="preserve"> 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0,41</w:t>
            </w:r>
          </w:p>
        </w:tc>
      </w:tr>
      <w:tr w:rsidR="00C41773" w:rsidRPr="00FB46E0" w:rsidTr="00C41773">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 xml:space="preserve"> Ош</w:t>
            </w:r>
            <w:r>
              <w:rPr>
                <w:i/>
                <w:iCs/>
                <w:szCs w:val="24"/>
              </w:rPr>
              <w:t xml:space="preserve"> 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0,30</w:t>
            </w:r>
          </w:p>
        </w:tc>
      </w:tr>
      <w:tr w:rsidR="00C41773" w:rsidRPr="00FB46E0" w:rsidTr="00C41773">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Pr>
                <w:b/>
                <w:bCs/>
                <w:i/>
                <w:iCs/>
                <w:color w:val="FF0000"/>
                <w:szCs w:val="24"/>
              </w:rPr>
              <w:t>Областтык маанидеги шаарлар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Баткен</w:t>
            </w:r>
            <w:r>
              <w:rPr>
                <w:i/>
                <w:iCs/>
                <w:szCs w:val="24"/>
              </w:rPr>
              <w:t xml:space="preserve"> 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Кызыл-Кыя</w:t>
            </w:r>
            <w:r>
              <w:rPr>
                <w:i/>
                <w:iCs/>
                <w:szCs w:val="24"/>
              </w:rPr>
              <w:t xml:space="preserve"> 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Сүлүктү 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0,23</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 xml:space="preserve"> Каракол</w:t>
            </w:r>
            <w:r>
              <w:rPr>
                <w:i/>
                <w:iCs/>
                <w:szCs w:val="24"/>
              </w:rPr>
              <w:t xml:space="preserve"> 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Балыкчы</w:t>
            </w:r>
            <w:r>
              <w:rPr>
                <w:i/>
                <w:iCs/>
                <w:szCs w:val="24"/>
              </w:rPr>
              <w:t xml:space="preserve"> 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0,23</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 xml:space="preserve"> </w:t>
            </w:r>
            <w:r>
              <w:rPr>
                <w:i/>
                <w:iCs/>
                <w:szCs w:val="24"/>
              </w:rPr>
              <w:t>Токмок 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Pr>
                <w:b/>
                <w:bCs/>
                <w:i/>
                <w:iCs/>
                <w:color w:val="FF0000"/>
                <w:szCs w:val="24"/>
              </w:rPr>
              <w:t>Райондук маанидеги шаарлар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Исфана</w:t>
            </w:r>
            <w:r>
              <w:rPr>
                <w:i/>
                <w:iCs/>
                <w:szCs w:val="24"/>
              </w:rPr>
              <w:t xml:space="preserve"> 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Чолпон-Ата</w:t>
            </w:r>
            <w:r>
              <w:rPr>
                <w:i/>
                <w:iCs/>
                <w:szCs w:val="24"/>
              </w:rPr>
              <w:t xml:space="preserve"> 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0,23</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Кара-Балта</w:t>
            </w:r>
            <w:r>
              <w:rPr>
                <w:i/>
                <w:iCs/>
                <w:szCs w:val="24"/>
              </w:rPr>
              <w:t xml:space="preserve"> 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0,23</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Шопоков</w:t>
            </w:r>
            <w:r>
              <w:rPr>
                <w:i/>
                <w:iCs/>
                <w:szCs w:val="24"/>
              </w:rPr>
              <w:t xml:space="preserve"> 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Кант</w:t>
            </w:r>
            <w:r>
              <w:rPr>
                <w:i/>
                <w:iCs/>
                <w:szCs w:val="24"/>
              </w:rPr>
              <w:t xml:space="preserve"> 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Pr>
                <w:b/>
                <w:bCs/>
                <w:i/>
                <w:iCs/>
                <w:color w:val="FF0000"/>
                <w:szCs w:val="24"/>
              </w:rPr>
              <w:t>Айыл өкмөтүнүн жыйынтыгы</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Pr>
                <w:b/>
                <w:bCs/>
                <w:i/>
                <w:iCs/>
                <w:color w:val="FF0000"/>
                <w:szCs w:val="24"/>
              </w:rPr>
              <w:t xml:space="preserve">ЧҮЙ </w:t>
            </w:r>
            <w:r w:rsidRPr="007522ED">
              <w:rPr>
                <w:b/>
                <w:bCs/>
                <w:i/>
                <w:iCs/>
                <w:color w:val="FF0000"/>
                <w:szCs w:val="24"/>
              </w:rPr>
              <w:t xml:space="preserve"> ОБЛАСТ</w:t>
            </w:r>
            <w:r>
              <w:rPr>
                <w:b/>
                <w:bCs/>
                <w:i/>
                <w:iCs/>
                <w:color w:val="FF0000"/>
                <w:szCs w:val="24"/>
              </w:rPr>
              <w:t>Ы</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t>Алам</w:t>
            </w:r>
            <w:r>
              <w:rPr>
                <w:b/>
                <w:bCs/>
                <w:i/>
                <w:iCs/>
                <w:color w:val="FF0000"/>
                <w:szCs w:val="24"/>
              </w:rPr>
              <w:t>үдүн</w:t>
            </w:r>
            <w:r w:rsidRPr="007522ED">
              <w:rPr>
                <w:b/>
                <w:bCs/>
                <w:i/>
                <w:iCs/>
                <w:color w:val="FF0000"/>
                <w:szCs w:val="24"/>
              </w:rPr>
              <w:t xml:space="preserve">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Алам</w:t>
            </w:r>
            <w:r>
              <w:rPr>
                <w:i/>
                <w:iCs/>
                <w:szCs w:val="24"/>
              </w:rPr>
              <w:t>үдүн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Ала-</w:t>
            </w:r>
            <w:r>
              <w:rPr>
                <w:i/>
                <w:iCs/>
                <w:szCs w:val="24"/>
              </w:rPr>
              <w:t>Арча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Ак-Д</w:t>
            </w:r>
            <w:r>
              <w:rPr>
                <w:i/>
                <w:iCs/>
                <w:szCs w:val="24"/>
              </w:rPr>
              <w:t>өбө</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Арашан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Байтик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Васильев</w:t>
            </w:r>
            <w:r>
              <w:rPr>
                <w:i/>
                <w:iCs/>
                <w:szCs w:val="24"/>
              </w:rPr>
              <w:t>ск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0,47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Грозден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Кара-Дж</w:t>
            </w:r>
            <w:r>
              <w:rPr>
                <w:i/>
                <w:iCs/>
                <w:szCs w:val="24"/>
              </w:rPr>
              <w:t>ыгач</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Кок-</w:t>
            </w:r>
            <w:r>
              <w:rPr>
                <w:i/>
                <w:iCs/>
                <w:szCs w:val="24"/>
              </w:rPr>
              <w:t>Жар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Лебединов</w:t>
            </w:r>
            <w:r>
              <w:rPr>
                <w:i/>
                <w:iCs/>
                <w:szCs w:val="24"/>
              </w:rPr>
              <w:t>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Ленин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0,28</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Маевка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Төмөнкү- Ала-Арча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Октябрь</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Пригородный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0,23</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Таш-Д</w:t>
            </w:r>
            <w:r>
              <w:rPr>
                <w:i/>
                <w:iCs/>
                <w:szCs w:val="24"/>
              </w:rPr>
              <w:t>өбө</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0,31</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Таш-Мойнок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0,29</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t>Ысык</w:t>
            </w:r>
            <w:r>
              <w:rPr>
                <w:b/>
                <w:bCs/>
                <w:i/>
                <w:iCs/>
                <w:color w:val="FF0000"/>
                <w:szCs w:val="24"/>
              </w:rPr>
              <w:t xml:space="preserve"> – Ата  району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lastRenderedPageBreak/>
              <w:t>Бердик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Жээк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Иванов</w:t>
            </w:r>
            <w:r>
              <w:rPr>
                <w:i/>
                <w:iCs/>
                <w:szCs w:val="24"/>
              </w:rPr>
              <w:t>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Интернационал</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Красн</w:t>
            </w:r>
            <w:r>
              <w:rPr>
                <w:i/>
                <w:iCs/>
                <w:szCs w:val="24"/>
              </w:rPr>
              <w:t>ая</w:t>
            </w:r>
            <w:r w:rsidRPr="007522ED">
              <w:rPr>
                <w:i/>
                <w:iCs/>
                <w:szCs w:val="24"/>
              </w:rPr>
              <w:t>-Реч</w:t>
            </w:r>
            <w:r>
              <w:rPr>
                <w:i/>
                <w:iCs/>
                <w:szCs w:val="24"/>
              </w:rPr>
              <w:t>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0,42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Кең</w:t>
            </w:r>
            <w:r w:rsidRPr="007522ED">
              <w:rPr>
                <w:i/>
                <w:iCs/>
                <w:szCs w:val="24"/>
              </w:rPr>
              <w:t>-Булу</w:t>
            </w:r>
            <w:r>
              <w:rPr>
                <w:i/>
                <w:iCs/>
                <w:szCs w:val="24"/>
              </w:rPr>
              <w:t>ң</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Логвиненко</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0,41</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Люксембург</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0,31</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Милянфан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Ново-Покров</w:t>
            </w:r>
            <w:r>
              <w:rPr>
                <w:i/>
                <w:iCs/>
                <w:szCs w:val="24"/>
              </w:rPr>
              <w:t>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Нурман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Кочкор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Сын-Таш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Туз</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Узун-Кыр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Ысык-Ат</w:t>
            </w:r>
            <w:r>
              <w:rPr>
                <w:i/>
                <w:iCs/>
                <w:szCs w:val="24"/>
              </w:rPr>
              <w:t>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Юрьевка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0,21</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Ак-Кудук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t>Жайыл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Красновосточный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Акбашат</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Кызыл-Дыйкан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Полтав</w:t>
            </w:r>
            <w:r>
              <w:rPr>
                <w:i/>
                <w:iCs/>
                <w:szCs w:val="24"/>
              </w:rPr>
              <w:t>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Сары-Булак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Талды-Булак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0,24</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Соснов</w:t>
            </w:r>
            <w:r w:rsidRPr="007522ED">
              <w:rPr>
                <w:i/>
                <w:iCs/>
                <w:szCs w:val="24"/>
              </w:rPr>
              <w:t>к</w:t>
            </w:r>
            <w:r>
              <w:rPr>
                <w:i/>
                <w:iCs/>
                <w:szCs w:val="24"/>
              </w:rPr>
              <w:t>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0,57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Кара-Суу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0,24</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Сары-Коо</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Степненс</w:t>
            </w:r>
            <w:r>
              <w:rPr>
                <w:i/>
                <w:iCs/>
                <w:szCs w:val="24"/>
              </w:rPr>
              <w:t>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Суусамыр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0,23</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Жайыл</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t>Кемин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Алмалу</w:t>
            </w:r>
            <w:r>
              <w:rPr>
                <w:i/>
                <w:iCs/>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Ак-Түз</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Боролдой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Ж-Алыш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Ильичевск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К-Октябр</w:t>
            </w:r>
            <w:r>
              <w:rPr>
                <w:i/>
                <w:iCs/>
                <w:szCs w:val="24"/>
              </w:rPr>
              <w:t>ь</w:t>
            </w:r>
            <w:r w:rsidRPr="007522ED">
              <w:rPr>
                <w:i/>
                <w:iCs/>
                <w:szCs w:val="24"/>
              </w:rPr>
              <w:t>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0,18</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Кара-Булак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Кичи-Кемин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Кемин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Кок-Ойрок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Орлов</w:t>
            </w:r>
            <w:r>
              <w:rPr>
                <w:i/>
                <w:iCs/>
                <w:szCs w:val="24"/>
              </w:rPr>
              <w:t>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0,33</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Чым-Коргон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0,29</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Чоң-Кемин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t>Москва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Ак-Су</w:t>
            </w:r>
            <w:r>
              <w:rPr>
                <w:i/>
                <w:iCs/>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Александров</w:t>
            </w:r>
            <w:r>
              <w:rPr>
                <w:i/>
                <w:iCs/>
                <w:szCs w:val="24"/>
              </w:rPr>
              <w:t>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Беловодск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0,59</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Беш-Терек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lastRenderedPageBreak/>
              <w:t>Биринчи май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Петровск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Предтеченск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Садовск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Серетенск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Чапаев</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Тилек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Целинный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t>Панфилов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Панфилов</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0,13</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Фрунзе</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0,13</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Вознесенск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Чалдовар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Күрпүлдөк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Орто</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Кайыңды</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0,18</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t>Сокулук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Ат</w:t>
            </w:r>
            <w:r>
              <w:rPr>
                <w:i/>
                <w:iCs/>
                <w:szCs w:val="24"/>
              </w:rPr>
              <w:t>-Башы</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0,50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Асыл-Баш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0,23</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Военно-Антонов</w:t>
            </w:r>
            <w:r>
              <w:rPr>
                <w:i/>
                <w:iCs/>
                <w:szCs w:val="24"/>
              </w:rPr>
              <w:t>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Говрилов</w:t>
            </w:r>
            <w:r>
              <w:rPr>
                <w:i/>
                <w:iCs/>
                <w:szCs w:val="24"/>
              </w:rPr>
              <w:t>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0,13</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Жаңы-Жер</w:t>
            </w:r>
            <w:r w:rsidRPr="007522ED">
              <w:rPr>
                <w:i/>
                <w:iCs/>
                <w:szCs w:val="24"/>
              </w:rPr>
              <w:t>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Жаңы</w:t>
            </w:r>
            <w:r w:rsidRPr="007522ED">
              <w:rPr>
                <w:i/>
                <w:iCs/>
                <w:szCs w:val="24"/>
              </w:rPr>
              <w:t>-Пахт</w:t>
            </w:r>
            <w:r>
              <w:rPr>
                <w:i/>
                <w:iCs/>
                <w:szCs w:val="24"/>
              </w:rPr>
              <w:t>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Кайназаров</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0,31</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Камышанов</w:t>
            </w:r>
            <w:r>
              <w:rPr>
                <w:i/>
                <w:iCs/>
                <w:szCs w:val="24"/>
              </w:rPr>
              <w:t>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Кү</w:t>
            </w:r>
            <w:r w:rsidRPr="007522ED">
              <w:rPr>
                <w:i/>
                <w:iCs/>
                <w:szCs w:val="24"/>
              </w:rPr>
              <w:t>н-Ту</w:t>
            </w:r>
            <w:r>
              <w:rPr>
                <w:i/>
                <w:iCs/>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Кызыл-Т</w:t>
            </w:r>
            <w:r>
              <w:rPr>
                <w:i/>
                <w:iCs/>
                <w:szCs w:val="24"/>
              </w:rPr>
              <w:t>у</w:t>
            </w:r>
            <w:r w:rsidRPr="007522ED">
              <w:rPr>
                <w:i/>
                <w:iCs/>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0,31</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Крупск</w:t>
            </w:r>
            <w:r>
              <w:rPr>
                <w:i/>
                <w:iCs/>
                <w:szCs w:val="24"/>
              </w:rPr>
              <w:t>ая</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0,49</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Новопавловск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Төмөнкү-Чүй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Орок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Биринчи май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Саз</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Сокулук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Таш-Булак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0,18</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Фрунзе</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Pr>
                <w:b/>
                <w:bCs/>
                <w:i/>
                <w:iCs/>
                <w:color w:val="FF0000"/>
                <w:szCs w:val="24"/>
              </w:rPr>
              <w:t>Чү</w:t>
            </w:r>
            <w:r w:rsidRPr="007522ED">
              <w:rPr>
                <w:b/>
                <w:bCs/>
                <w:i/>
                <w:iCs/>
                <w:color w:val="FF0000"/>
                <w:szCs w:val="24"/>
              </w:rPr>
              <w:t>й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Ч</w:t>
            </w:r>
            <w:r>
              <w:rPr>
                <w:i/>
                <w:iCs/>
                <w:szCs w:val="24"/>
              </w:rPr>
              <w:t>үй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0,45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Ибраимов</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Кегети</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Онбир-Ж</w:t>
            </w:r>
            <w:r>
              <w:rPr>
                <w:i/>
                <w:iCs/>
                <w:szCs w:val="24"/>
              </w:rPr>
              <w:t>ылга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Искр</w:t>
            </w:r>
            <w:r>
              <w:rPr>
                <w:i/>
                <w:iCs/>
                <w:szCs w:val="24"/>
              </w:rPr>
              <w:t>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0,24</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w:t>
            </w:r>
            <w:r>
              <w:rPr>
                <w:i/>
                <w:iCs/>
                <w:szCs w:val="24"/>
              </w:rPr>
              <w:t>Бешим</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Буран</w:t>
            </w:r>
            <w:r>
              <w:rPr>
                <w:i/>
                <w:iCs/>
                <w:szCs w:val="24"/>
              </w:rPr>
              <w:t>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Сайлык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Шамшы</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Кош-Коргон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Pr>
                <w:b/>
                <w:bCs/>
                <w:i/>
                <w:iCs/>
                <w:color w:val="FF0000"/>
                <w:szCs w:val="24"/>
              </w:rPr>
              <w:t>ЫСЫК-КӨЛ ОБЛАСТЫ</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t>Аксу</w:t>
            </w:r>
            <w:r>
              <w:rPr>
                <w:b/>
                <w:bCs/>
                <w:i/>
                <w:iCs/>
                <w:color w:val="FF0000"/>
                <w:szCs w:val="24"/>
              </w:rPr>
              <w:t xml:space="preserve">у </w:t>
            </w:r>
            <w:r w:rsidRPr="007522ED">
              <w:rPr>
                <w:b/>
                <w:bCs/>
                <w:i/>
                <w:iCs/>
                <w:color w:val="FF0000"/>
                <w:szCs w:val="24"/>
              </w:rPr>
              <w:t xml:space="preserve">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Теплоключенка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lastRenderedPageBreak/>
              <w:t>Керегеташ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Бозучук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Акбулу</w:t>
            </w:r>
            <w:r>
              <w:rPr>
                <w:i/>
                <w:iCs/>
                <w:szCs w:val="24"/>
              </w:rPr>
              <w:t>ң</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Акчий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Отрадное</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Каракол</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Тепке</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0,18</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Каражал</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w:t>
            </w:r>
            <w:r>
              <w:rPr>
                <w:i/>
                <w:iCs/>
                <w:szCs w:val="24"/>
              </w:rPr>
              <w:t>өрү</w:t>
            </w:r>
            <w:r w:rsidRPr="007522ED">
              <w:rPr>
                <w:i/>
                <w:iCs/>
                <w:szCs w:val="24"/>
              </w:rPr>
              <w:t>баш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0,19</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Челпек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Октябрь</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 xml:space="preserve"> Джыргалаң шахтасы</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Эңил</w:t>
            </w:r>
            <w:r w:rsidRPr="007522ED">
              <w:rPr>
                <w:i/>
                <w:iCs/>
                <w:szCs w:val="24"/>
              </w:rPr>
              <w:t>чек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0,11</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t>Жети</w:t>
            </w:r>
            <w:r>
              <w:rPr>
                <w:b/>
                <w:bCs/>
                <w:i/>
                <w:iCs/>
                <w:color w:val="FF0000"/>
                <w:szCs w:val="24"/>
              </w:rPr>
              <w:t xml:space="preserve">-Өгүз </w:t>
            </w:r>
            <w:r w:rsidRPr="007522ED">
              <w:rPr>
                <w:b/>
                <w:bCs/>
                <w:i/>
                <w:iCs/>
                <w:color w:val="FF0000"/>
                <w:szCs w:val="24"/>
              </w:rPr>
              <w:t xml:space="preserve">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Кызыл</w:t>
            </w:r>
            <w:r>
              <w:rPr>
                <w:i/>
                <w:iCs/>
                <w:szCs w:val="24"/>
              </w:rPr>
              <w:t>-Суу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Саруу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Дархан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Жаргылчак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Барскоон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Тамга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Оргочор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Св.Поляна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w:t>
            </w:r>
            <w:r>
              <w:rPr>
                <w:i/>
                <w:iCs/>
                <w:szCs w:val="24"/>
              </w:rPr>
              <w:t>дөбө</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Жети-Өгүз</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Ырдык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Липенка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Акшыйрак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Pr>
                <w:b/>
                <w:bCs/>
                <w:i/>
                <w:iCs/>
                <w:color w:val="FF0000"/>
                <w:szCs w:val="24"/>
              </w:rPr>
              <w:t>Ысык-Көл</w:t>
            </w:r>
            <w:r w:rsidRPr="007522ED">
              <w:rPr>
                <w:b/>
                <w:bCs/>
                <w:i/>
                <w:iCs/>
                <w:color w:val="FF0000"/>
                <w:szCs w:val="24"/>
              </w:rPr>
              <w:t xml:space="preserve">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Өрүктү</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Абдрахманов</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Ананьево</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Семеновка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0,28</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Григорьевкая (Садыраке)</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Темир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Кумбел</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Бостери</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Кара</w:t>
            </w:r>
            <w:r>
              <w:rPr>
                <w:i/>
                <w:iCs/>
                <w:szCs w:val="24"/>
              </w:rPr>
              <w:t>-Ой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0,18</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Чо</w:t>
            </w:r>
            <w:r>
              <w:rPr>
                <w:i/>
                <w:iCs/>
                <w:szCs w:val="24"/>
              </w:rPr>
              <w:t>ң-Сары-Ой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Тамчы</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Торуайгыр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Pr>
                <w:b/>
                <w:bCs/>
                <w:i/>
                <w:iCs/>
                <w:color w:val="FF0000"/>
                <w:szCs w:val="24"/>
              </w:rPr>
              <w:t>Тоң</w:t>
            </w:r>
            <w:r w:rsidRPr="007522ED">
              <w:rPr>
                <w:b/>
                <w:bCs/>
                <w:i/>
                <w:iCs/>
                <w:color w:val="FF0000"/>
                <w:szCs w:val="24"/>
              </w:rPr>
              <w:t xml:space="preserve">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То</w:t>
            </w:r>
            <w:r>
              <w:rPr>
                <w:i/>
                <w:iCs/>
                <w:szCs w:val="24"/>
              </w:rPr>
              <w:t>ң</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Күн</w:t>
            </w:r>
            <w:r w:rsidRPr="007522ED">
              <w:rPr>
                <w:i/>
                <w:iCs/>
                <w:szCs w:val="24"/>
              </w:rPr>
              <w:t>чыгыш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w:t>
            </w:r>
            <w:r>
              <w:rPr>
                <w:i/>
                <w:iCs/>
                <w:szCs w:val="24"/>
              </w:rPr>
              <w:t>өрткүл</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0,52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Мамбетов</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Колт</w:t>
            </w:r>
            <w:r>
              <w:rPr>
                <w:i/>
                <w:iCs/>
                <w:szCs w:val="24"/>
              </w:rPr>
              <w:t>ө</w:t>
            </w:r>
            <w:r w:rsidRPr="007522ED">
              <w:rPr>
                <w:i/>
                <w:iCs/>
                <w:szCs w:val="24"/>
              </w:rPr>
              <w:t>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Ак-Тер</w:t>
            </w:r>
            <w:r w:rsidRPr="007522ED">
              <w:rPr>
                <w:i/>
                <w:iCs/>
                <w:szCs w:val="24"/>
              </w:rPr>
              <w:t>ек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0,23</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Ула</w:t>
            </w:r>
            <w:r>
              <w:rPr>
                <w:i/>
                <w:iCs/>
                <w:szCs w:val="24"/>
              </w:rPr>
              <w:t>к</w:t>
            </w:r>
            <w:r w:rsidRPr="007522ED">
              <w:rPr>
                <w:i/>
                <w:iCs/>
                <w:szCs w:val="24"/>
              </w:rPr>
              <w:t>ол</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Көк-Мойнок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Ка</w:t>
            </w:r>
            <w:r w:rsidRPr="007522ED">
              <w:rPr>
                <w:i/>
                <w:iCs/>
                <w:szCs w:val="24"/>
              </w:rPr>
              <w:t>жысай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lastRenderedPageBreak/>
              <w:t>Т</w:t>
            </w:r>
            <w:r>
              <w:rPr>
                <w:b/>
                <w:bCs/>
                <w:i/>
                <w:iCs/>
                <w:color w:val="FF0000"/>
                <w:szCs w:val="24"/>
              </w:rPr>
              <w:t>үп</w:t>
            </w:r>
            <w:r w:rsidRPr="007522ED">
              <w:rPr>
                <w:b/>
                <w:bCs/>
                <w:i/>
                <w:iCs/>
                <w:color w:val="FF0000"/>
                <w:szCs w:val="24"/>
              </w:rPr>
              <w:t xml:space="preserve">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w:t>
            </w:r>
            <w:r>
              <w:rPr>
                <w:i/>
                <w:iCs/>
                <w:szCs w:val="24"/>
              </w:rPr>
              <w:t>үп</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0,40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Кутургу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0,24</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w:t>
            </w:r>
            <w:r>
              <w:rPr>
                <w:i/>
                <w:iCs/>
                <w:szCs w:val="24"/>
              </w:rPr>
              <w:t>-Булуң</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w:t>
            </w:r>
            <w:r>
              <w:rPr>
                <w:i/>
                <w:iCs/>
                <w:szCs w:val="24"/>
              </w:rPr>
              <w:t>-Булак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Сары</w:t>
            </w:r>
            <w:r>
              <w:rPr>
                <w:i/>
                <w:iCs/>
                <w:szCs w:val="24"/>
              </w:rPr>
              <w:t>-Булак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Талды</w:t>
            </w:r>
            <w:r>
              <w:rPr>
                <w:i/>
                <w:iCs/>
                <w:szCs w:val="24"/>
              </w:rPr>
              <w:t>-Суу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Чоң-Таш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Сан</w:t>
            </w:r>
            <w:r>
              <w:rPr>
                <w:i/>
                <w:iCs/>
                <w:szCs w:val="24"/>
              </w:rPr>
              <w:t>-Таш</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Карасаев</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0,23</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Арал</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0,19</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Тогуз</w:t>
            </w:r>
            <w:r>
              <w:rPr>
                <w:i/>
                <w:iCs/>
                <w:szCs w:val="24"/>
              </w:rPr>
              <w:t>-Булак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Ысык</w:t>
            </w:r>
            <w:r>
              <w:rPr>
                <w:i/>
                <w:iCs/>
                <w:szCs w:val="24"/>
              </w:rPr>
              <w:t>-Көл</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0,21</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Михайловка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t>БАТКЕН</w:t>
            </w:r>
            <w:r>
              <w:rPr>
                <w:b/>
                <w:bCs/>
                <w:i/>
                <w:iCs/>
                <w:color w:val="FF0000"/>
                <w:szCs w:val="24"/>
              </w:rPr>
              <w:t xml:space="preserve"> </w:t>
            </w:r>
            <w:r w:rsidRPr="007522ED">
              <w:rPr>
                <w:b/>
                <w:bCs/>
                <w:i/>
                <w:iCs/>
                <w:color w:val="FF0000"/>
                <w:szCs w:val="24"/>
              </w:rPr>
              <w:t xml:space="preserve"> ОБЛАСТ</w:t>
            </w:r>
            <w:r>
              <w:rPr>
                <w:b/>
                <w:bCs/>
                <w:i/>
                <w:iCs/>
                <w:color w:val="FF0000"/>
                <w:szCs w:val="24"/>
              </w:rPr>
              <w:t>Ы</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t>Баткен</w:t>
            </w:r>
            <w:r>
              <w:rPr>
                <w:b/>
                <w:bCs/>
                <w:i/>
                <w:iCs/>
                <w:color w:val="FF0000"/>
                <w:szCs w:val="24"/>
              </w:rPr>
              <w:t xml:space="preserve"> </w:t>
            </w:r>
            <w:r w:rsidRPr="007522ED">
              <w:rPr>
                <w:b/>
                <w:bCs/>
                <w:i/>
                <w:iCs/>
                <w:color w:val="FF0000"/>
                <w:szCs w:val="24"/>
              </w:rPr>
              <w:t xml:space="preserve">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Самаркандек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Кара</w:t>
            </w:r>
            <w:r>
              <w:rPr>
                <w:i/>
                <w:iCs/>
                <w:szCs w:val="24"/>
              </w:rPr>
              <w:t>-Булак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Карабак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0,21</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Кыштут</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0,41</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Суу</w:t>
            </w:r>
            <w:r>
              <w:rPr>
                <w:i/>
                <w:iCs/>
                <w:szCs w:val="24"/>
              </w:rPr>
              <w:t>-Башы</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Дара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0,19</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То</w:t>
            </w:r>
            <w:r>
              <w:rPr>
                <w:i/>
                <w:iCs/>
                <w:szCs w:val="24"/>
              </w:rPr>
              <w:t>өрткүл</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Аксай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Актатыр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t>Кадамжай</w:t>
            </w:r>
            <w:r>
              <w:rPr>
                <w:b/>
                <w:bCs/>
                <w:i/>
                <w:iCs/>
                <w:color w:val="FF0000"/>
                <w:szCs w:val="24"/>
              </w:rPr>
              <w:t xml:space="preserve"> </w:t>
            </w:r>
            <w:r w:rsidRPr="007522ED">
              <w:rPr>
                <w:b/>
                <w:bCs/>
                <w:i/>
                <w:iCs/>
                <w:color w:val="FF0000"/>
                <w:szCs w:val="24"/>
              </w:rPr>
              <w:t xml:space="preserve"> 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Алга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w:t>
            </w:r>
            <w:r>
              <w:rPr>
                <w:i/>
                <w:iCs/>
                <w:szCs w:val="24"/>
              </w:rPr>
              <w:t>-Топурак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0,24</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Бирлик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0,24</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Орозбеков</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0,42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Котормо</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Халмион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Кыргыз</w:t>
            </w:r>
            <w:r>
              <w:rPr>
                <w:i/>
                <w:iCs/>
                <w:szCs w:val="24"/>
              </w:rPr>
              <w:t>-К</w:t>
            </w:r>
            <w:r w:rsidRPr="007522ED">
              <w:rPr>
                <w:i/>
                <w:iCs/>
                <w:szCs w:val="24"/>
              </w:rPr>
              <w:t>ыштак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Марказ</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Майдан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0,18</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Кара</w:t>
            </w:r>
            <w:r>
              <w:rPr>
                <w:i/>
                <w:iCs/>
                <w:szCs w:val="24"/>
              </w:rPr>
              <w:t>-Дөбө</w:t>
            </w:r>
            <w:r w:rsidRPr="007522ED">
              <w:rPr>
                <w:i/>
                <w:iCs/>
                <w:szCs w:val="24"/>
              </w:rPr>
              <w:t xml:space="preserve"> (Масалиев)</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Үч-Коргон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0,32</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Айдаркен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0,47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Кадамжай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0,57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Совет</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0,47</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Чаувай</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b/>
                <w:bCs/>
                <w:i/>
                <w:iCs/>
                <w:color w:val="FF0000"/>
                <w:szCs w:val="24"/>
              </w:rPr>
            </w:pPr>
            <w:r w:rsidRPr="007522ED">
              <w:rPr>
                <w:b/>
                <w:bCs/>
                <w:i/>
                <w:iCs/>
                <w:color w:val="FF0000"/>
                <w:szCs w:val="24"/>
              </w:rPr>
              <w:t>Лейлек</w:t>
            </w:r>
            <w:r>
              <w:rPr>
                <w:b/>
                <w:bCs/>
                <w:i/>
                <w:iCs/>
                <w:color w:val="FF0000"/>
                <w:szCs w:val="24"/>
              </w:rPr>
              <w:t xml:space="preserve">  </w:t>
            </w:r>
            <w:r w:rsidRPr="007522ED">
              <w:rPr>
                <w:b/>
                <w:bCs/>
                <w:i/>
                <w:iCs/>
                <w:color w:val="FF0000"/>
                <w:szCs w:val="24"/>
              </w:rPr>
              <w:t>район</w:t>
            </w:r>
            <w:r>
              <w:rPr>
                <w:b/>
                <w:bCs/>
                <w:i/>
                <w:iCs/>
                <w:color w:val="FF0000"/>
                <w:szCs w:val="24"/>
              </w:rPr>
              <w:t>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rPr>
                <w:color w:val="000000"/>
                <w:szCs w:val="24"/>
              </w:rPr>
            </w:pPr>
            <w:r w:rsidRPr="007522ED">
              <w:rPr>
                <w:color w:val="000000"/>
                <w:szCs w:val="24"/>
              </w:rPr>
              <w:t> </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Ак</w:t>
            </w:r>
            <w:r>
              <w:rPr>
                <w:i/>
                <w:iCs/>
                <w:szCs w:val="24"/>
              </w:rPr>
              <w:t>-Суу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Бешкент</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0,20</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Pr>
                <w:i/>
                <w:iCs/>
                <w:szCs w:val="24"/>
              </w:rPr>
              <w:t>Жаң</w:t>
            </w:r>
            <w:r w:rsidRPr="007522ED">
              <w:rPr>
                <w:i/>
                <w:iCs/>
                <w:szCs w:val="24"/>
              </w:rPr>
              <w:t>ы</w:t>
            </w:r>
            <w:r>
              <w:rPr>
                <w:i/>
                <w:iCs/>
                <w:szCs w:val="24"/>
              </w:rPr>
              <w:t>-Жер</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Катра</w:t>
            </w:r>
            <w:r>
              <w:rPr>
                <w:i/>
                <w:iCs/>
                <w:szCs w:val="24"/>
              </w:rPr>
              <w:t>ң</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0,24</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Кулунду</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0,36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Лейлек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0,15</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Маргун</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t>Сумбула</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0,26</w:t>
            </w:r>
          </w:p>
        </w:tc>
      </w:tr>
      <w:tr w:rsidR="00C41773" w:rsidRPr="00FB46E0" w:rsidTr="00C41773">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C41773" w:rsidRPr="007522ED" w:rsidRDefault="00C41773" w:rsidP="00C41773">
            <w:pPr>
              <w:rPr>
                <w:i/>
                <w:iCs/>
                <w:szCs w:val="24"/>
              </w:rPr>
            </w:pPr>
            <w:r w:rsidRPr="007522ED">
              <w:rPr>
                <w:i/>
                <w:iCs/>
                <w:szCs w:val="24"/>
              </w:rPr>
              <w:lastRenderedPageBreak/>
              <w:t>Тогуз</w:t>
            </w:r>
            <w:r>
              <w:rPr>
                <w:i/>
                <w:iCs/>
                <w:szCs w:val="24"/>
              </w:rPr>
              <w:t>-Булак</w:t>
            </w:r>
          </w:p>
        </w:tc>
        <w:tc>
          <w:tcPr>
            <w:tcW w:w="3400" w:type="dxa"/>
            <w:tcBorders>
              <w:top w:val="nil"/>
              <w:left w:val="nil"/>
              <w:bottom w:val="single" w:sz="4" w:space="0" w:color="auto"/>
              <w:right w:val="single" w:sz="4" w:space="0" w:color="auto"/>
            </w:tcBorders>
            <w:shd w:val="clear" w:color="auto" w:fill="auto"/>
            <w:noWrap/>
            <w:vAlign w:val="bottom"/>
            <w:hideMark/>
          </w:tcPr>
          <w:p w:rsidR="00C41773" w:rsidRPr="007522ED" w:rsidRDefault="00C41773" w:rsidP="00C41773">
            <w:pPr>
              <w:jc w:val="right"/>
              <w:rPr>
                <w:color w:val="000000"/>
                <w:szCs w:val="24"/>
              </w:rPr>
            </w:pPr>
            <w:r w:rsidRPr="007522ED">
              <w:rPr>
                <w:color w:val="000000"/>
                <w:szCs w:val="24"/>
              </w:rPr>
              <w:t>0,19</w:t>
            </w:r>
          </w:p>
        </w:tc>
      </w:tr>
    </w:tbl>
    <w:p w:rsidR="00C41773" w:rsidRDefault="00C41773" w:rsidP="00C41773">
      <w:pPr>
        <w:pStyle w:val="Title"/>
        <w:ind w:firstLine="567"/>
        <w:rPr>
          <w:b w:val="0"/>
          <w:bCs/>
          <w:color w:val="000000"/>
          <w:sz w:val="24"/>
          <w:szCs w:val="28"/>
        </w:rPr>
      </w:pPr>
    </w:p>
    <w:p w:rsidR="00C41773" w:rsidRDefault="00C41773" w:rsidP="00C41773">
      <w:pPr>
        <w:pStyle w:val="Title"/>
        <w:ind w:firstLine="567"/>
        <w:rPr>
          <w:b w:val="0"/>
          <w:bCs/>
          <w:color w:val="000000"/>
          <w:sz w:val="24"/>
          <w:szCs w:val="28"/>
        </w:rPr>
      </w:pPr>
    </w:p>
    <w:tbl>
      <w:tblPr>
        <w:tblW w:w="8780" w:type="dxa"/>
        <w:tblInd w:w="93" w:type="dxa"/>
        <w:tblLook w:val="04A0"/>
      </w:tblPr>
      <w:tblGrid>
        <w:gridCol w:w="1820"/>
        <w:gridCol w:w="4180"/>
        <w:gridCol w:w="2780"/>
      </w:tblGrid>
      <w:tr w:rsidR="00C41773" w:rsidRPr="00E622F6" w:rsidTr="00C41773">
        <w:trPr>
          <w:trHeight w:val="315"/>
        </w:trPr>
        <w:tc>
          <w:tcPr>
            <w:tcW w:w="8780" w:type="dxa"/>
            <w:gridSpan w:val="3"/>
            <w:tcBorders>
              <w:top w:val="nil"/>
              <w:left w:val="nil"/>
              <w:bottom w:val="nil"/>
              <w:right w:val="nil"/>
            </w:tcBorders>
            <w:shd w:val="clear" w:color="auto" w:fill="auto"/>
            <w:noWrap/>
            <w:vAlign w:val="center"/>
            <w:hideMark/>
          </w:tcPr>
          <w:p w:rsidR="00C41773" w:rsidRDefault="00C41773" w:rsidP="00C41773">
            <w:pPr>
              <w:pStyle w:val="Heading2"/>
            </w:pPr>
            <w:bookmarkStart w:id="2" w:name="_Toc325551534"/>
            <w:r>
              <w:t>3-ТИРКЕМЕ. 2012-жылга жалпы билим берүүчү мекмелерде эмгек акынын өтмө фондусу</w:t>
            </w:r>
          </w:p>
          <w:bookmarkEnd w:id="2"/>
          <w:p w:rsidR="00C41773" w:rsidRPr="00E52F41" w:rsidRDefault="00C41773" w:rsidP="00C41773">
            <w:pPr>
              <w:pStyle w:val="Heading2"/>
            </w:pPr>
          </w:p>
        </w:tc>
      </w:tr>
      <w:tr w:rsidR="00C41773" w:rsidRPr="00E622F6" w:rsidTr="00C41773">
        <w:trPr>
          <w:trHeight w:val="465"/>
        </w:trPr>
        <w:tc>
          <w:tcPr>
            <w:tcW w:w="1820"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C41773" w:rsidRPr="00E52F41" w:rsidRDefault="00C41773" w:rsidP="00C41773">
            <w:pPr>
              <w:jc w:val="center"/>
              <w:rPr>
                <w:b/>
                <w:bCs/>
              </w:rPr>
            </w:pPr>
            <w:r w:rsidRPr="00E52F41">
              <w:rPr>
                <w:b/>
                <w:bCs/>
              </w:rPr>
              <w:t>СОАТО</w:t>
            </w:r>
            <w:r>
              <w:rPr>
                <w:b/>
                <w:bCs/>
              </w:rPr>
              <w:t>нун коду</w:t>
            </w:r>
          </w:p>
        </w:tc>
        <w:tc>
          <w:tcPr>
            <w:tcW w:w="4180"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C41773" w:rsidRPr="00E52F41" w:rsidRDefault="00C41773" w:rsidP="00C41773">
            <w:pPr>
              <w:jc w:val="center"/>
              <w:rPr>
                <w:b/>
                <w:bCs/>
              </w:rPr>
            </w:pPr>
            <w:r>
              <w:rPr>
                <w:b/>
                <w:bCs/>
              </w:rPr>
              <w:t>Аталышы</w:t>
            </w:r>
          </w:p>
        </w:tc>
        <w:tc>
          <w:tcPr>
            <w:tcW w:w="2780" w:type="dxa"/>
            <w:vMerge w:val="restart"/>
            <w:tcBorders>
              <w:top w:val="single" w:sz="4" w:space="0" w:color="auto"/>
              <w:left w:val="single" w:sz="4" w:space="0" w:color="auto"/>
              <w:bottom w:val="single" w:sz="4" w:space="0" w:color="000000"/>
              <w:right w:val="single" w:sz="4" w:space="0" w:color="auto"/>
            </w:tcBorders>
            <w:shd w:val="clear" w:color="000000" w:fill="D7E4BC"/>
            <w:vAlign w:val="center"/>
            <w:hideMark/>
          </w:tcPr>
          <w:p w:rsidR="00C41773" w:rsidRPr="00E52F41" w:rsidRDefault="00C41773" w:rsidP="00C41773">
            <w:pPr>
              <w:jc w:val="center"/>
              <w:rPr>
                <w:rFonts w:ascii="Arial" w:hAnsi="Arial" w:cs="Arial"/>
                <w:b/>
                <w:bCs/>
                <w:color w:val="0000CC"/>
                <w:sz w:val="16"/>
                <w:szCs w:val="16"/>
                <w:u w:val="single"/>
              </w:rPr>
            </w:pPr>
            <w:r>
              <w:rPr>
                <w:rFonts w:ascii="Arial" w:hAnsi="Arial" w:cs="Arial"/>
                <w:b/>
                <w:bCs/>
                <w:color w:val="0000CC"/>
                <w:sz w:val="16"/>
                <w:szCs w:val="16"/>
                <w:u w:val="single"/>
              </w:rPr>
              <w:t>Өтмө мезгилде эмгек акы фондусу</w:t>
            </w:r>
          </w:p>
        </w:tc>
      </w:tr>
      <w:tr w:rsidR="00C41773" w:rsidRPr="00E622F6" w:rsidTr="00C41773">
        <w:trPr>
          <w:trHeight w:val="885"/>
        </w:trPr>
        <w:tc>
          <w:tcPr>
            <w:tcW w:w="1820" w:type="dxa"/>
            <w:vMerge/>
            <w:tcBorders>
              <w:top w:val="single" w:sz="4" w:space="0" w:color="auto"/>
              <w:left w:val="single" w:sz="4" w:space="0" w:color="auto"/>
              <w:bottom w:val="single" w:sz="4" w:space="0" w:color="000000"/>
              <w:right w:val="single" w:sz="4" w:space="0" w:color="auto"/>
            </w:tcBorders>
            <w:vAlign w:val="center"/>
            <w:hideMark/>
          </w:tcPr>
          <w:p w:rsidR="00C41773" w:rsidRPr="00E52F41" w:rsidRDefault="00C41773" w:rsidP="00C41773">
            <w:pPr>
              <w:rPr>
                <w:b/>
                <w:bCs/>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C41773" w:rsidRPr="00E52F41" w:rsidRDefault="00C41773" w:rsidP="00C41773">
            <w:pPr>
              <w:rPr>
                <w:b/>
                <w:bCs/>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rsidR="00C41773" w:rsidRPr="00E52F41" w:rsidRDefault="00C41773" w:rsidP="00C41773">
            <w:pPr>
              <w:rPr>
                <w:rFonts w:ascii="Arial" w:hAnsi="Arial" w:cs="Arial"/>
                <w:b/>
                <w:bCs/>
                <w:color w:val="0000CC"/>
                <w:sz w:val="16"/>
                <w:szCs w:val="16"/>
                <w:u w:val="single"/>
              </w:rPr>
            </w:pP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C41773" w:rsidRPr="00E52F41" w:rsidRDefault="00C41773" w:rsidP="00C41773">
            <w:pPr>
              <w:jc w:val="center"/>
              <w:rPr>
                <w:b/>
                <w:bCs/>
                <w:sz w:val="16"/>
                <w:szCs w:val="16"/>
              </w:rPr>
            </w:pPr>
            <w:r w:rsidRPr="00E52F41">
              <w:rPr>
                <w:b/>
                <w:bCs/>
                <w:sz w:val="16"/>
                <w:szCs w:val="16"/>
              </w:rPr>
              <w:t>1</w:t>
            </w:r>
          </w:p>
        </w:tc>
        <w:tc>
          <w:tcPr>
            <w:tcW w:w="4180" w:type="dxa"/>
            <w:tcBorders>
              <w:top w:val="nil"/>
              <w:left w:val="nil"/>
              <w:bottom w:val="single" w:sz="4" w:space="0" w:color="auto"/>
              <w:right w:val="single" w:sz="4" w:space="0" w:color="auto"/>
            </w:tcBorders>
            <w:shd w:val="clear" w:color="auto" w:fill="auto"/>
            <w:vAlign w:val="center"/>
            <w:hideMark/>
          </w:tcPr>
          <w:p w:rsidR="00C41773" w:rsidRPr="00E52F41" w:rsidRDefault="00C41773" w:rsidP="00C41773">
            <w:pPr>
              <w:jc w:val="center"/>
              <w:rPr>
                <w:b/>
                <w:bCs/>
                <w:sz w:val="16"/>
                <w:szCs w:val="16"/>
              </w:rPr>
            </w:pPr>
            <w:r w:rsidRPr="00E52F41">
              <w:rPr>
                <w:b/>
                <w:bCs/>
                <w:sz w:val="16"/>
                <w:szCs w:val="16"/>
              </w:rPr>
              <w:t>2</w:t>
            </w:r>
          </w:p>
        </w:tc>
        <w:tc>
          <w:tcPr>
            <w:tcW w:w="2780" w:type="dxa"/>
            <w:tcBorders>
              <w:top w:val="nil"/>
              <w:left w:val="nil"/>
              <w:bottom w:val="single" w:sz="4" w:space="0" w:color="auto"/>
              <w:right w:val="single" w:sz="4" w:space="0" w:color="auto"/>
            </w:tcBorders>
            <w:shd w:val="clear" w:color="auto" w:fill="auto"/>
            <w:vAlign w:val="center"/>
            <w:hideMark/>
          </w:tcPr>
          <w:p w:rsidR="00C41773" w:rsidRPr="00E52F41" w:rsidRDefault="00C41773" w:rsidP="00C41773">
            <w:pPr>
              <w:jc w:val="center"/>
              <w:rPr>
                <w:b/>
                <w:bCs/>
                <w:sz w:val="16"/>
                <w:szCs w:val="16"/>
              </w:rPr>
            </w:pPr>
            <w:r w:rsidRPr="00E52F41">
              <w:rPr>
                <w:b/>
                <w:bCs/>
                <w:sz w:val="16"/>
                <w:szCs w:val="16"/>
              </w:rPr>
              <w:t>3</w:t>
            </w:r>
          </w:p>
        </w:tc>
      </w:tr>
      <w:tr w:rsidR="00C41773" w:rsidRPr="00E622F6" w:rsidTr="00C41773">
        <w:trPr>
          <w:trHeight w:val="24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C41773" w:rsidRPr="00E52F41" w:rsidRDefault="00C41773" w:rsidP="00C41773">
            <w:pPr>
              <w:jc w:val="center"/>
              <w:rPr>
                <w:rFonts w:ascii="Arial" w:hAnsi="Arial" w:cs="Arial"/>
                <w:b/>
                <w:bCs/>
                <w:color w:val="0000FF"/>
                <w:sz w:val="18"/>
                <w:szCs w:val="18"/>
              </w:rPr>
            </w:pPr>
            <w:r w:rsidRPr="00E52F41">
              <w:rPr>
                <w:rFonts w:ascii="Arial" w:hAnsi="Arial" w:cs="Arial"/>
                <w:b/>
                <w:bCs/>
                <w:color w:val="0000FF"/>
                <w:sz w:val="18"/>
                <w:szCs w:val="18"/>
              </w:rPr>
              <w:t> </w:t>
            </w:r>
          </w:p>
        </w:tc>
        <w:tc>
          <w:tcPr>
            <w:tcW w:w="4180" w:type="dxa"/>
            <w:tcBorders>
              <w:top w:val="nil"/>
              <w:left w:val="nil"/>
              <w:bottom w:val="single" w:sz="4" w:space="0" w:color="auto"/>
              <w:right w:val="single" w:sz="4" w:space="0" w:color="auto"/>
            </w:tcBorders>
            <w:shd w:val="clear" w:color="auto" w:fill="auto"/>
            <w:vAlign w:val="center"/>
            <w:hideMark/>
          </w:tcPr>
          <w:p w:rsidR="00C41773" w:rsidRPr="00E52F41" w:rsidRDefault="00C41773" w:rsidP="00A555B6">
            <w:pPr>
              <w:rPr>
                <w:rFonts w:ascii="Arial" w:hAnsi="Arial" w:cs="Arial"/>
                <w:b/>
                <w:bCs/>
                <w:color w:val="0000FF"/>
                <w:sz w:val="18"/>
                <w:szCs w:val="18"/>
              </w:rPr>
            </w:pPr>
            <w:r>
              <w:rPr>
                <w:rFonts w:ascii="Arial" w:hAnsi="Arial" w:cs="Arial"/>
                <w:b/>
                <w:bCs/>
                <w:color w:val="0000FF"/>
                <w:sz w:val="18"/>
                <w:szCs w:val="18"/>
              </w:rPr>
              <w:t>Респуб</w:t>
            </w:r>
            <w:r w:rsidR="00A555B6">
              <w:rPr>
                <w:rFonts w:ascii="Arial" w:hAnsi="Arial" w:cs="Arial"/>
                <w:b/>
                <w:bCs/>
                <w:color w:val="0000FF"/>
                <w:sz w:val="18"/>
                <w:szCs w:val="18"/>
              </w:rPr>
              <w:t>ликалык</w:t>
            </w:r>
            <w:r>
              <w:rPr>
                <w:rFonts w:ascii="Arial" w:hAnsi="Arial" w:cs="Arial"/>
                <w:b/>
                <w:bCs/>
                <w:color w:val="0000FF"/>
                <w:sz w:val="18"/>
                <w:szCs w:val="18"/>
              </w:rPr>
              <w:t xml:space="preserve"> маанидеги шаарлар</w:t>
            </w:r>
          </w:p>
        </w:tc>
        <w:tc>
          <w:tcPr>
            <w:tcW w:w="2780" w:type="dxa"/>
            <w:tcBorders>
              <w:top w:val="nil"/>
              <w:left w:val="nil"/>
              <w:bottom w:val="single" w:sz="4" w:space="0" w:color="auto"/>
              <w:right w:val="single" w:sz="4" w:space="0" w:color="auto"/>
            </w:tcBorders>
            <w:shd w:val="clear" w:color="auto" w:fill="auto"/>
            <w:vAlign w:val="center"/>
            <w:hideMark/>
          </w:tcPr>
          <w:p w:rsidR="00C41773" w:rsidRPr="00E52F41" w:rsidRDefault="00C41773" w:rsidP="00C41773">
            <w:pPr>
              <w:jc w:val="right"/>
              <w:rPr>
                <w:rFonts w:ascii="Arial" w:hAnsi="Arial" w:cs="Arial"/>
                <w:b/>
                <w:bCs/>
                <w:color w:val="0000FF"/>
                <w:sz w:val="18"/>
                <w:szCs w:val="18"/>
              </w:rPr>
            </w:pPr>
            <w:r w:rsidRPr="00E52F41">
              <w:rPr>
                <w:rFonts w:ascii="Arial" w:hAnsi="Arial" w:cs="Arial"/>
                <w:b/>
                <w:bCs/>
                <w:color w:val="0000FF"/>
                <w:sz w:val="18"/>
                <w:szCs w:val="18"/>
              </w:rPr>
              <w:t>1 333 890,3</w:t>
            </w:r>
          </w:p>
        </w:tc>
      </w:tr>
      <w:tr w:rsidR="00C41773" w:rsidRPr="00E622F6"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41710 000 000 00 0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Бишкек</w:t>
            </w:r>
            <w:r>
              <w:rPr>
                <w:rFonts w:ascii="Arial" w:hAnsi="Arial" w:cs="Arial"/>
                <w:i/>
                <w:iCs/>
                <w:sz w:val="18"/>
                <w:szCs w:val="18"/>
              </w:rPr>
              <w:t xml:space="preserve"> 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937 978,0</w:t>
            </w:r>
          </w:p>
        </w:tc>
      </w:tr>
      <w:tr w:rsidR="00C41773" w:rsidRPr="00E622F6"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41720 000 000 00 0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 xml:space="preserve"> Ош</w:t>
            </w:r>
            <w:r>
              <w:rPr>
                <w:rFonts w:ascii="Arial" w:hAnsi="Arial" w:cs="Arial"/>
                <w:i/>
                <w:iCs/>
                <w:sz w:val="18"/>
                <w:szCs w:val="18"/>
              </w:rPr>
              <w:t xml:space="preserve"> 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395 912,3</w:t>
            </w:r>
          </w:p>
        </w:tc>
      </w:tr>
      <w:tr w:rsidR="00C41773" w:rsidRPr="00E622F6"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 </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Pr>
                <w:rFonts w:ascii="Arial" w:hAnsi="Arial" w:cs="Arial"/>
                <w:b/>
                <w:bCs/>
                <w:i/>
                <w:iCs/>
                <w:color w:val="FF0000"/>
                <w:sz w:val="18"/>
                <w:szCs w:val="18"/>
              </w:rPr>
              <w:t>Областтык маанидеги шаарлар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384 175,7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41705 214 410 00 0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Баткен</w:t>
            </w:r>
            <w:r>
              <w:rPr>
                <w:rFonts w:ascii="Arial" w:hAnsi="Arial" w:cs="Arial"/>
                <w:i/>
                <w:iCs/>
                <w:sz w:val="18"/>
                <w:szCs w:val="18"/>
              </w:rPr>
              <w:t xml:space="preserve"> 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39 991,1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41705 430 000 00 0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Кызыл-Кыя</w:t>
            </w:r>
            <w:r>
              <w:rPr>
                <w:rFonts w:ascii="Arial" w:hAnsi="Arial" w:cs="Arial"/>
                <w:i/>
                <w:iCs/>
                <w:sz w:val="18"/>
                <w:szCs w:val="18"/>
              </w:rPr>
              <w:t xml:space="preserve"> 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73 466,8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41705 420 000 00 0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Сулюкта</w:t>
            </w:r>
            <w:r>
              <w:rPr>
                <w:rFonts w:ascii="Arial" w:hAnsi="Arial" w:cs="Arial"/>
                <w:i/>
                <w:iCs/>
                <w:sz w:val="18"/>
                <w:szCs w:val="18"/>
              </w:rPr>
              <w:t xml:space="preserve"> 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34 988,5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41702 410 000 00 0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 xml:space="preserve"> Каракол</w:t>
            </w:r>
            <w:r>
              <w:rPr>
                <w:rFonts w:ascii="Arial" w:hAnsi="Arial" w:cs="Arial"/>
                <w:i/>
                <w:iCs/>
                <w:sz w:val="18"/>
                <w:szCs w:val="18"/>
              </w:rPr>
              <w:t xml:space="preserve"> 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93 531,6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41702 420 000 00 0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Балыкчы</w:t>
            </w:r>
            <w:r>
              <w:rPr>
                <w:rFonts w:ascii="Arial" w:hAnsi="Arial" w:cs="Arial"/>
                <w:i/>
                <w:iCs/>
                <w:sz w:val="18"/>
                <w:szCs w:val="18"/>
              </w:rPr>
              <w:t xml:space="preserve"> 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62 060,9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41708 410 100 00 0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Токмок</w:t>
            </w:r>
            <w:r>
              <w:rPr>
                <w:rFonts w:ascii="Arial" w:hAnsi="Arial" w:cs="Arial"/>
                <w:i/>
                <w:iCs/>
                <w:sz w:val="18"/>
                <w:szCs w:val="18"/>
              </w:rPr>
              <w:t xml:space="preserve"> 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80 136,8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 </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Pr>
                <w:rFonts w:ascii="Arial" w:hAnsi="Arial" w:cs="Arial"/>
                <w:b/>
                <w:bCs/>
                <w:i/>
                <w:iCs/>
                <w:color w:val="FF0000"/>
                <w:sz w:val="18"/>
                <w:szCs w:val="18"/>
              </w:rPr>
              <w:t>Райондук маанидеги шаарлар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222 508,5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41705 236 610 00 0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Исфана</w:t>
            </w:r>
            <w:r>
              <w:rPr>
                <w:rFonts w:ascii="Arial" w:hAnsi="Arial" w:cs="Arial"/>
                <w:i/>
                <w:iCs/>
                <w:sz w:val="18"/>
                <w:szCs w:val="18"/>
              </w:rPr>
              <w:t xml:space="preserve"> 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73 043,8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41702 215 610 00 0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Чолпон-Ата</w:t>
            </w:r>
            <w:r>
              <w:rPr>
                <w:rFonts w:ascii="Arial" w:hAnsi="Arial" w:cs="Arial"/>
                <w:i/>
                <w:iCs/>
                <w:sz w:val="18"/>
                <w:szCs w:val="18"/>
              </w:rPr>
              <w:t xml:space="preserve"> 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20 444,3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41708 209 610 00 0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Кара-Балта</w:t>
            </w:r>
            <w:r>
              <w:rPr>
                <w:rFonts w:ascii="Arial" w:hAnsi="Arial" w:cs="Arial"/>
                <w:i/>
                <w:iCs/>
                <w:sz w:val="18"/>
                <w:szCs w:val="18"/>
              </w:rPr>
              <w:t xml:space="preserve"> 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74 438,1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41708 222 610 00 0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Шопоков</w:t>
            </w:r>
            <w:r>
              <w:rPr>
                <w:rFonts w:ascii="Arial" w:hAnsi="Arial" w:cs="Arial"/>
                <w:i/>
                <w:iCs/>
                <w:sz w:val="18"/>
                <w:szCs w:val="18"/>
              </w:rPr>
              <w:t xml:space="preserve"> 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23 064,8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41708 206 610 00 0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Кант</w:t>
            </w:r>
            <w:r>
              <w:rPr>
                <w:rFonts w:ascii="Arial" w:hAnsi="Arial" w:cs="Arial"/>
                <w:i/>
                <w:iCs/>
                <w:sz w:val="18"/>
                <w:szCs w:val="18"/>
              </w:rPr>
              <w:t xml:space="preserve"> 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31 517,5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 </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Pr>
                <w:rFonts w:ascii="Arial" w:hAnsi="Arial" w:cs="Arial"/>
                <w:b/>
                <w:bCs/>
                <w:i/>
                <w:iCs/>
                <w:color w:val="FF0000"/>
                <w:sz w:val="18"/>
                <w:szCs w:val="18"/>
              </w:rPr>
              <w:t>Айыл өкмөтүнүн жыйынтыгы</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2 936 402,7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41708 000 000 00 0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Pr>
                <w:rFonts w:ascii="Arial" w:hAnsi="Arial" w:cs="Arial"/>
                <w:b/>
                <w:bCs/>
                <w:i/>
                <w:iCs/>
                <w:color w:val="FF0000"/>
                <w:sz w:val="18"/>
                <w:szCs w:val="18"/>
              </w:rPr>
              <w:t xml:space="preserve">ЧҮЙ </w:t>
            </w:r>
            <w:r w:rsidRPr="00E52F41">
              <w:rPr>
                <w:rFonts w:ascii="Arial" w:hAnsi="Arial" w:cs="Arial"/>
                <w:b/>
                <w:bCs/>
                <w:i/>
                <w:iCs/>
                <w:color w:val="FF0000"/>
                <w:sz w:val="18"/>
                <w:szCs w:val="18"/>
              </w:rPr>
              <w:t xml:space="preserve"> ОБЛАСТ</w:t>
            </w:r>
            <w:r>
              <w:rPr>
                <w:rFonts w:ascii="Arial" w:hAnsi="Arial" w:cs="Arial"/>
                <w:b/>
                <w:bCs/>
                <w:i/>
                <w:iCs/>
                <w:color w:val="FF0000"/>
                <w:sz w:val="18"/>
                <w:szCs w:val="18"/>
              </w:rPr>
              <w:t>Ы</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1 276 801,6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41708 203 000 00 0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Алам</w:t>
            </w:r>
            <w:r>
              <w:rPr>
                <w:rFonts w:ascii="Arial" w:hAnsi="Arial" w:cs="Arial"/>
                <w:b/>
                <w:bCs/>
                <w:i/>
                <w:iCs/>
                <w:color w:val="FF0000"/>
                <w:sz w:val="18"/>
                <w:szCs w:val="18"/>
              </w:rPr>
              <w:t xml:space="preserve">үдүн </w:t>
            </w:r>
            <w:r w:rsidRPr="00E52F41">
              <w:rPr>
                <w:rFonts w:ascii="Arial" w:hAnsi="Arial" w:cs="Arial"/>
                <w:b/>
                <w:bCs/>
                <w:i/>
                <w:iCs/>
                <w:color w:val="FF0000"/>
                <w:sz w:val="18"/>
                <w:szCs w:val="18"/>
              </w:rPr>
              <w:t xml:space="preserve"> 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205 149,9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41708 203 807 00 0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Алам</w:t>
            </w:r>
            <w:r>
              <w:rPr>
                <w:rFonts w:ascii="Arial" w:hAnsi="Arial" w:cs="Arial"/>
                <w:i/>
                <w:iCs/>
                <w:sz w:val="18"/>
                <w:szCs w:val="18"/>
              </w:rPr>
              <w:t>үдүн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13 397,2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41708 203 805 00 0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Ала-</w:t>
            </w:r>
            <w:r>
              <w:rPr>
                <w:rFonts w:ascii="Arial" w:hAnsi="Arial" w:cs="Arial"/>
                <w:i/>
                <w:iCs/>
                <w:sz w:val="18"/>
                <w:szCs w:val="18"/>
              </w:rPr>
              <w:t>Арча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5 475,2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41708 203 803 00 0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Ак-Д</w:t>
            </w:r>
            <w:r>
              <w:rPr>
                <w:rFonts w:ascii="Arial" w:hAnsi="Arial" w:cs="Arial"/>
                <w:i/>
                <w:iCs/>
                <w:sz w:val="18"/>
                <w:szCs w:val="18"/>
              </w:rPr>
              <w:t>өбө</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4 420,8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41708 203 809 00 0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Арашан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6 951,0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41708 203 855 00 0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Байтик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14 105,1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41708 203 814 00 0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Васильевск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15 002,4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41708 203 819 00 0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Грозденск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6 439,2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41708 203 826 00 0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Кара-</w:t>
            </w:r>
            <w:r>
              <w:rPr>
                <w:rFonts w:ascii="Arial" w:hAnsi="Arial" w:cs="Arial"/>
                <w:i/>
                <w:iCs/>
                <w:sz w:val="18"/>
                <w:szCs w:val="18"/>
              </w:rPr>
              <w:t>Жыгач</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8 408,5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41708 203 828 00 0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Кө</w:t>
            </w:r>
            <w:r w:rsidRPr="00E52F41">
              <w:rPr>
                <w:rFonts w:ascii="Arial" w:hAnsi="Arial" w:cs="Arial"/>
                <w:i/>
                <w:iCs/>
                <w:sz w:val="18"/>
                <w:szCs w:val="18"/>
              </w:rPr>
              <w:t>к-</w:t>
            </w:r>
            <w:r>
              <w:rPr>
                <w:rFonts w:ascii="Arial" w:hAnsi="Arial" w:cs="Arial"/>
                <w:i/>
                <w:iCs/>
                <w:sz w:val="18"/>
                <w:szCs w:val="18"/>
              </w:rPr>
              <w:t>Жар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5 458,0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41708 203 831 00 0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Лебединов</w:t>
            </w:r>
            <w:r>
              <w:rPr>
                <w:rFonts w:ascii="Arial" w:hAnsi="Arial" w:cs="Arial"/>
                <w:i/>
                <w:iCs/>
                <w:sz w:val="18"/>
                <w:szCs w:val="18"/>
              </w:rPr>
              <w:t>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27 702,2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41708 203 834 00 0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Ленинск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15 621,3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41708 203 838 00 0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Маев</w:t>
            </w:r>
            <w:r>
              <w:rPr>
                <w:rFonts w:ascii="Arial" w:hAnsi="Arial" w:cs="Arial"/>
                <w:i/>
                <w:iCs/>
                <w:sz w:val="18"/>
                <w:szCs w:val="18"/>
              </w:rPr>
              <w:t>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10 441,4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41708 203 845 00 0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Нижне-Аларч</w:t>
            </w:r>
            <w:r>
              <w:rPr>
                <w:rFonts w:ascii="Arial" w:hAnsi="Arial" w:cs="Arial"/>
                <w:i/>
                <w:iCs/>
                <w:sz w:val="18"/>
                <w:szCs w:val="18"/>
              </w:rPr>
              <w:t>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14 231,5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41708 203 852 00 0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Октябрь</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11 742,5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41708 203 859 00 0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Пригородный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17 592,9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41708 203 864 00 0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Таш-Д</w:t>
            </w:r>
            <w:r>
              <w:rPr>
                <w:rFonts w:ascii="Arial" w:hAnsi="Arial" w:cs="Arial"/>
                <w:i/>
                <w:iCs/>
                <w:sz w:val="18"/>
                <w:szCs w:val="18"/>
              </w:rPr>
              <w:t>өбө</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14 455,9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41708 203 866 00 0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Таш-Мойнок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13 704,9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41708 206 000 00 0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Ысык</w:t>
            </w:r>
            <w:r>
              <w:rPr>
                <w:rFonts w:ascii="Arial" w:hAnsi="Arial" w:cs="Arial"/>
                <w:b/>
                <w:bCs/>
                <w:i/>
                <w:iCs/>
                <w:color w:val="FF0000"/>
                <w:sz w:val="18"/>
                <w:szCs w:val="18"/>
              </w:rPr>
              <w:t xml:space="preserve">-Ата </w:t>
            </w:r>
            <w:r w:rsidRPr="00E52F41">
              <w:rPr>
                <w:rFonts w:ascii="Arial" w:hAnsi="Arial" w:cs="Arial"/>
                <w:b/>
                <w:bCs/>
                <w:i/>
                <w:iCs/>
                <w:color w:val="FF0000"/>
                <w:sz w:val="18"/>
                <w:szCs w:val="18"/>
              </w:rPr>
              <w:t xml:space="preserve"> 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212 851,8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Бердик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4 572,4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41708 206 818 00 0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Жээк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9 889,2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41708 206 812 00 0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Иванов</w:t>
            </w:r>
            <w:r>
              <w:rPr>
                <w:rFonts w:ascii="Arial" w:hAnsi="Arial" w:cs="Arial"/>
                <w:i/>
                <w:iCs/>
                <w:sz w:val="18"/>
                <w:szCs w:val="18"/>
              </w:rPr>
              <w:t>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28 586,6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41708 206 821 00 0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Интернациональ</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7 740,9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41708 206 823 00 0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Красно-Реченск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9 871,3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lastRenderedPageBreak/>
              <w:t>41708 206 820 00 0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Кең-Булуң</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15 381,7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41708 206 836 00 0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A555B6">
            <w:pPr>
              <w:rPr>
                <w:rFonts w:ascii="Arial" w:hAnsi="Arial" w:cs="Arial"/>
                <w:i/>
                <w:iCs/>
                <w:sz w:val="18"/>
                <w:szCs w:val="18"/>
              </w:rPr>
            </w:pPr>
            <w:r w:rsidRPr="00E52F41">
              <w:rPr>
                <w:rFonts w:ascii="Arial" w:hAnsi="Arial" w:cs="Arial"/>
                <w:i/>
                <w:iCs/>
                <w:sz w:val="18"/>
                <w:szCs w:val="18"/>
              </w:rPr>
              <w:t>Логвиненков</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13 905,3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41708 206 839 00 0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Люксембург</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14 062,7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41708 206 842 00 0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Милянфан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8 399,6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41708 206 848 00 0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Ново-Покров</w:t>
            </w:r>
            <w:r>
              <w:rPr>
                <w:rFonts w:ascii="Arial" w:hAnsi="Arial" w:cs="Arial"/>
                <w:i/>
                <w:iCs/>
                <w:sz w:val="18"/>
                <w:szCs w:val="18"/>
              </w:rPr>
              <w:t>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16 718,2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41708 206 816 00 0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Нурман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9 755,8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41708 206 838 00 0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Кочкор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10 372,1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41708 206 846 00 0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Сын-Таш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20 349,5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41708 206 870 00 0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Туз</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7 430,0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41708 206 873 00 0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Узун-Кыр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4 828,7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41708 206 822 00 0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Ысык-Ат</w:t>
            </w:r>
            <w:r>
              <w:rPr>
                <w:rFonts w:ascii="Arial" w:hAnsi="Arial" w:cs="Arial"/>
                <w:i/>
                <w:iCs/>
                <w:sz w:val="18"/>
                <w:szCs w:val="18"/>
              </w:rPr>
              <w:t>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14 266,4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41708 206 852 00 0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Юрьев</w:t>
            </w:r>
            <w:r>
              <w:rPr>
                <w:rFonts w:ascii="Arial" w:hAnsi="Arial" w:cs="Arial"/>
                <w:i/>
                <w:iCs/>
                <w:sz w:val="18"/>
                <w:szCs w:val="18"/>
              </w:rPr>
              <w:t>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8 720,9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41708 206 803 00 0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Ак-Кудук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8 000,5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41708 209 000 00 0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Жайыл 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112 289,2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41708 209 814 00 0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Красновосточный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2 655,6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41708 209 822 00 0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Акбашат</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18 152,0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41708 209 817 00 0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Кызыл-Дыйкан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7 487,2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41708 209 829 00 0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Полтав</w:t>
            </w:r>
            <w:r>
              <w:rPr>
                <w:rFonts w:ascii="Arial" w:hAnsi="Arial" w:cs="Arial"/>
                <w:i/>
                <w:iCs/>
                <w:sz w:val="18"/>
                <w:szCs w:val="18"/>
              </w:rPr>
              <w:t>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11 852,3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41708 209 840 00 0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Сары-Булак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3 183,1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41708 209 857 00 0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Талды-Булак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4 690,8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41708 209 844 00 0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A555B6" w:rsidP="00C41773">
            <w:pPr>
              <w:rPr>
                <w:rFonts w:ascii="Arial" w:hAnsi="Arial" w:cs="Arial"/>
                <w:i/>
                <w:iCs/>
                <w:sz w:val="18"/>
                <w:szCs w:val="18"/>
              </w:rPr>
            </w:pPr>
            <w:r>
              <w:rPr>
                <w:rFonts w:ascii="Arial" w:hAnsi="Arial" w:cs="Arial"/>
                <w:i/>
                <w:iCs/>
                <w:sz w:val="18"/>
                <w:szCs w:val="18"/>
              </w:rPr>
              <w:t>Соснов</w:t>
            </w:r>
            <w:r w:rsidR="00C41773" w:rsidRPr="00E52F41">
              <w:rPr>
                <w:rFonts w:ascii="Arial" w:hAnsi="Arial" w:cs="Arial"/>
                <w:i/>
                <w:iCs/>
                <w:sz w:val="18"/>
                <w:szCs w:val="18"/>
              </w:rPr>
              <w:t>к</w:t>
            </w:r>
            <w:r w:rsidR="00C41773">
              <w:rPr>
                <w:rFonts w:ascii="Arial" w:hAnsi="Arial" w:cs="Arial"/>
                <w:i/>
                <w:iCs/>
                <w:sz w:val="18"/>
                <w:szCs w:val="18"/>
              </w:rPr>
              <w:t>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9 789,7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41708 209 812 00 0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Кара-Су</w:t>
            </w:r>
            <w:r>
              <w:rPr>
                <w:rFonts w:ascii="Arial" w:hAnsi="Arial" w:cs="Arial"/>
                <w:i/>
                <w:iCs/>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4 543,7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41708 209 838 00 0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Сары-Коо</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11 943,4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41708 209 848 00 0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Степненск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2 941,4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41708 209 830 00 0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Суусамыр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25 400,2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41708 209 811 00 0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Жайыл</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9 649,7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41708 213 000 00 0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Кемин 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115 895,8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41708 213 804 00 0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Алмалу</w:t>
            </w:r>
            <w:r>
              <w:rPr>
                <w:rFonts w:ascii="Arial" w:hAnsi="Arial" w:cs="Arial"/>
                <w:i/>
                <w:iCs/>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6 074,9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41708 213 520 00 0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Ак-Т</w:t>
            </w:r>
            <w:r>
              <w:rPr>
                <w:rFonts w:ascii="Arial" w:hAnsi="Arial" w:cs="Arial"/>
                <w:i/>
                <w:iCs/>
                <w:sz w:val="18"/>
                <w:szCs w:val="18"/>
              </w:rPr>
              <w:t>үз</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3 554,2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41708 213 808 00 0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Боролдой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5 033,1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41708 213 813 00 0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Ж-Алыш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3 555,3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41708 213 817 00 0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Ильичевск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6 273,8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41708 213 830 00 0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К-Октябр</w:t>
            </w:r>
            <w:r>
              <w:rPr>
                <w:rFonts w:ascii="Arial" w:hAnsi="Arial" w:cs="Arial"/>
                <w:i/>
                <w:iCs/>
                <w:sz w:val="18"/>
                <w:szCs w:val="18"/>
              </w:rPr>
              <w:t>ь</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8 959,0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41708 213 820 00 0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Кара-Б</w:t>
            </w:r>
            <w:r w:rsidRPr="00E52F41">
              <w:rPr>
                <w:rFonts w:ascii="Arial" w:hAnsi="Arial" w:cs="Arial"/>
                <w:i/>
                <w:iCs/>
                <w:sz w:val="18"/>
                <w:szCs w:val="18"/>
              </w:rPr>
              <w:t>улак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7 697,6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41708 213 826 00 0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Кичи-Кемин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5 478,1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41708 213 510 00 0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Кемин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19 245,1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41708 213 823 00 0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Кок-Ойрок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11 636,3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41708 213 530 00 0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Орловск</w:t>
            </w:r>
            <w:r>
              <w:rPr>
                <w:rFonts w:ascii="Arial" w:hAnsi="Arial" w:cs="Arial"/>
                <w:i/>
                <w:iCs/>
                <w:sz w:val="18"/>
                <w:szCs w:val="18"/>
              </w:rPr>
              <w:t>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15 377,7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41708 213 839 00 0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Чым-Коргон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10 905,7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41708 213 842 00 0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Чон-Кемин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12 104,9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41708 217 000 00 0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Москва 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175 232,1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41708 217 804 00 0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Ак-Су</w:t>
            </w:r>
            <w:r>
              <w:rPr>
                <w:rFonts w:ascii="Arial" w:hAnsi="Arial" w:cs="Arial"/>
                <w:i/>
                <w:iCs/>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21 693,4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41708 217 809 00 0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Александров</w:t>
            </w:r>
            <w:r>
              <w:rPr>
                <w:rFonts w:ascii="Arial" w:hAnsi="Arial" w:cs="Arial"/>
                <w:i/>
                <w:iCs/>
                <w:sz w:val="18"/>
                <w:szCs w:val="18"/>
              </w:rPr>
              <w:t>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32 335,0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41708 217 813 00 0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Беловодск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37 118,5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41708 217 811 00 0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Беш-Терек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2 768,7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41708 217 828 00 0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Биринчи-Май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19 986,1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41708 217 824 00 0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Петров</w:t>
            </w:r>
            <w:r>
              <w:rPr>
                <w:rFonts w:ascii="Arial" w:hAnsi="Arial" w:cs="Arial"/>
                <w:i/>
                <w:iCs/>
                <w:sz w:val="18"/>
                <w:szCs w:val="18"/>
              </w:rPr>
              <w:t>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17 303,2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41708 217 832 00 0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Предтеченск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5 568,9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41708 217 837 00 0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Садов</w:t>
            </w:r>
            <w:r>
              <w:rPr>
                <w:rFonts w:ascii="Arial" w:hAnsi="Arial" w:cs="Arial"/>
                <w:i/>
                <w:iCs/>
                <w:sz w:val="18"/>
                <w:szCs w:val="18"/>
              </w:rPr>
              <w:t>ая</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15 836,2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41708 217 840 00 0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Серетенск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10 396,9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41708 217 849 00 0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Чапаев</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5 120,2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41708 217 842 00 0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Тулек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2 765,8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41708 217 845 00 0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Целинный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4 339,2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41708 219 000 00 0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Панфилов 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92 622,6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lastRenderedPageBreak/>
              <w:t>41708 219 836 00 0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Панфилов</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20 858,3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41708 219 849 00 0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Фрунзе</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18 243,5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41708 219 811 00 0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Вознесенск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10 917,0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41708 219 855 00 0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Чалдовар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6 981,7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41708 219 820 00 0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w:t>
            </w:r>
            <w:r>
              <w:rPr>
                <w:rFonts w:ascii="Arial" w:hAnsi="Arial" w:cs="Arial"/>
                <w:i/>
                <w:iCs/>
                <w:sz w:val="18"/>
                <w:szCs w:val="18"/>
              </w:rPr>
              <w:t>үрпүлдөк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8 548,2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41708 219 830 00 0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Ортоев</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9 723,7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41708 219 510 00 0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w:t>
            </w:r>
            <w:r>
              <w:rPr>
                <w:rFonts w:ascii="Arial" w:hAnsi="Arial" w:cs="Arial"/>
                <w:i/>
                <w:iCs/>
                <w:sz w:val="18"/>
                <w:szCs w:val="18"/>
              </w:rPr>
              <w:t>йыңды</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17 350,3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41708 222 000 00 0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Сокулук 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268 307,2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41708 222 805 00 0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Ат</w:t>
            </w:r>
            <w:r>
              <w:rPr>
                <w:rFonts w:ascii="Arial" w:hAnsi="Arial" w:cs="Arial"/>
                <w:i/>
                <w:iCs/>
                <w:sz w:val="18"/>
                <w:szCs w:val="18"/>
              </w:rPr>
              <w:t>-Башы</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25 175,0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41708 222 829 00 0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Асыл-Баш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7 040,2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41708 222 813 00 0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Военно-Антонов</w:t>
            </w:r>
            <w:r>
              <w:rPr>
                <w:rFonts w:ascii="Arial" w:hAnsi="Arial" w:cs="Arial"/>
                <w:i/>
                <w:iCs/>
                <w:sz w:val="18"/>
                <w:szCs w:val="18"/>
              </w:rPr>
              <w:t>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12 990,3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41708 222 817 00 0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Говрилов</w:t>
            </w:r>
            <w:r>
              <w:rPr>
                <w:rFonts w:ascii="Arial" w:hAnsi="Arial" w:cs="Arial"/>
                <w:i/>
                <w:iCs/>
                <w:sz w:val="18"/>
                <w:szCs w:val="18"/>
              </w:rPr>
              <w:t>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9 215,0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41708 222 822 00 0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Жаңы-Жер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13 967,2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41708 222 826 00 0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Жаңы-Пахта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11 910,3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41708 222 872 00 0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Кайназаров</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10 028,2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41708 222 828 00 0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Камышанов</w:t>
            </w:r>
            <w:r>
              <w:rPr>
                <w:rFonts w:ascii="Arial" w:hAnsi="Arial" w:cs="Arial"/>
                <w:i/>
                <w:iCs/>
                <w:sz w:val="18"/>
                <w:szCs w:val="18"/>
              </w:rPr>
              <w:t>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3 293,0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41708 222 832 00 0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w:t>
            </w:r>
            <w:r>
              <w:rPr>
                <w:rFonts w:ascii="Arial" w:hAnsi="Arial" w:cs="Arial"/>
                <w:i/>
                <w:iCs/>
                <w:sz w:val="18"/>
                <w:szCs w:val="18"/>
              </w:rPr>
              <w:t>үн-Туу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12 035,4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41708 222 838 00 0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Кызыл-Ту</w:t>
            </w:r>
            <w:r>
              <w:rPr>
                <w:rFonts w:ascii="Arial" w:hAnsi="Arial" w:cs="Arial"/>
                <w:i/>
                <w:iCs/>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17 959,1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41708 222 834 00 0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Крупск</w:t>
            </w:r>
            <w:r>
              <w:rPr>
                <w:rFonts w:ascii="Arial" w:hAnsi="Arial" w:cs="Arial"/>
                <w:i/>
                <w:iCs/>
                <w:sz w:val="18"/>
                <w:szCs w:val="18"/>
              </w:rPr>
              <w:t>ая</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30 587,1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41708 222 849 00 0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Новопавлов</w:t>
            </w:r>
            <w:r>
              <w:rPr>
                <w:rFonts w:ascii="Arial" w:hAnsi="Arial" w:cs="Arial"/>
                <w:i/>
                <w:iCs/>
                <w:sz w:val="18"/>
                <w:szCs w:val="18"/>
              </w:rPr>
              <w:t>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38 535,2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41708 222 846 00 0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Нижне-Чүй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11 704,0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41708 222 856 00 0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Орок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18 919,4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41708 222 860 00 0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Биринчи Май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6 072,0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41708 222 852 00 0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Саз</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4 632,7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41708 222 865 00 0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Сокулук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17 874,5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41708 222 809 00 0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Таш</w:t>
            </w:r>
            <w:r>
              <w:rPr>
                <w:rFonts w:ascii="Arial" w:hAnsi="Arial" w:cs="Arial"/>
                <w:i/>
                <w:iCs/>
                <w:sz w:val="18"/>
                <w:szCs w:val="18"/>
              </w:rPr>
              <w:t>-Булак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4 347,5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41708 222 869 00 0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Фрунзе</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12 021,1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41708 223 000 00 0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906F50" w:rsidP="00C41773">
            <w:pPr>
              <w:rPr>
                <w:rFonts w:ascii="Arial" w:hAnsi="Arial" w:cs="Arial"/>
                <w:b/>
                <w:bCs/>
                <w:i/>
                <w:iCs/>
                <w:color w:val="FF0000"/>
                <w:sz w:val="18"/>
                <w:szCs w:val="18"/>
              </w:rPr>
            </w:pPr>
            <w:r>
              <w:rPr>
                <w:rFonts w:ascii="Arial" w:hAnsi="Arial" w:cs="Arial"/>
                <w:b/>
                <w:bCs/>
                <w:i/>
                <w:iCs/>
                <w:color w:val="FF0000"/>
                <w:sz w:val="18"/>
                <w:szCs w:val="18"/>
              </w:rPr>
              <w:t>Чү</w:t>
            </w:r>
            <w:r w:rsidR="00C41773" w:rsidRPr="00E52F41">
              <w:rPr>
                <w:rFonts w:ascii="Arial" w:hAnsi="Arial" w:cs="Arial"/>
                <w:b/>
                <w:bCs/>
                <w:i/>
                <w:iCs/>
                <w:color w:val="FF0000"/>
                <w:sz w:val="18"/>
                <w:szCs w:val="18"/>
              </w:rPr>
              <w:t>й район</w:t>
            </w:r>
            <w:r w:rsidR="00C41773">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94 453,0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41708 223 863 00 0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Ч</w:t>
            </w:r>
            <w:r>
              <w:rPr>
                <w:rFonts w:ascii="Arial" w:hAnsi="Arial" w:cs="Arial"/>
                <w:i/>
                <w:iCs/>
                <w:sz w:val="18"/>
                <w:szCs w:val="18"/>
              </w:rPr>
              <w:t>үй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28 885,2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41708 223 815 00 0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Ибраимов</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10 420,5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41708 223 820 00 0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Кегети</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12 536,2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41708 223 840 00 0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Он</w:t>
            </w:r>
            <w:r w:rsidR="00813B72">
              <w:rPr>
                <w:rFonts w:ascii="Arial" w:hAnsi="Arial" w:cs="Arial"/>
                <w:i/>
                <w:iCs/>
                <w:sz w:val="18"/>
                <w:szCs w:val="18"/>
              </w:rPr>
              <w:t xml:space="preserve"> </w:t>
            </w:r>
            <w:r w:rsidRPr="00E52F41">
              <w:rPr>
                <w:rFonts w:ascii="Arial" w:hAnsi="Arial" w:cs="Arial"/>
                <w:i/>
                <w:iCs/>
                <w:sz w:val="18"/>
                <w:szCs w:val="18"/>
              </w:rPr>
              <w:t>бир-Ж</w:t>
            </w:r>
            <w:r>
              <w:rPr>
                <w:rFonts w:ascii="Arial" w:hAnsi="Arial" w:cs="Arial"/>
                <w:i/>
                <w:iCs/>
                <w:sz w:val="18"/>
                <w:szCs w:val="18"/>
              </w:rPr>
              <w:t>ылга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8 437,3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41708 223 812 00 0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Искрененск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8 796,7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41708 223 804 00 0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Ак-бешим</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7 000,6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41708 223 809 00 0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Буран</w:t>
            </w:r>
            <w:r>
              <w:rPr>
                <w:rFonts w:ascii="Arial" w:hAnsi="Arial" w:cs="Arial"/>
                <w:i/>
                <w:iCs/>
                <w:sz w:val="18"/>
                <w:szCs w:val="18"/>
              </w:rPr>
              <w:t>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6 792,0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41708 223 845 00 0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Сайлык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3 402,6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41708 223 868 00 0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Шамс</w:t>
            </w:r>
            <w:r>
              <w:rPr>
                <w:rFonts w:ascii="Arial" w:hAnsi="Arial" w:cs="Arial"/>
                <w:i/>
                <w:iCs/>
                <w:sz w:val="18"/>
                <w:szCs w:val="18"/>
              </w:rPr>
              <w:t>ы</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4 916,6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41708 223 825 00 0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Кош-Коргон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3 265,4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41702 000 000 00 0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Pr>
                <w:rFonts w:ascii="Arial" w:hAnsi="Arial" w:cs="Arial"/>
                <w:b/>
                <w:bCs/>
                <w:i/>
                <w:iCs/>
                <w:color w:val="FF0000"/>
                <w:sz w:val="18"/>
                <w:szCs w:val="18"/>
              </w:rPr>
              <w:t>ЫСЫК-КӨЛ ОБЛАСТЫ</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780 524,6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41702 205 000 00 0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Ак</w:t>
            </w:r>
            <w:r>
              <w:rPr>
                <w:rFonts w:ascii="Arial" w:hAnsi="Arial" w:cs="Arial"/>
                <w:b/>
                <w:bCs/>
                <w:i/>
                <w:iCs/>
                <w:color w:val="FF0000"/>
                <w:sz w:val="18"/>
                <w:szCs w:val="18"/>
              </w:rPr>
              <w:t xml:space="preserve">-Суу </w:t>
            </w:r>
            <w:r w:rsidRPr="00E52F41">
              <w:rPr>
                <w:rFonts w:ascii="Arial" w:hAnsi="Arial" w:cs="Arial"/>
                <w:b/>
                <w:bCs/>
                <w:i/>
                <w:iCs/>
                <w:color w:val="FF0000"/>
                <w:sz w:val="18"/>
                <w:szCs w:val="18"/>
              </w:rPr>
              <w:t>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168 070,8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41702 205 848 00 0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Теплоключенка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30 567,7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41702 205 818 00 0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Керегеташ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18 836,6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41702 205 825 00 0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Бозучук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19 959,1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41702 205 805 00 0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Акбулу</w:t>
            </w:r>
            <w:r>
              <w:rPr>
                <w:rFonts w:ascii="Arial" w:hAnsi="Arial" w:cs="Arial"/>
                <w:i/>
                <w:iCs/>
                <w:sz w:val="18"/>
                <w:szCs w:val="18"/>
              </w:rPr>
              <w:t>ң</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14 180,9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41702 205 840 00 0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Акчий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9 913,7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41702 205 835 00 0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Отрадное</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10 654,3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41702 205 813 00 0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Каракол</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7 905,6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41702 205 844 00 0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Тепке</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7 865,3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41702 205 812 00 0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Каражал</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9 259,5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41702 205 807 00 0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w:t>
            </w:r>
            <w:r>
              <w:rPr>
                <w:rFonts w:ascii="Arial" w:hAnsi="Arial" w:cs="Arial"/>
                <w:i/>
                <w:iCs/>
                <w:sz w:val="18"/>
                <w:szCs w:val="18"/>
              </w:rPr>
              <w:t>өрү</w:t>
            </w:r>
            <w:r w:rsidRPr="00E52F41">
              <w:rPr>
                <w:rFonts w:ascii="Arial" w:hAnsi="Arial" w:cs="Arial"/>
                <w:i/>
                <w:iCs/>
                <w:sz w:val="18"/>
                <w:szCs w:val="18"/>
              </w:rPr>
              <w:t>баш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5 074,8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41702 205 850 00 0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Чел</w:t>
            </w:r>
            <w:r w:rsidRPr="00E52F41">
              <w:rPr>
                <w:rFonts w:ascii="Arial" w:hAnsi="Arial" w:cs="Arial"/>
                <w:i/>
                <w:iCs/>
                <w:sz w:val="18"/>
                <w:szCs w:val="18"/>
              </w:rPr>
              <w:t>пек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15 070,6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41702 205 832 00 0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Октябрь</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11 812,4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41702 205 510 00 0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Джыргала</w:t>
            </w:r>
            <w:r>
              <w:rPr>
                <w:rFonts w:ascii="Arial" w:hAnsi="Arial" w:cs="Arial"/>
                <w:i/>
                <w:iCs/>
                <w:sz w:val="18"/>
                <w:szCs w:val="18"/>
              </w:rPr>
              <w:t>ң шахтасы</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5 794,8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41702 205 852 00 0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Эңил</w:t>
            </w:r>
            <w:r w:rsidRPr="00E52F41">
              <w:rPr>
                <w:rFonts w:ascii="Arial" w:hAnsi="Arial" w:cs="Arial"/>
                <w:i/>
                <w:iCs/>
                <w:sz w:val="18"/>
                <w:szCs w:val="18"/>
              </w:rPr>
              <w:t>чек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1 175,5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lastRenderedPageBreak/>
              <w:t>41702 210 000 00 0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Жети</w:t>
            </w:r>
            <w:r>
              <w:rPr>
                <w:rFonts w:ascii="Arial" w:hAnsi="Arial" w:cs="Arial"/>
                <w:b/>
                <w:bCs/>
                <w:i/>
                <w:iCs/>
                <w:color w:val="FF0000"/>
                <w:sz w:val="18"/>
                <w:szCs w:val="18"/>
              </w:rPr>
              <w:t xml:space="preserve">-Өгүз </w:t>
            </w:r>
            <w:r w:rsidRPr="00E52F41">
              <w:rPr>
                <w:rFonts w:ascii="Arial" w:hAnsi="Arial" w:cs="Arial"/>
                <w:b/>
                <w:bCs/>
                <w:i/>
                <w:iCs/>
                <w:color w:val="FF0000"/>
                <w:sz w:val="18"/>
                <w:szCs w:val="18"/>
              </w:rPr>
              <w:t xml:space="preserve"> 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191 766,9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41702 210 850 00 0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Кызылсуу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29 459,8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41702 210 855 00 0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Саруу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14 282,5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41702 210 820 00 0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Дархан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12 765,4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41702 210 825 00 0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Жаргылчак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22 439,6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41702 210 815 00 0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Барскоон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14 383,6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41702 210 862 00 0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Тамга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12 313,1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41702 210 845 00 0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Оргочор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8 683,6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41702 210 860 00 0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Св.Поляна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8 438,7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41702 210 805 00 0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w:t>
            </w:r>
            <w:r>
              <w:rPr>
                <w:rFonts w:ascii="Arial" w:hAnsi="Arial" w:cs="Arial"/>
                <w:i/>
                <w:iCs/>
                <w:sz w:val="18"/>
                <w:szCs w:val="18"/>
              </w:rPr>
              <w:t>дөбө</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14 669,3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41702 210 830 00 0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Жети</w:t>
            </w:r>
            <w:r>
              <w:rPr>
                <w:rFonts w:ascii="Arial" w:hAnsi="Arial" w:cs="Arial"/>
                <w:i/>
                <w:iCs/>
                <w:sz w:val="18"/>
                <w:szCs w:val="18"/>
              </w:rPr>
              <w:t>-Өгүз</w:t>
            </w:r>
            <w:r w:rsidRPr="00E52F41">
              <w:rPr>
                <w:rFonts w:ascii="Arial" w:hAnsi="Arial" w:cs="Arial"/>
                <w:i/>
                <w:iCs/>
                <w:sz w:val="18"/>
                <w:szCs w:val="18"/>
              </w:rPr>
              <w:t>з</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23 658,0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41702 210 835 00 0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Ырдык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17 644,8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41702 210 840 00 0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Липенка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10 154,8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41702 210 810 00 0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Акшыйрак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2 873,7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41702 215 000 00 0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Pr>
                <w:rFonts w:ascii="Arial" w:hAnsi="Arial" w:cs="Arial"/>
                <w:b/>
                <w:bCs/>
                <w:i/>
                <w:iCs/>
                <w:color w:val="FF0000"/>
                <w:sz w:val="18"/>
                <w:szCs w:val="18"/>
              </w:rPr>
              <w:t>Ы</w:t>
            </w:r>
            <w:r w:rsidRPr="00E52F41">
              <w:rPr>
                <w:rFonts w:ascii="Arial" w:hAnsi="Arial" w:cs="Arial"/>
                <w:b/>
                <w:bCs/>
                <w:i/>
                <w:iCs/>
                <w:color w:val="FF0000"/>
                <w:sz w:val="18"/>
                <w:szCs w:val="18"/>
              </w:rPr>
              <w:t>сык-К</w:t>
            </w:r>
            <w:r>
              <w:rPr>
                <w:rFonts w:ascii="Arial" w:hAnsi="Arial" w:cs="Arial"/>
                <w:b/>
                <w:bCs/>
                <w:i/>
                <w:iCs/>
                <w:color w:val="FF0000"/>
                <w:sz w:val="18"/>
                <w:szCs w:val="18"/>
              </w:rPr>
              <w:t>өл</w:t>
            </w:r>
            <w:r w:rsidRPr="00E52F41">
              <w:rPr>
                <w:rFonts w:ascii="Arial" w:hAnsi="Arial" w:cs="Arial"/>
                <w:b/>
                <w:bCs/>
                <w:i/>
                <w:iCs/>
                <w:color w:val="FF0000"/>
                <w:sz w:val="18"/>
                <w:szCs w:val="18"/>
              </w:rPr>
              <w:t xml:space="preserve"> 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145 379,4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41702 215 850 00 0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Орукту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11 173,6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41702 215 835 00 0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Абдрахманов</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7 202,6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41702 215 805 00 0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Ананьево</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16 752,8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41702 215 825 00 0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Семеновка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9 945,2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41702 215 810 00 0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Григорьевка (Садыраке)</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12 508,1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41702 215 840 00 0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Темир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13 070,7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41702 215 820 00 0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Кумбел</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8 729,6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41702 215 808 00 0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Бостери</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22 697,8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41702 215 815 00 0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Кара</w:t>
            </w:r>
            <w:r>
              <w:rPr>
                <w:rFonts w:ascii="Arial" w:hAnsi="Arial" w:cs="Arial"/>
                <w:i/>
                <w:iCs/>
                <w:sz w:val="18"/>
                <w:szCs w:val="18"/>
              </w:rPr>
              <w:t>-О</w:t>
            </w:r>
            <w:r w:rsidRPr="00E52F41">
              <w:rPr>
                <w:rFonts w:ascii="Arial" w:hAnsi="Arial" w:cs="Arial"/>
                <w:i/>
                <w:iCs/>
                <w:sz w:val="18"/>
                <w:szCs w:val="18"/>
              </w:rPr>
              <w:t>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6 230,6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41702 215 855 00 0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Чоң-Сары-Ой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18 025,6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41702 215 830 00 0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Тамчы</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10 358,1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41702 215 845 00 0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Тору</w:t>
            </w:r>
            <w:r>
              <w:rPr>
                <w:rFonts w:ascii="Arial" w:hAnsi="Arial" w:cs="Arial"/>
                <w:i/>
                <w:iCs/>
                <w:sz w:val="18"/>
                <w:szCs w:val="18"/>
              </w:rPr>
              <w:t>-Айгыр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8 684,7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41702 220 000 00 0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То</w:t>
            </w:r>
            <w:r>
              <w:rPr>
                <w:rFonts w:ascii="Arial" w:hAnsi="Arial" w:cs="Arial"/>
                <w:b/>
                <w:bCs/>
                <w:i/>
                <w:iCs/>
                <w:color w:val="FF0000"/>
                <w:sz w:val="18"/>
                <w:szCs w:val="18"/>
              </w:rPr>
              <w:t xml:space="preserve">ң </w:t>
            </w:r>
            <w:r w:rsidRPr="00E52F41">
              <w:rPr>
                <w:rFonts w:ascii="Arial" w:hAnsi="Arial" w:cs="Arial"/>
                <w:b/>
                <w:bCs/>
                <w:i/>
                <w:iCs/>
                <w:color w:val="FF0000"/>
                <w:sz w:val="18"/>
                <w:szCs w:val="18"/>
              </w:rPr>
              <w:t>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136 374,5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41702 220 815 00 0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Тон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5 483,8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41702 220 810 00 0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Кү</w:t>
            </w:r>
            <w:r w:rsidRPr="00E52F41">
              <w:rPr>
                <w:rFonts w:ascii="Arial" w:hAnsi="Arial" w:cs="Arial"/>
                <w:i/>
                <w:iCs/>
                <w:sz w:val="18"/>
                <w:szCs w:val="18"/>
              </w:rPr>
              <w:t>нчыгыш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27 042,7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41702 220 820 00 0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ө</w:t>
            </w:r>
            <w:r w:rsidRPr="00E52F41">
              <w:rPr>
                <w:rFonts w:ascii="Arial" w:hAnsi="Arial" w:cs="Arial"/>
                <w:i/>
                <w:iCs/>
                <w:sz w:val="18"/>
                <w:szCs w:val="18"/>
              </w:rPr>
              <w:t>ортк</w:t>
            </w:r>
            <w:r>
              <w:rPr>
                <w:rFonts w:ascii="Arial" w:hAnsi="Arial" w:cs="Arial"/>
                <w:i/>
                <w:iCs/>
                <w:sz w:val="18"/>
                <w:szCs w:val="18"/>
              </w:rPr>
              <w:t>үл</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15 219,6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41702 220 808 00 0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Мамбетов</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16 991,9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41702 220 806 00 0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Көлтө</w:t>
            </w:r>
            <w:r w:rsidRPr="00E52F41">
              <w:rPr>
                <w:rFonts w:ascii="Arial" w:hAnsi="Arial" w:cs="Arial"/>
                <w:i/>
                <w:iCs/>
                <w:sz w:val="18"/>
                <w:szCs w:val="18"/>
              </w:rPr>
              <w:t>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12 645,3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41702 220 805 00 0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Актерек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23 593,0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41702 220 825 00 0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Улахол</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17 711,5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41702 220 807 00 0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Кок</w:t>
            </w:r>
            <w:r>
              <w:rPr>
                <w:rFonts w:ascii="Arial" w:hAnsi="Arial" w:cs="Arial"/>
                <w:i/>
                <w:iCs/>
                <w:sz w:val="18"/>
                <w:szCs w:val="18"/>
              </w:rPr>
              <w:t>-М</w:t>
            </w:r>
            <w:r w:rsidRPr="00E52F41">
              <w:rPr>
                <w:rFonts w:ascii="Arial" w:hAnsi="Arial" w:cs="Arial"/>
                <w:i/>
                <w:iCs/>
                <w:sz w:val="18"/>
                <w:szCs w:val="18"/>
              </w:rPr>
              <w:t>ойнок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8 634,6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41702 220 510 00 0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Кажысай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9 051,9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41702 225 000 00 0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Т</w:t>
            </w:r>
            <w:r>
              <w:rPr>
                <w:rFonts w:ascii="Arial" w:hAnsi="Arial" w:cs="Arial"/>
                <w:b/>
                <w:bCs/>
                <w:i/>
                <w:iCs/>
                <w:color w:val="FF0000"/>
                <w:sz w:val="18"/>
                <w:szCs w:val="18"/>
              </w:rPr>
              <w:t xml:space="preserve">үп </w:t>
            </w:r>
            <w:r w:rsidRPr="00E52F41">
              <w:rPr>
                <w:rFonts w:ascii="Arial" w:hAnsi="Arial" w:cs="Arial"/>
                <w:b/>
                <w:bCs/>
                <w:i/>
                <w:iCs/>
                <w:color w:val="FF0000"/>
                <w:sz w:val="18"/>
                <w:szCs w:val="18"/>
              </w:rPr>
              <w:t xml:space="preserve"> 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138 933,0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41702 225 889 00 0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Тү</w:t>
            </w:r>
            <w:r w:rsidRPr="00E52F41">
              <w:rPr>
                <w:rFonts w:ascii="Arial" w:hAnsi="Arial" w:cs="Arial"/>
                <w:i/>
                <w:iCs/>
                <w:sz w:val="18"/>
                <w:szCs w:val="18"/>
              </w:rPr>
              <w:t>п</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24 126,3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41702 225 835 00 0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Кутургу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12 971,4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41702 225 873 00 0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Акбулу</w:t>
            </w:r>
            <w:r>
              <w:rPr>
                <w:rFonts w:ascii="Arial" w:hAnsi="Arial" w:cs="Arial"/>
                <w:i/>
                <w:iCs/>
                <w:sz w:val="18"/>
                <w:szCs w:val="18"/>
              </w:rPr>
              <w:t>ң</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4 703,0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41702 225 510 00 0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Акбулак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0,0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41702 225 870 00 0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Сарыбулак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12 652,1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41702 225 876 00 0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Талдысуу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20 080,2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41702 225 893 00 0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Чоң-Т</w:t>
            </w:r>
            <w:r w:rsidRPr="00E52F41">
              <w:rPr>
                <w:rFonts w:ascii="Arial" w:hAnsi="Arial" w:cs="Arial"/>
                <w:i/>
                <w:iCs/>
                <w:sz w:val="18"/>
                <w:szCs w:val="18"/>
              </w:rPr>
              <w:t>аш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6 767,3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41702 225 865 00 0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Сан</w:t>
            </w:r>
            <w:r>
              <w:rPr>
                <w:rFonts w:ascii="Arial" w:hAnsi="Arial" w:cs="Arial"/>
                <w:i/>
                <w:iCs/>
                <w:sz w:val="18"/>
                <w:szCs w:val="18"/>
              </w:rPr>
              <w:t>-Т</w:t>
            </w:r>
            <w:r w:rsidRPr="00E52F41">
              <w:rPr>
                <w:rFonts w:ascii="Arial" w:hAnsi="Arial" w:cs="Arial"/>
                <w:i/>
                <w:iCs/>
                <w:sz w:val="18"/>
                <w:szCs w:val="18"/>
              </w:rPr>
              <w:t>аш</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14 446,7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41702 225 883 00 0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Карасаев</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9 855,3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41702 225 810 00 0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Арал</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14 186,5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41702 225 847 00 0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Тогуз</w:t>
            </w:r>
            <w:r>
              <w:rPr>
                <w:rFonts w:ascii="Arial" w:hAnsi="Arial" w:cs="Arial"/>
                <w:i/>
                <w:iCs/>
                <w:sz w:val="18"/>
                <w:szCs w:val="18"/>
              </w:rPr>
              <w:t>-Б</w:t>
            </w:r>
            <w:r w:rsidRPr="00E52F41">
              <w:rPr>
                <w:rFonts w:ascii="Arial" w:hAnsi="Arial" w:cs="Arial"/>
                <w:i/>
                <w:iCs/>
                <w:sz w:val="18"/>
                <w:szCs w:val="18"/>
              </w:rPr>
              <w:t>улак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5 610,0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41702 225 815 00 0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Ысык</w:t>
            </w:r>
            <w:r>
              <w:rPr>
                <w:rFonts w:ascii="Arial" w:hAnsi="Arial" w:cs="Arial"/>
                <w:i/>
                <w:iCs/>
                <w:sz w:val="18"/>
                <w:szCs w:val="18"/>
              </w:rPr>
              <w:t>-Көл</w:t>
            </w:r>
            <w:r w:rsidRPr="00E52F41">
              <w:rPr>
                <w:rFonts w:ascii="Arial" w:hAnsi="Arial" w:cs="Arial"/>
                <w:i/>
                <w:iCs/>
                <w:sz w:val="18"/>
                <w:szCs w:val="18"/>
              </w:rPr>
              <w:t>л</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6 307,9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41702 225 841 00 0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Михайловка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7 226,2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41705 000 000 00 0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БАТКЕН</w:t>
            </w:r>
            <w:r>
              <w:rPr>
                <w:rFonts w:ascii="Arial" w:hAnsi="Arial" w:cs="Arial"/>
                <w:b/>
                <w:bCs/>
                <w:i/>
                <w:iCs/>
                <w:color w:val="FF0000"/>
                <w:sz w:val="18"/>
                <w:szCs w:val="18"/>
              </w:rPr>
              <w:t xml:space="preserve">  ОБЛАСТЫ</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879 076,5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41705 214 000 00 0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Баткен</w:t>
            </w:r>
            <w:r>
              <w:rPr>
                <w:rFonts w:ascii="Arial" w:hAnsi="Arial" w:cs="Arial"/>
                <w:b/>
                <w:bCs/>
                <w:i/>
                <w:iCs/>
                <w:color w:val="FF0000"/>
                <w:sz w:val="18"/>
                <w:szCs w:val="18"/>
              </w:rPr>
              <w:t xml:space="preserve"> </w:t>
            </w:r>
            <w:r w:rsidRPr="00E52F41">
              <w:rPr>
                <w:rFonts w:ascii="Arial" w:hAnsi="Arial" w:cs="Arial"/>
                <w:b/>
                <w:bCs/>
                <w:i/>
                <w:iCs/>
                <w:color w:val="FF0000"/>
                <w:sz w:val="18"/>
                <w:szCs w:val="18"/>
              </w:rPr>
              <w:t xml:space="preserve"> 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219 242,9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41705 214 846 00 0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Самаркандек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22 595,5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lastRenderedPageBreak/>
              <w:t>41705 214 824 00 0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Кара</w:t>
            </w:r>
            <w:r>
              <w:rPr>
                <w:rFonts w:ascii="Arial" w:hAnsi="Arial" w:cs="Arial"/>
                <w:i/>
                <w:iCs/>
                <w:sz w:val="18"/>
                <w:szCs w:val="18"/>
              </w:rPr>
              <w:t>-Б</w:t>
            </w:r>
            <w:r w:rsidRPr="00E52F41">
              <w:rPr>
                <w:rFonts w:ascii="Arial" w:hAnsi="Arial" w:cs="Arial"/>
                <w:i/>
                <w:iCs/>
                <w:sz w:val="18"/>
                <w:szCs w:val="18"/>
              </w:rPr>
              <w:t>улак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31 068,9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41705 214 823 00 0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Карабак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39 655,2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41705 214 835 00 0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Кыштут</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26 883,0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41705 214 852 00 0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Суубашы</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19 084,5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41705 214 812 00 0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Дара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29 746,1</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41705 214 814 00 0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Төртгүл</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19 315,9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41705 214 848 00 0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Аксай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14 164,0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41705 214 849 00 0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Актатыр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16 729,8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41705 258 000 00 0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Кадамжай 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396 625,3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41705 258 808 00 0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Алга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18 748,9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41705 258 804 00 0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Актурпак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36 516,0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41705 258 812 00 0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Бирлик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28 025,6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41705 258 842 00 0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Орозбеков</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41 052,3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41705 258 825 00 0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Котормо</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22 145,4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41705 258 860 00 0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Халмион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38 581,3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41705 258 861 00 0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Кыргыз</w:t>
            </w:r>
            <w:r>
              <w:rPr>
                <w:rFonts w:ascii="Arial" w:hAnsi="Arial" w:cs="Arial"/>
                <w:i/>
                <w:iCs/>
                <w:sz w:val="18"/>
                <w:szCs w:val="18"/>
              </w:rPr>
              <w:t xml:space="preserve"> </w:t>
            </w:r>
            <w:r w:rsidRPr="00E52F41">
              <w:rPr>
                <w:rFonts w:ascii="Arial" w:hAnsi="Arial" w:cs="Arial"/>
                <w:i/>
                <w:iCs/>
                <w:sz w:val="18"/>
                <w:szCs w:val="18"/>
              </w:rPr>
              <w:t>кыштак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16 234,2</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41705 258 834 00 0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Марказ</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28 479,3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41705 258 830 00 0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Майдан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34 209,9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41705 258 819 00 0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Кара</w:t>
            </w:r>
            <w:r>
              <w:rPr>
                <w:rFonts w:ascii="Arial" w:hAnsi="Arial" w:cs="Arial"/>
                <w:i/>
                <w:iCs/>
                <w:sz w:val="18"/>
                <w:szCs w:val="18"/>
              </w:rPr>
              <w:t>-Дөбө</w:t>
            </w:r>
            <w:r w:rsidRPr="00E52F41">
              <w:rPr>
                <w:rFonts w:ascii="Arial" w:hAnsi="Arial" w:cs="Arial"/>
                <w:i/>
                <w:iCs/>
                <w:sz w:val="18"/>
                <w:szCs w:val="18"/>
              </w:rPr>
              <w:t xml:space="preserve"> (Масалиев)</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27 108,7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41705 258 849 00 0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Pr>
                <w:rFonts w:ascii="Arial" w:hAnsi="Arial" w:cs="Arial"/>
                <w:i/>
                <w:iCs/>
                <w:sz w:val="18"/>
                <w:szCs w:val="18"/>
              </w:rPr>
              <w:t>Үч-Коргон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59 471,8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41705 258 510 00 0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Айдаркен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26 452,5</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41705 258 540 00 0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Кадамжай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12 909,3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41705 258 530 00 0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Совет</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2 464,3</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41705 258 520 00 0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Чаувай</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4 225,8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color w:val="FF0000"/>
                <w:sz w:val="18"/>
                <w:szCs w:val="18"/>
              </w:rPr>
            </w:pPr>
            <w:r w:rsidRPr="00E52F41">
              <w:rPr>
                <w:rFonts w:ascii="Arial" w:hAnsi="Arial" w:cs="Arial"/>
                <w:b/>
                <w:bCs/>
                <w:color w:val="FF0000"/>
                <w:sz w:val="18"/>
                <w:szCs w:val="18"/>
              </w:rPr>
              <w:t>41705 236 000 00 0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sidRPr="00E52F41">
              <w:rPr>
                <w:rFonts w:ascii="Arial" w:hAnsi="Arial" w:cs="Arial"/>
                <w:b/>
                <w:bCs/>
                <w:i/>
                <w:iCs/>
                <w:color w:val="FF0000"/>
                <w:sz w:val="18"/>
                <w:szCs w:val="18"/>
              </w:rPr>
              <w:t>Лейлек</w:t>
            </w:r>
            <w:r>
              <w:rPr>
                <w:rFonts w:ascii="Arial" w:hAnsi="Arial" w:cs="Arial"/>
                <w:b/>
                <w:bCs/>
                <w:i/>
                <w:iCs/>
                <w:color w:val="FF0000"/>
                <w:sz w:val="18"/>
                <w:szCs w:val="18"/>
              </w:rPr>
              <w:t xml:space="preserve"> </w:t>
            </w:r>
            <w:r w:rsidRPr="00E52F41">
              <w:rPr>
                <w:rFonts w:ascii="Arial" w:hAnsi="Arial" w:cs="Arial"/>
                <w:b/>
                <w:bCs/>
                <w:i/>
                <w:iCs/>
                <w:color w:val="FF0000"/>
                <w:sz w:val="18"/>
                <w:szCs w:val="18"/>
              </w:rPr>
              <w:t xml:space="preserve"> район</w:t>
            </w:r>
            <w:r>
              <w:rPr>
                <w:rFonts w:ascii="Arial" w:hAnsi="Arial" w:cs="Arial"/>
                <w:b/>
                <w:bCs/>
                <w:i/>
                <w:iCs/>
                <w:color w:val="FF0000"/>
                <w:sz w:val="18"/>
                <w:szCs w:val="18"/>
              </w:rPr>
              <w:t>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263 208,4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41705 236 802 00 0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Аксуу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21 398,7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41705 236 804 00 0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Бешкент</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27 704,4</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41705 236 808 00 0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Жа</w:t>
            </w:r>
            <w:r>
              <w:rPr>
                <w:rFonts w:ascii="Arial" w:hAnsi="Arial" w:cs="Arial"/>
                <w:i/>
                <w:iCs/>
                <w:sz w:val="18"/>
                <w:szCs w:val="18"/>
              </w:rPr>
              <w:t>ңы-Жер</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40 474,9</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41705 236 818 00 0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Катран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28 487,0</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41705 236 825 00 0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Кулунду</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54 430,7</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41705 236 816 00 0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Лейлек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17 079,6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41705 236 806 00 0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Маргун</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13 296,8</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41705 236 836 00 0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Сумбула</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37 723,6</w:t>
            </w:r>
          </w:p>
        </w:tc>
      </w:tr>
      <w:tr w:rsidR="00C41773" w:rsidRPr="00E52F41" w:rsidTr="00C41773">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sz w:val="18"/>
                <w:szCs w:val="18"/>
              </w:rPr>
            </w:pPr>
            <w:r w:rsidRPr="00E52F41">
              <w:rPr>
                <w:rFonts w:ascii="Arial" w:hAnsi="Arial" w:cs="Arial"/>
                <w:sz w:val="18"/>
                <w:szCs w:val="18"/>
              </w:rPr>
              <w:t>41705 236 842 00 0</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Тогуз</w:t>
            </w:r>
            <w:r>
              <w:rPr>
                <w:rFonts w:ascii="Arial" w:hAnsi="Arial" w:cs="Arial"/>
                <w:i/>
                <w:iCs/>
                <w:sz w:val="18"/>
                <w:szCs w:val="18"/>
              </w:rPr>
              <w:t>-Б</w:t>
            </w:r>
            <w:r w:rsidRPr="00E52F41">
              <w:rPr>
                <w:rFonts w:ascii="Arial" w:hAnsi="Arial" w:cs="Arial"/>
                <w:i/>
                <w:iCs/>
                <w:sz w:val="18"/>
                <w:szCs w:val="18"/>
              </w:rPr>
              <w:t>улак</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22 612,7</w:t>
            </w:r>
          </w:p>
        </w:tc>
      </w:tr>
      <w:tr w:rsidR="00C41773" w:rsidRPr="00E52F41" w:rsidTr="00C41773">
        <w:trPr>
          <w:trHeight w:val="255"/>
        </w:trPr>
        <w:tc>
          <w:tcPr>
            <w:tcW w:w="1820" w:type="dxa"/>
            <w:tcBorders>
              <w:top w:val="nil"/>
              <w:left w:val="nil"/>
              <w:bottom w:val="nil"/>
              <w:right w:val="nil"/>
            </w:tcBorders>
            <w:shd w:val="clear" w:color="auto" w:fill="auto"/>
            <w:noWrap/>
            <w:vAlign w:val="bottom"/>
            <w:hideMark/>
          </w:tcPr>
          <w:p w:rsidR="00C41773" w:rsidRPr="00E52F41" w:rsidRDefault="00C41773" w:rsidP="00C41773">
            <w:pPr>
              <w:rPr>
                <w:rFonts w:ascii="Arial" w:hAnsi="Arial" w:cs="Arial"/>
                <w:sz w:val="18"/>
                <w:szCs w:val="18"/>
              </w:rPr>
            </w:pPr>
          </w:p>
        </w:tc>
        <w:tc>
          <w:tcPr>
            <w:tcW w:w="4180" w:type="dxa"/>
            <w:tcBorders>
              <w:top w:val="nil"/>
              <w:left w:val="nil"/>
              <w:bottom w:val="single" w:sz="4" w:space="0" w:color="auto"/>
              <w:right w:val="nil"/>
            </w:tcBorders>
            <w:shd w:val="clear" w:color="auto" w:fill="auto"/>
            <w:noWrap/>
            <w:vAlign w:val="bottom"/>
            <w:hideMark/>
          </w:tcPr>
          <w:p w:rsidR="00C41773" w:rsidRPr="00E52F41" w:rsidRDefault="00C41773" w:rsidP="00C41773">
            <w:pPr>
              <w:rPr>
                <w:rFonts w:ascii="Arial" w:hAnsi="Arial" w:cs="Arial"/>
                <w:i/>
                <w:iCs/>
                <w:sz w:val="18"/>
                <w:szCs w:val="18"/>
              </w:rPr>
            </w:pPr>
            <w:r w:rsidRPr="00E52F41">
              <w:rPr>
                <w:rFonts w:ascii="Arial" w:hAnsi="Arial" w:cs="Arial"/>
                <w:i/>
                <w:iCs/>
                <w:sz w:val="18"/>
                <w:szCs w:val="18"/>
              </w:rPr>
              <w:t> </w:t>
            </w:r>
          </w:p>
        </w:tc>
        <w:tc>
          <w:tcPr>
            <w:tcW w:w="2780" w:type="dxa"/>
            <w:tcBorders>
              <w:top w:val="nil"/>
              <w:left w:val="nil"/>
              <w:bottom w:val="single" w:sz="4" w:space="0" w:color="auto"/>
              <w:right w:val="nil"/>
            </w:tcBorders>
            <w:shd w:val="clear" w:color="auto" w:fill="auto"/>
            <w:noWrap/>
            <w:vAlign w:val="bottom"/>
            <w:hideMark/>
          </w:tcPr>
          <w:p w:rsidR="00C41773" w:rsidRPr="00E52F41" w:rsidRDefault="00C41773" w:rsidP="00C41773">
            <w:pPr>
              <w:jc w:val="right"/>
              <w:rPr>
                <w:rFonts w:ascii="Arial" w:hAnsi="Arial" w:cs="Arial"/>
                <w:i/>
                <w:iCs/>
                <w:sz w:val="18"/>
                <w:szCs w:val="18"/>
              </w:rPr>
            </w:pPr>
            <w:r w:rsidRPr="00E52F41">
              <w:rPr>
                <w:rFonts w:ascii="Arial" w:hAnsi="Arial" w:cs="Arial"/>
                <w:i/>
                <w:iCs/>
                <w:sz w:val="18"/>
                <w:szCs w:val="18"/>
              </w:rPr>
              <w:t> </w:t>
            </w:r>
          </w:p>
        </w:tc>
      </w:tr>
      <w:tr w:rsidR="00C41773" w:rsidRPr="00E52F41" w:rsidTr="00C41773">
        <w:trPr>
          <w:trHeight w:val="25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773" w:rsidRPr="00E52F41" w:rsidRDefault="00C41773" w:rsidP="00C41773">
            <w:r w:rsidRPr="00E52F41">
              <w:t> </w:t>
            </w:r>
          </w:p>
        </w:tc>
        <w:tc>
          <w:tcPr>
            <w:tcW w:w="41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rPr>
                <w:rFonts w:ascii="Arial" w:hAnsi="Arial" w:cs="Arial"/>
                <w:b/>
                <w:bCs/>
                <w:i/>
                <w:iCs/>
                <w:color w:val="FF0000"/>
                <w:sz w:val="18"/>
                <w:szCs w:val="18"/>
              </w:rPr>
            </w:pPr>
            <w:r>
              <w:rPr>
                <w:rFonts w:ascii="Arial" w:hAnsi="Arial" w:cs="Arial"/>
                <w:b/>
                <w:bCs/>
                <w:i/>
                <w:iCs/>
                <w:color w:val="FF0000"/>
                <w:sz w:val="18"/>
                <w:szCs w:val="18"/>
              </w:rPr>
              <w:t>Жергиликтүү бюджеттер боюнча баары</w:t>
            </w:r>
          </w:p>
        </w:tc>
        <w:tc>
          <w:tcPr>
            <w:tcW w:w="2780" w:type="dxa"/>
            <w:tcBorders>
              <w:top w:val="nil"/>
              <w:left w:val="nil"/>
              <w:bottom w:val="single" w:sz="4" w:space="0" w:color="auto"/>
              <w:right w:val="single" w:sz="4" w:space="0" w:color="auto"/>
            </w:tcBorders>
            <w:shd w:val="clear" w:color="auto" w:fill="auto"/>
            <w:noWrap/>
            <w:vAlign w:val="bottom"/>
            <w:hideMark/>
          </w:tcPr>
          <w:p w:rsidR="00C41773" w:rsidRPr="00E52F41" w:rsidRDefault="00C41773" w:rsidP="00C41773">
            <w:pPr>
              <w:jc w:val="right"/>
              <w:rPr>
                <w:rFonts w:ascii="Arial" w:hAnsi="Arial" w:cs="Arial"/>
                <w:b/>
                <w:bCs/>
                <w:i/>
                <w:iCs/>
                <w:color w:val="FF0000"/>
                <w:sz w:val="18"/>
                <w:szCs w:val="18"/>
              </w:rPr>
            </w:pPr>
            <w:r w:rsidRPr="00E52F41">
              <w:rPr>
                <w:rFonts w:ascii="Arial" w:hAnsi="Arial" w:cs="Arial"/>
                <w:b/>
                <w:bCs/>
                <w:i/>
                <w:iCs/>
                <w:color w:val="FF0000"/>
                <w:sz w:val="18"/>
                <w:szCs w:val="18"/>
              </w:rPr>
              <w:t>4 876 977,2</w:t>
            </w:r>
          </w:p>
        </w:tc>
      </w:tr>
    </w:tbl>
    <w:p w:rsidR="00C41773" w:rsidRDefault="00C41773" w:rsidP="00C41773">
      <w:pPr>
        <w:pStyle w:val="Title"/>
        <w:ind w:firstLine="567"/>
        <w:rPr>
          <w:b w:val="0"/>
          <w:bCs/>
          <w:color w:val="000000"/>
          <w:sz w:val="24"/>
          <w:szCs w:val="28"/>
        </w:rPr>
      </w:pPr>
    </w:p>
    <w:p w:rsidR="00C41773" w:rsidRDefault="00C41773"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906F50" w:rsidRDefault="00906F50" w:rsidP="00C41773">
      <w:pPr>
        <w:pStyle w:val="Title"/>
        <w:ind w:firstLine="567"/>
        <w:rPr>
          <w:b w:val="0"/>
          <w:bCs/>
          <w:color w:val="000000"/>
          <w:sz w:val="24"/>
          <w:szCs w:val="28"/>
        </w:rPr>
      </w:pPr>
    </w:p>
    <w:p w:rsidR="00C41773" w:rsidRPr="009F5AD4" w:rsidRDefault="00C41773" w:rsidP="00C41773">
      <w:pPr>
        <w:autoSpaceDE w:val="0"/>
        <w:autoSpaceDN w:val="0"/>
        <w:adjustRightInd w:val="0"/>
        <w:ind w:firstLine="567"/>
        <w:rPr>
          <w:i/>
          <w:szCs w:val="24"/>
        </w:rPr>
      </w:pPr>
      <w:r w:rsidRPr="009F5AD4">
        <w:rPr>
          <w:i/>
          <w:szCs w:val="24"/>
        </w:rPr>
        <w:lastRenderedPageBreak/>
        <w:t>4-ТИРКЕМЕ. Кыргыз Республикасынын Конституциясынан алынма</w:t>
      </w:r>
    </w:p>
    <w:p w:rsidR="00C41773" w:rsidRPr="009F5AD4" w:rsidRDefault="00C41773" w:rsidP="00C41773">
      <w:pPr>
        <w:autoSpaceDE w:val="0"/>
        <w:autoSpaceDN w:val="0"/>
        <w:adjustRightInd w:val="0"/>
        <w:ind w:firstLine="567"/>
        <w:rPr>
          <w:i/>
          <w:szCs w:val="24"/>
        </w:rPr>
      </w:pPr>
    </w:p>
    <w:p w:rsidR="00C41773" w:rsidRDefault="00C41773" w:rsidP="00E14DFA">
      <w:pPr>
        <w:autoSpaceDE w:val="0"/>
        <w:autoSpaceDN w:val="0"/>
        <w:adjustRightInd w:val="0"/>
        <w:rPr>
          <w:szCs w:val="24"/>
        </w:rPr>
      </w:pPr>
      <w:r w:rsidRPr="00A84FB3">
        <w:rPr>
          <w:szCs w:val="24"/>
        </w:rPr>
        <w:t>СЕГИЗИНЧИ БӨЛҮМ</w:t>
      </w:r>
    </w:p>
    <w:p w:rsidR="00C41773" w:rsidRDefault="00C41773" w:rsidP="00E14DFA">
      <w:pPr>
        <w:autoSpaceDE w:val="0"/>
        <w:autoSpaceDN w:val="0"/>
        <w:adjustRightInd w:val="0"/>
        <w:rPr>
          <w:szCs w:val="24"/>
        </w:rPr>
      </w:pPr>
    </w:p>
    <w:p w:rsidR="00C41773" w:rsidRPr="00A84FB3" w:rsidRDefault="00C41773" w:rsidP="00E14DFA">
      <w:pPr>
        <w:autoSpaceDE w:val="0"/>
        <w:autoSpaceDN w:val="0"/>
        <w:adjustRightInd w:val="0"/>
        <w:rPr>
          <w:szCs w:val="24"/>
        </w:rPr>
      </w:pPr>
      <w:r w:rsidRPr="00A84FB3">
        <w:rPr>
          <w:szCs w:val="24"/>
        </w:rPr>
        <w:t>ЖЕРГИЛИКТҮҮ ӨЗ АЛДЫНЧА БАШКАРУУ</w:t>
      </w:r>
    </w:p>
    <w:p w:rsidR="00C41773" w:rsidRPr="00A84FB3" w:rsidRDefault="00C41773" w:rsidP="00E14DFA">
      <w:pPr>
        <w:autoSpaceDE w:val="0"/>
        <w:autoSpaceDN w:val="0"/>
        <w:adjustRightInd w:val="0"/>
        <w:rPr>
          <w:szCs w:val="24"/>
        </w:rPr>
      </w:pPr>
    </w:p>
    <w:p w:rsidR="00C41773" w:rsidRPr="00A84FB3" w:rsidRDefault="00C41773" w:rsidP="00E14DFA">
      <w:pPr>
        <w:autoSpaceDE w:val="0"/>
        <w:autoSpaceDN w:val="0"/>
        <w:adjustRightInd w:val="0"/>
        <w:rPr>
          <w:szCs w:val="24"/>
        </w:rPr>
      </w:pPr>
      <w:r w:rsidRPr="00A84FB3">
        <w:rPr>
          <w:szCs w:val="24"/>
        </w:rPr>
        <w:t>110-берене.</w:t>
      </w:r>
    </w:p>
    <w:p w:rsidR="00C41773" w:rsidRPr="00A84FB3" w:rsidRDefault="00C41773" w:rsidP="00C41773">
      <w:pPr>
        <w:autoSpaceDE w:val="0"/>
        <w:autoSpaceDN w:val="0"/>
        <w:adjustRightInd w:val="0"/>
        <w:ind w:firstLine="567"/>
        <w:rPr>
          <w:szCs w:val="24"/>
        </w:rPr>
      </w:pPr>
    </w:p>
    <w:p w:rsidR="00C41773" w:rsidRDefault="00C41773" w:rsidP="00E14DFA">
      <w:pPr>
        <w:autoSpaceDE w:val="0"/>
        <w:autoSpaceDN w:val="0"/>
        <w:adjustRightInd w:val="0"/>
        <w:rPr>
          <w:szCs w:val="24"/>
        </w:rPr>
      </w:pPr>
      <w:r w:rsidRPr="00A84FB3">
        <w:rPr>
          <w:szCs w:val="24"/>
        </w:rPr>
        <w:t>1. Жергиликтүү өз алдынча башкаруу - жергиликтүү жамааттардын жергиликтүү маанидеги маселелерди өз кызыкчылыктарында жана өз жоопкерчилиги менен өз алдынча чечүүсүнүн ушул Конституция менен кепилденген укугу жана чыныгы мүмкүнчүлүгү.</w:t>
      </w:r>
    </w:p>
    <w:p w:rsidR="00E14DFA" w:rsidRPr="00A84FB3" w:rsidRDefault="00E14DFA" w:rsidP="00E14DFA">
      <w:pPr>
        <w:autoSpaceDE w:val="0"/>
        <w:autoSpaceDN w:val="0"/>
        <w:adjustRightInd w:val="0"/>
        <w:rPr>
          <w:szCs w:val="24"/>
        </w:rPr>
      </w:pPr>
    </w:p>
    <w:p w:rsidR="00C41773" w:rsidRDefault="00C41773" w:rsidP="00E14DFA">
      <w:pPr>
        <w:autoSpaceDE w:val="0"/>
        <w:autoSpaceDN w:val="0"/>
        <w:adjustRightInd w:val="0"/>
        <w:rPr>
          <w:szCs w:val="24"/>
        </w:rPr>
      </w:pPr>
      <w:r w:rsidRPr="00A84FB3">
        <w:rPr>
          <w:szCs w:val="24"/>
        </w:rPr>
        <w:t>2. Кыргыз Республикасында жергиликтүү өз алдынча башкаруу тиешелүү администрациялык-аймактык бирдиктин аймагында жергиликтүү жамааттар тарабынан жүзөгө ашырылат.</w:t>
      </w:r>
    </w:p>
    <w:p w:rsidR="00E14DFA" w:rsidRPr="00A84FB3" w:rsidRDefault="00E14DFA" w:rsidP="00E14DFA">
      <w:pPr>
        <w:autoSpaceDE w:val="0"/>
        <w:autoSpaceDN w:val="0"/>
        <w:adjustRightInd w:val="0"/>
        <w:rPr>
          <w:szCs w:val="24"/>
        </w:rPr>
      </w:pPr>
    </w:p>
    <w:p w:rsidR="00C41773" w:rsidRDefault="00C41773" w:rsidP="00E14DFA">
      <w:pPr>
        <w:autoSpaceDE w:val="0"/>
        <w:autoSpaceDN w:val="0"/>
        <w:adjustRightInd w:val="0"/>
        <w:rPr>
          <w:szCs w:val="24"/>
        </w:rPr>
      </w:pPr>
      <w:r w:rsidRPr="00A84FB3">
        <w:rPr>
          <w:szCs w:val="24"/>
        </w:rPr>
        <w:t>3. Жергиликтүү өз алдынча башкаруу жарандардын жергиликтүү жамааттары тарабынан түздөн-түз же жергиликтүү өз алдынча башкаруунун органдары аркылуу жүзөгө ашырылат.</w:t>
      </w:r>
    </w:p>
    <w:p w:rsidR="00E14DFA" w:rsidRPr="00A84FB3" w:rsidRDefault="00E14DFA" w:rsidP="00E14DFA">
      <w:pPr>
        <w:autoSpaceDE w:val="0"/>
        <w:autoSpaceDN w:val="0"/>
        <w:adjustRightInd w:val="0"/>
        <w:rPr>
          <w:szCs w:val="24"/>
        </w:rPr>
      </w:pPr>
    </w:p>
    <w:p w:rsidR="00C41773" w:rsidRDefault="00C41773" w:rsidP="00E14DFA">
      <w:pPr>
        <w:autoSpaceDE w:val="0"/>
        <w:autoSpaceDN w:val="0"/>
        <w:adjustRightInd w:val="0"/>
        <w:rPr>
          <w:szCs w:val="24"/>
        </w:rPr>
      </w:pPr>
      <w:r w:rsidRPr="00A84FB3">
        <w:rPr>
          <w:szCs w:val="24"/>
        </w:rPr>
        <w:t>4. Жергиликтүү өз алдынча башкарууну каржылоо тийиштүү жергиликтүү бюджеттен, ошондой эле республикалык бюджеттен камсыз кылынат.</w:t>
      </w:r>
    </w:p>
    <w:p w:rsidR="00E14DFA" w:rsidRPr="00A84FB3" w:rsidRDefault="00E14DFA" w:rsidP="00E14DFA">
      <w:pPr>
        <w:autoSpaceDE w:val="0"/>
        <w:autoSpaceDN w:val="0"/>
        <w:adjustRightInd w:val="0"/>
        <w:rPr>
          <w:szCs w:val="24"/>
        </w:rPr>
      </w:pPr>
    </w:p>
    <w:p w:rsidR="00C41773" w:rsidRPr="00A84FB3" w:rsidRDefault="00C41773" w:rsidP="00E14DFA">
      <w:pPr>
        <w:autoSpaceDE w:val="0"/>
        <w:autoSpaceDN w:val="0"/>
        <w:adjustRightInd w:val="0"/>
        <w:rPr>
          <w:szCs w:val="24"/>
        </w:rPr>
      </w:pPr>
      <w:r w:rsidRPr="00A84FB3">
        <w:rPr>
          <w:szCs w:val="24"/>
        </w:rPr>
        <w:t>5. Жергиликтүү бюджетти түзүү жана аткаруу ачык-айкындыктын, коомчулуктун катышуусунун, жергиликтүү өз алдынча башкаруу органдарынын жергиликтүү жамааттын алдындагы отчеттуулугунун принцибин сактоо менен жүзөгө ашырылат.</w:t>
      </w:r>
    </w:p>
    <w:p w:rsidR="00C41773" w:rsidRPr="00A84FB3" w:rsidRDefault="00C41773" w:rsidP="00E14DFA">
      <w:pPr>
        <w:autoSpaceDE w:val="0"/>
        <w:autoSpaceDN w:val="0"/>
        <w:adjustRightInd w:val="0"/>
        <w:rPr>
          <w:szCs w:val="24"/>
        </w:rPr>
      </w:pPr>
    </w:p>
    <w:p w:rsidR="00C41773" w:rsidRPr="00A84FB3" w:rsidRDefault="00C41773" w:rsidP="00E14DFA">
      <w:pPr>
        <w:autoSpaceDE w:val="0"/>
        <w:autoSpaceDN w:val="0"/>
        <w:adjustRightInd w:val="0"/>
        <w:rPr>
          <w:szCs w:val="24"/>
        </w:rPr>
      </w:pPr>
      <w:r w:rsidRPr="00A84FB3">
        <w:rPr>
          <w:szCs w:val="24"/>
        </w:rPr>
        <w:t>111-берене.</w:t>
      </w:r>
    </w:p>
    <w:p w:rsidR="00C41773" w:rsidRPr="00A84FB3" w:rsidRDefault="00C41773" w:rsidP="00E14DFA">
      <w:pPr>
        <w:autoSpaceDE w:val="0"/>
        <w:autoSpaceDN w:val="0"/>
        <w:adjustRightInd w:val="0"/>
        <w:rPr>
          <w:szCs w:val="24"/>
        </w:rPr>
      </w:pPr>
    </w:p>
    <w:p w:rsidR="00C41773" w:rsidRDefault="00C41773" w:rsidP="00E14DFA">
      <w:pPr>
        <w:autoSpaceDE w:val="0"/>
        <w:autoSpaceDN w:val="0"/>
        <w:adjustRightInd w:val="0"/>
        <w:rPr>
          <w:szCs w:val="24"/>
        </w:rPr>
      </w:pPr>
      <w:r w:rsidRPr="00A84FB3">
        <w:rPr>
          <w:szCs w:val="24"/>
        </w:rPr>
        <w:t>1. Жергиликтүү өз алдынча башкаруу органдарынын системасын төмөнкүлөр түзөт:</w:t>
      </w:r>
    </w:p>
    <w:p w:rsidR="00E14DFA" w:rsidRPr="00A84FB3" w:rsidRDefault="00E14DFA" w:rsidP="00E14DFA">
      <w:pPr>
        <w:autoSpaceDE w:val="0"/>
        <w:autoSpaceDN w:val="0"/>
        <w:adjustRightInd w:val="0"/>
        <w:rPr>
          <w:szCs w:val="24"/>
        </w:rPr>
      </w:pPr>
    </w:p>
    <w:p w:rsidR="00C41773" w:rsidRDefault="00C41773" w:rsidP="00E14DFA">
      <w:pPr>
        <w:autoSpaceDE w:val="0"/>
        <w:autoSpaceDN w:val="0"/>
        <w:adjustRightInd w:val="0"/>
        <w:rPr>
          <w:szCs w:val="24"/>
        </w:rPr>
      </w:pPr>
      <w:r w:rsidRPr="00A84FB3">
        <w:rPr>
          <w:szCs w:val="24"/>
        </w:rPr>
        <w:t>1) жергиликтүү кеңештер - жергиликтүү өз алдынча башкаруунун өкүлчүлүктүү органдары;</w:t>
      </w:r>
    </w:p>
    <w:p w:rsidR="00E14DFA" w:rsidRPr="00A84FB3" w:rsidRDefault="00E14DFA" w:rsidP="00E14DFA">
      <w:pPr>
        <w:autoSpaceDE w:val="0"/>
        <w:autoSpaceDN w:val="0"/>
        <w:adjustRightInd w:val="0"/>
        <w:rPr>
          <w:szCs w:val="24"/>
        </w:rPr>
      </w:pPr>
    </w:p>
    <w:p w:rsidR="00C41773" w:rsidRDefault="00C41773" w:rsidP="00E14DFA">
      <w:pPr>
        <w:autoSpaceDE w:val="0"/>
        <w:autoSpaceDN w:val="0"/>
        <w:adjustRightInd w:val="0"/>
        <w:rPr>
          <w:szCs w:val="24"/>
        </w:rPr>
      </w:pPr>
      <w:r w:rsidRPr="00A84FB3">
        <w:rPr>
          <w:szCs w:val="24"/>
        </w:rPr>
        <w:t>2) айыл өкмөтү, шаарлардын мэриялары - жергиликтүү өз алдынча башкаруунун аткаруучу органдары.</w:t>
      </w:r>
    </w:p>
    <w:p w:rsidR="00E14DFA" w:rsidRPr="00A84FB3" w:rsidRDefault="00E14DFA" w:rsidP="00E14DFA">
      <w:pPr>
        <w:autoSpaceDE w:val="0"/>
        <w:autoSpaceDN w:val="0"/>
        <w:adjustRightInd w:val="0"/>
        <w:rPr>
          <w:szCs w:val="24"/>
        </w:rPr>
      </w:pPr>
    </w:p>
    <w:p w:rsidR="00C41773" w:rsidRPr="00A84FB3" w:rsidRDefault="00C41773" w:rsidP="00E14DFA">
      <w:pPr>
        <w:autoSpaceDE w:val="0"/>
        <w:autoSpaceDN w:val="0"/>
        <w:adjustRightInd w:val="0"/>
        <w:rPr>
          <w:szCs w:val="24"/>
        </w:rPr>
      </w:pPr>
      <w:r w:rsidRPr="00A84FB3">
        <w:rPr>
          <w:szCs w:val="24"/>
        </w:rPr>
        <w:t>2. Жергиликтүү өз алдынча башкаруунун аткаруучу органдары жана алардын кызмат адамдары өз иштеринде жергиликтүү кеңешке отчет беришет.</w:t>
      </w:r>
    </w:p>
    <w:p w:rsidR="00C41773" w:rsidRPr="00A84FB3" w:rsidRDefault="00C41773" w:rsidP="00E14DFA">
      <w:pPr>
        <w:autoSpaceDE w:val="0"/>
        <w:autoSpaceDN w:val="0"/>
        <w:adjustRightInd w:val="0"/>
        <w:rPr>
          <w:szCs w:val="24"/>
        </w:rPr>
      </w:pPr>
    </w:p>
    <w:p w:rsidR="00C41773" w:rsidRPr="00A84FB3" w:rsidRDefault="00C41773" w:rsidP="00E14DFA">
      <w:pPr>
        <w:autoSpaceDE w:val="0"/>
        <w:autoSpaceDN w:val="0"/>
        <w:adjustRightInd w:val="0"/>
        <w:rPr>
          <w:szCs w:val="24"/>
        </w:rPr>
      </w:pPr>
      <w:r w:rsidRPr="00A84FB3">
        <w:rPr>
          <w:szCs w:val="24"/>
        </w:rPr>
        <w:t>112-берене.</w:t>
      </w:r>
    </w:p>
    <w:p w:rsidR="00C41773" w:rsidRPr="00A84FB3" w:rsidRDefault="00C41773" w:rsidP="00C41773">
      <w:pPr>
        <w:autoSpaceDE w:val="0"/>
        <w:autoSpaceDN w:val="0"/>
        <w:adjustRightInd w:val="0"/>
        <w:ind w:firstLine="567"/>
        <w:rPr>
          <w:szCs w:val="24"/>
        </w:rPr>
      </w:pPr>
    </w:p>
    <w:p w:rsidR="00C41773" w:rsidRDefault="00C41773" w:rsidP="00E14DFA">
      <w:pPr>
        <w:autoSpaceDE w:val="0"/>
        <w:autoSpaceDN w:val="0"/>
        <w:adjustRightInd w:val="0"/>
        <w:rPr>
          <w:szCs w:val="24"/>
        </w:rPr>
      </w:pPr>
      <w:r w:rsidRPr="00A84FB3">
        <w:rPr>
          <w:szCs w:val="24"/>
        </w:rPr>
        <w:t>1. Жергиликтүү кеңештердин депутаттары тийиштүү административдик-аймактык бирдиктин аймагында жашаган жарандар тарабынан мыйзамда белгиленген бирдей мүмкүнчүлүктөрдү сактоо менен шайланат.</w:t>
      </w:r>
    </w:p>
    <w:p w:rsidR="00E14DFA" w:rsidRPr="00A84FB3" w:rsidRDefault="00E14DFA" w:rsidP="00E14DFA">
      <w:pPr>
        <w:autoSpaceDE w:val="0"/>
        <w:autoSpaceDN w:val="0"/>
        <w:adjustRightInd w:val="0"/>
        <w:rPr>
          <w:szCs w:val="24"/>
        </w:rPr>
      </w:pPr>
    </w:p>
    <w:p w:rsidR="00C41773" w:rsidRDefault="00C41773" w:rsidP="00E14DFA">
      <w:pPr>
        <w:autoSpaceDE w:val="0"/>
        <w:autoSpaceDN w:val="0"/>
        <w:adjustRightInd w:val="0"/>
        <w:rPr>
          <w:szCs w:val="24"/>
        </w:rPr>
      </w:pPr>
      <w:r w:rsidRPr="00A84FB3">
        <w:rPr>
          <w:szCs w:val="24"/>
        </w:rPr>
        <w:t>2. Жергиликтүү өз алдынча башкаруунун аткаруу органдарынын башчылары мыйзамда белгиленген тартипте шайланат.</w:t>
      </w:r>
    </w:p>
    <w:p w:rsidR="00E47AF5" w:rsidRPr="00A84FB3" w:rsidRDefault="00E47AF5" w:rsidP="00E14DFA">
      <w:pPr>
        <w:autoSpaceDE w:val="0"/>
        <w:autoSpaceDN w:val="0"/>
        <w:adjustRightInd w:val="0"/>
        <w:rPr>
          <w:szCs w:val="24"/>
        </w:rPr>
      </w:pPr>
    </w:p>
    <w:p w:rsidR="00C41773" w:rsidRDefault="00C41773" w:rsidP="00E14DFA">
      <w:pPr>
        <w:autoSpaceDE w:val="0"/>
        <w:autoSpaceDN w:val="0"/>
        <w:adjustRightInd w:val="0"/>
        <w:rPr>
          <w:szCs w:val="24"/>
        </w:rPr>
      </w:pPr>
      <w:r w:rsidRPr="00A84FB3">
        <w:rPr>
          <w:szCs w:val="24"/>
        </w:rPr>
        <w:t>3. Жергиликтүү кеңештер мыйзамга ылайык:</w:t>
      </w:r>
    </w:p>
    <w:p w:rsidR="00E47AF5" w:rsidRPr="00A84FB3" w:rsidRDefault="00E47AF5" w:rsidP="00E14DFA">
      <w:pPr>
        <w:autoSpaceDE w:val="0"/>
        <w:autoSpaceDN w:val="0"/>
        <w:adjustRightInd w:val="0"/>
        <w:rPr>
          <w:szCs w:val="24"/>
        </w:rPr>
      </w:pPr>
    </w:p>
    <w:p w:rsidR="00C41773" w:rsidRPr="00B67A29" w:rsidRDefault="00C41773" w:rsidP="00E14DFA">
      <w:pPr>
        <w:autoSpaceDE w:val="0"/>
        <w:autoSpaceDN w:val="0"/>
        <w:adjustRightInd w:val="0"/>
        <w:rPr>
          <w:szCs w:val="24"/>
        </w:rPr>
      </w:pPr>
      <w:r w:rsidRPr="00B67A29">
        <w:rPr>
          <w:szCs w:val="24"/>
        </w:rPr>
        <w:t>1) жергиликтүү бюджеттерди бекитет, алардын аткарылышын контролдойт;</w:t>
      </w:r>
    </w:p>
    <w:p w:rsidR="00C41773" w:rsidRDefault="00C41773" w:rsidP="00E14DFA">
      <w:pPr>
        <w:autoSpaceDE w:val="0"/>
        <w:autoSpaceDN w:val="0"/>
        <w:adjustRightInd w:val="0"/>
        <w:rPr>
          <w:szCs w:val="24"/>
        </w:rPr>
      </w:pPr>
      <w:r w:rsidRPr="00B67A29">
        <w:rPr>
          <w:szCs w:val="24"/>
        </w:rPr>
        <w:lastRenderedPageBreak/>
        <w:t>2) жергиликтүү жамааттын социалдык-экономикалык өнүгүшүнүн жана калкты социалдык коргоонун программаларын бекитет;</w:t>
      </w:r>
    </w:p>
    <w:p w:rsidR="00E47AF5" w:rsidRPr="00B67A29" w:rsidRDefault="00E47AF5" w:rsidP="00E14DFA">
      <w:pPr>
        <w:autoSpaceDE w:val="0"/>
        <w:autoSpaceDN w:val="0"/>
        <w:adjustRightInd w:val="0"/>
        <w:rPr>
          <w:szCs w:val="24"/>
        </w:rPr>
      </w:pPr>
    </w:p>
    <w:p w:rsidR="00C41773" w:rsidRDefault="00C41773" w:rsidP="00E14DFA">
      <w:pPr>
        <w:autoSpaceDE w:val="0"/>
        <w:autoSpaceDN w:val="0"/>
        <w:adjustRightInd w:val="0"/>
        <w:rPr>
          <w:szCs w:val="24"/>
        </w:rPr>
      </w:pPr>
      <w:r w:rsidRPr="00B67A29">
        <w:rPr>
          <w:szCs w:val="24"/>
        </w:rPr>
        <w:t>3) жергиликтүү салыктарды жана жыйымдарды киргизет, ошондой эле алар боюнча жеңилдиктерди белгилейт;</w:t>
      </w:r>
    </w:p>
    <w:p w:rsidR="00E47AF5" w:rsidRPr="00B67A29" w:rsidRDefault="00E47AF5" w:rsidP="00E14DFA">
      <w:pPr>
        <w:autoSpaceDE w:val="0"/>
        <w:autoSpaceDN w:val="0"/>
        <w:adjustRightInd w:val="0"/>
        <w:rPr>
          <w:szCs w:val="24"/>
        </w:rPr>
      </w:pPr>
    </w:p>
    <w:p w:rsidR="00C41773" w:rsidRPr="009F5AD4" w:rsidRDefault="00C41773" w:rsidP="00E14DFA">
      <w:pPr>
        <w:autoSpaceDE w:val="0"/>
        <w:autoSpaceDN w:val="0"/>
        <w:adjustRightInd w:val="0"/>
        <w:rPr>
          <w:szCs w:val="24"/>
        </w:rPr>
      </w:pPr>
      <w:r w:rsidRPr="009F5AD4">
        <w:rPr>
          <w:szCs w:val="24"/>
        </w:rPr>
        <w:t>4) жергиликтүү маанидеги башка маселелерди чечет.</w:t>
      </w:r>
    </w:p>
    <w:p w:rsidR="00C41773" w:rsidRPr="009F5AD4" w:rsidRDefault="00C41773" w:rsidP="00E14DFA">
      <w:pPr>
        <w:autoSpaceDE w:val="0"/>
        <w:autoSpaceDN w:val="0"/>
        <w:adjustRightInd w:val="0"/>
        <w:rPr>
          <w:szCs w:val="24"/>
        </w:rPr>
      </w:pPr>
    </w:p>
    <w:p w:rsidR="00C41773" w:rsidRPr="009F5AD4" w:rsidRDefault="00C41773" w:rsidP="00E14DFA">
      <w:pPr>
        <w:autoSpaceDE w:val="0"/>
        <w:autoSpaceDN w:val="0"/>
        <w:adjustRightInd w:val="0"/>
        <w:rPr>
          <w:szCs w:val="24"/>
        </w:rPr>
      </w:pPr>
      <w:r w:rsidRPr="009F5AD4">
        <w:rPr>
          <w:szCs w:val="24"/>
        </w:rPr>
        <w:t>113-берене.</w:t>
      </w:r>
    </w:p>
    <w:p w:rsidR="00C41773" w:rsidRPr="009F5AD4" w:rsidRDefault="00C41773" w:rsidP="00E14DFA">
      <w:pPr>
        <w:autoSpaceDE w:val="0"/>
        <w:autoSpaceDN w:val="0"/>
        <w:adjustRightInd w:val="0"/>
        <w:rPr>
          <w:szCs w:val="24"/>
        </w:rPr>
      </w:pPr>
    </w:p>
    <w:p w:rsidR="00C41773" w:rsidRDefault="00C41773" w:rsidP="00E14DFA">
      <w:pPr>
        <w:autoSpaceDE w:val="0"/>
        <w:autoSpaceDN w:val="0"/>
        <w:adjustRightInd w:val="0"/>
        <w:rPr>
          <w:szCs w:val="24"/>
        </w:rPr>
      </w:pPr>
      <w:r w:rsidRPr="009F5AD4">
        <w:rPr>
          <w:szCs w:val="24"/>
        </w:rPr>
        <w:t>1. Мамлекеттик органдар жергиликтүү өз алдынча башкаруу органдарынын мыйзамда каралган ыйгарым укуктарына кийлигишүүгө укуксуз.</w:t>
      </w:r>
    </w:p>
    <w:p w:rsidR="00E47AF5" w:rsidRPr="009F5AD4" w:rsidRDefault="00E47AF5" w:rsidP="00E14DFA">
      <w:pPr>
        <w:autoSpaceDE w:val="0"/>
        <w:autoSpaceDN w:val="0"/>
        <w:adjustRightInd w:val="0"/>
        <w:rPr>
          <w:szCs w:val="24"/>
        </w:rPr>
      </w:pPr>
    </w:p>
    <w:p w:rsidR="00C41773" w:rsidRDefault="00C41773" w:rsidP="00E14DFA">
      <w:pPr>
        <w:autoSpaceDE w:val="0"/>
        <w:autoSpaceDN w:val="0"/>
        <w:adjustRightInd w:val="0"/>
        <w:rPr>
          <w:szCs w:val="24"/>
        </w:rPr>
      </w:pPr>
      <w:r w:rsidRPr="009F5AD4">
        <w:rPr>
          <w:szCs w:val="24"/>
        </w:rPr>
        <w:t>2. Жергиликтүү өз алдынча башкаруу органдарына мамлекеттик ыйгарым укуктар, аларды жүзөгө ашыруу үчүн зарыл болгон материалдык, финансылык жана башка каражаттарды өткөрүп берүү менен ыйгарылышы мүмкүн. Мамлекеттик ыйгарым укуктар жергиликтүү өз алдынча башкаруу органдарына мыйзамдын же келишимдин негизинде берилиши мүмкүн. Өткөрүлүп берилген ыйгарым укуктар боюнча жергиликтүү өз алдынча башкаруу органдары мамлекеттик органдарга отчет беришет.</w:t>
      </w:r>
    </w:p>
    <w:p w:rsidR="00E47AF5" w:rsidRPr="009F5AD4" w:rsidRDefault="00E47AF5" w:rsidP="00E14DFA">
      <w:pPr>
        <w:autoSpaceDE w:val="0"/>
        <w:autoSpaceDN w:val="0"/>
        <w:adjustRightInd w:val="0"/>
        <w:rPr>
          <w:szCs w:val="24"/>
        </w:rPr>
      </w:pPr>
    </w:p>
    <w:p w:rsidR="00C41773" w:rsidRDefault="00C41773" w:rsidP="00E14DFA">
      <w:pPr>
        <w:autoSpaceDE w:val="0"/>
        <w:autoSpaceDN w:val="0"/>
        <w:adjustRightInd w:val="0"/>
        <w:rPr>
          <w:szCs w:val="24"/>
        </w:rPr>
      </w:pPr>
      <w:r w:rsidRPr="009F5AD4">
        <w:rPr>
          <w:szCs w:val="24"/>
        </w:rPr>
        <w:t>3. Жергиликтүү өз алдынча башкаруу органдары мамлекет жана анын органдарынын алдында мыйзамдардын аткарылышы үчүн, жергиликтүү жамааттын алдында - өз ишинин натыйжасы үчүн жоопкерчиликтүү болушат.</w:t>
      </w:r>
    </w:p>
    <w:p w:rsidR="00E47AF5" w:rsidRPr="009F5AD4" w:rsidRDefault="00E47AF5" w:rsidP="00E14DFA">
      <w:pPr>
        <w:autoSpaceDE w:val="0"/>
        <w:autoSpaceDN w:val="0"/>
        <w:adjustRightInd w:val="0"/>
        <w:rPr>
          <w:szCs w:val="24"/>
        </w:rPr>
      </w:pPr>
    </w:p>
    <w:p w:rsidR="00C41773" w:rsidRDefault="00C41773" w:rsidP="00E14DFA">
      <w:pPr>
        <w:autoSpaceDE w:val="0"/>
        <w:autoSpaceDN w:val="0"/>
        <w:adjustRightInd w:val="0"/>
        <w:rPr>
          <w:szCs w:val="24"/>
        </w:rPr>
      </w:pPr>
      <w:r w:rsidRPr="009F5AD4">
        <w:rPr>
          <w:szCs w:val="24"/>
        </w:rPr>
        <w:t>4. Жергиликтүү өз алдынча башкаруу органдары өздөрүнүн укуктарынын бузулушуна байланыштуу соттук коргоо үчүн кайрылууга укуктуу.</w:t>
      </w:r>
    </w:p>
    <w:p w:rsidR="00E47AF5" w:rsidRPr="009F5AD4" w:rsidRDefault="00E47AF5" w:rsidP="00E14DFA">
      <w:pPr>
        <w:autoSpaceDE w:val="0"/>
        <w:autoSpaceDN w:val="0"/>
        <w:adjustRightInd w:val="0"/>
        <w:rPr>
          <w:szCs w:val="24"/>
        </w:rPr>
      </w:pPr>
    </w:p>
    <w:p w:rsidR="00C41773" w:rsidRPr="009F5AD4" w:rsidRDefault="00C41773" w:rsidP="00E14DFA">
      <w:pPr>
        <w:autoSpaceDE w:val="0"/>
        <w:autoSpaceDN w:val="0"/>
        <w:adjustRightInd w:val="0"/>
        <w:rPr>
          <w:szCs w:val="24"/>
        </w:rPr>
      </w:pPr>
      <w:r w:rsidRPr="009F5AD4">
        <w:rPr>
          <w:szCs w:val="24"/>
        </w:rPr>
        <w:t>(2010-жылдын 27-июнундагы КР Мыйзамы менен колдонууга киргизилген)</w:t>
      </w:r>
    </w:p>
    <w:p w:rsidR="00C41773" w:rsidRPr="009F5AD4" w:rsidRDefault="00C41773" w:rsidP="00E14DFA">
      <w:pPr>
        <w:autoSpaceDE w:val="0"/>
        <w:autoSpaceDN w:val="0"/>
        <w:adjustRightInd w:val="0"/>
        <w:rPr>
          <w:szCs w:val="24"/>
        </w:rPr>
      </w:pPr>
    </w:p>
    <w:p w:rsidR="00C41773" w:rsidRPr="009F5AD4" w:rsidRDefault="00C41773" w:rsidP="00E47AF5">
      <w:pPr>
        <w:autoSpaceDE w:val="0"/>
        <w:autoSpaceDN w:val="0"/>
        <w:adjustRightInd w:val="0"/>
        <w:ind w:left="-142"/>
        <w:rPr>
          <w:szCs w:val="24"/>
        </w:rPr>
      </w:pPr>
      <w:r w:rsidRPr="009F5AD4">
        <w:rPr>
          <w:szCs w:val="24"/>
        </w:rPr>
        <w:t>2010-жылдын 27-июнундагы  референдумда (жалпы элдик добуш берүүдө) кабыл алынган</w:t>
      </w:r>
    </w:p>
    <w:p w:rsidR="00C41773" w:rsidRDefault="00C41773" w:rsidP="00E14DFA">
      <w:pPr>
        <w:rPr>
          <w:szCs w:val="24"/>
        </w:rPr>
      </w:pPr>
    </w:p>
    <w:p w:rsidR="001934F9" w:rsidRDefault="001934F9" w:rsidP="00C41773">
      <w:pPr>
        <w:rPr>
          <w:szCs w:val="24"/>
        </w:rPr>
      </w:pPr>
    </w:p>
    <w:p w:rsidR="001934F9" w:rsidRPr="009F5AD4" w:rsidRDefault="001934F9" w:rsidP="00C41773">
      <w:pPr>
        <w:rPr>
          <w:szCs w:val="24"/>
        </w:rPr>
      </w:pPr>
    </w:p>
    <w:p w:rsidR="00C41773" w:rsidRPr="009F5AD4" w:rsidRDefault="00C41773" w:rsidP="00C41773">
      <w:pPr>
        <w:rPr>
          <w:i/>
          <w:szCs w:val="24"/>
        </w:rPr>
      </w:pPr>
      <w:r w:rsidRPr="009F5AD4">
        <w:rPr>
          <w:i/>
          <w:szCs w:val="24"/>
        </w:rPr>
        <w:t>5-ТИРКЕМЕ. «Жергиликтүү өз алдынча башкаруу жөнүндө» Кыргыз Республикасынын Мыйзамынан алынма</w:t>
      </w:r>
    </w:p>
    <w:p w:rsidR="00C41773" w:rsidRPr="009F5AD4" w:rsidRDefault="00C41773" w:rsidP="00C41773">
      <w:pPr>
        <w:rPr>
          <w:szCs w:val="24"/>
        </w:rPr>
      </w:pPr>
    </w:p>
    <w:p w:rsidR="00C41773" w:rsidRPr="009F5AD4" w:rsidRDefault="00C41773" w:rsidP="00C41773">
      <w:pPr>
        <w:autoSpaceDE w:val="0"/>
        <w:autoSpaceDN w:val="0"/>
        <w:adjustRightInd w:val="0"/>
        <w:ind w:firstLine="567"/>
        <w:rPr>
          <w:szCs w:val="24"/>
        </w:rPr>
      </w:pPr>
      <w:r w:rsidRPr="009F5AD4">
        <w:rPr>
          <w:szCs w:val="24"/>
        </w:rPr>
        <w:t>18-берене. Жергиликтүү маанидеги маселелер</w:t>
      </w:r>
    </w:p>
    <w:p w:rsidR="00C41773" w:rsidRPr="009F5AD4" w:rsidRDefault="00C41773" w:rsidP="00C41773">
      <w:pPr>
        <w:autoSpaceDE w:val="0"/>
        <w:autoSpaceDN w:val="0"/>
        <w:adjustRightInd w:val="0"/>
        <w:rPr>
          <w:szCs w:val="24"/>
        </w:rPr>
      </w:pPr>
    </w:p>
    <w:p w:rsidR="00C41773" w:rsidRPr="009F5AD4" w:rsidRDefault="00C41773" w:rsidP="00C41773">
      <w:pPr>
        <w:autoSpaceDE w:val="0"/>
        <w:autoSpaceDN w:val="0"/>
        <w:adjustRightInd w:val="0"/>
        <w:ind w:firstLine="567"/>
        <w:rPr>
          <w:szCs w:val="24"/>
        </w:rPr>
      </w:pPr>
      <w:r w:rsidRPr="009F5AD4">
        <w:rPr>
          <w:szCs w:val="24"/>
        </w:rPr>
        <w:t>1. Аймактын жашоо-турмушунун тутумунун иштешин жана өнүгүшүн, социалдык-экономикалык пландаштырууну уюштуруу менен калкка социалдык жана маданий кызматтарды көрсөтүүнү уюштуруу үчүн жергиликтүү өз алдынча башкаруу органдарынын карамагына жергиликтүү өз алдынча башкаруунун төмөнкү маселелери таандык кылынат:</w:t>
      </w:r>
    </w:p>
    <w:p w:rsidR="00C41773" w:rsidRPr="009F5AD4" w:rsidRDefault="00C41773" w:rsidP="00C41773">
      <w:pPr>
        <w:autoSpaceDE w:val="0"/>
        <w:autoSpaceDN w:val="0"/>
        <w:adjustRightInd w:val="0"/>
        <w:ind w:firstLine="567"/>
        <w:rPr>
          <w:szCs w:val="24"/>
        </w:rPr>
      </w:pPr>
      <w:r w:rsidRPr="009F5AD4">
        <w:rPr>
          <w:szCs w:val="24"/>
        </w:rPr>
        <w:t>1) тиешелүү аймактын экономикалык өнүгүшүн камсыз кылуу;</w:t>
      </w:r>
    </w:p>
    <w:p w:rsidR="00C41773" w:rsidRPr="009F5AD4" w:rsidRDefault="00C41773" w:rsidP="00C41773">
      <w:pPr>
        <w:autoSpaceDE w:val="0"/>
        <w:autoSpaceDN w:val="0"/>
        <w:adjustRightInd w:val="0"/>
        <w:ind w:firstLine="567"/>
        <w:rPr>
          <w:szCs w:val="24"/>
        </w:rPr>
      </w:pPr>
      <w:r w:rsidRPr="009F5AD4">
        <w:rPr>
          <w:szCs w:val="24"/>
        </w:rPr>
        <w:t>2) муниципалдык менчикти башкаруу;</w:t>
      </w:r>
    </w:p>
    <w:p w:rsidR="00C41773" w:rsidRPr="009F5AD4" w:rsidRDefault="00C41773" w:rsidP="00C41773">
      <w:pPr>
        <w:autoSpaceDE w:val="0"/>
        <w:autoSpaceDN w:val="0"/>
        <w:adjustRightInd w:val="0"/>
        <w:ind w:firstLine="567"/>
        <w:rPr>
          <w:szCs w:val="24"/>
        </w:rPr>
      </w:pPr>
      <w:r w:rsidRPr="009F5AD4">
        <w:rPr>
          <w:szCs w:val="24"/>
        </w:rPr>
        <w:t>3) жергиликтүү бюджетти түзүү, бекитүү жана аткаруу;</w:t>
      </w:r>
    </w:p>
    <w:p w:rsidR="00C41773" w:rsidRPr="009F5AD4" w:rsidRDefault="00C41773" w:rsidP="00C41773">
      <w:pPr>
        <w:autoSpaceDE w:val="0"/>
        <w:autoSpaceDN w:val="0"/>
        <w:adjustRightInd w:val="0"/>
        <w:ind w:firstLine="567"/>
        <w:rPr>
          <w:szCs w:val="24"/>
        </w:rPr>
      </w:pPr>
      <w:r w:rsidRPr="009F5AD4">
        <w:rPr>
          <w:szCs w:val="24"/>
        </w:rPr>
        <w:t>4) калкты ичүүчү суу менен жабдуу;</w:t>
      </w:r>
    </w:p>
    <w:p w:rsidR="00C41773" w:rsidRPr="009F5AD4" w:rsidRDefault="00C41773" w:rsidP="00C41773">
      <w:pPr>
        <w:autoSpaceDE w:val="0"/>
        <w:autoSpaceDN w:val="0"/>
        <w:adjustRightInd w:val="0"/>
        <w:ind w:firstLine="567"/>
        <w:rPr>
          <w:szCs w:val="24"/>
        </w:rPr>
      </w:pPr>
      <w:r w:rsidRPr="009F5AD4">
        <w:rPr>
          <w:szCs w:val="24"/>
        </w:rPr>
        <w:t>5) калктуу конуштарда канализация жана тазалоочу курулмалардын тутумунун ишин камсыз кылуу;</w:t>
      </w:r>
    </w:p>
    <w:p w:rsidR="00C41773" w:rsidRPr="009F5AD4" w:rsidRDefault="00C41773" w:rsidP="00C41773">
      <w:pPr>
        <w:autoSpaceDE w:val="0"/>
        <w:autoSpaceDN w:val="0"/>
        <w:adjustRightInd w:val="0"/>
        <w:ind w:firstLine="567"/>
        <w:rPr>
          <w:szCs w:val="24"/>
        </w:rPr>
      </w:pPr>
      <w:r w:rsidRPr="009F5AD4">
        <w:rPr>
          <w:szCs w:val="24"/>
        </w:rPr>
        <w:t>6) калктуу конуштардагы муниципалдык жолдордун иштешин камсыз кылуу;</w:t>
      </w:r>
    </w:p>
    <w:p w:rsidR="00C41773" w:rsidRPr="009F5AD4" w:rsidRDefault="00C41773" w:rsidP="00C41773">
      <w:pPr>
        <w:autoSpaceDE w:val="0"/>
        <w:autoSpaceDN w:val="0"/>
        <w:adjustRightInd w:val="0"/>
        <w:ind w:firstLine="567"/>
        <w:rPr>
          <w:szCs w:val="24"/>
        </w:rPr>
      </w:pPr>
      <w:r w:rsidRPr="009F5AD4">
        <w:rPr>
          <w:szCs w:val="24"/>
        </w:rPr>
        <w:t>7) жашты пайдалануудагы жерлерге жарык берүүнү уюштуруу;</w:t>
      </w:r>
    </w:p>
    <w:p w:rsidR="00C41773" w:rsidRPr="009F5AD4" w:rsidRDefault="00C41773" w:rsidP="00C41773">
      <w:pPr>
        <w:autoSpaceDE w:val="0"/>
        <w:autoSpaceDN w:val="0"/>
        <w:adjustRightInd w:val="0"/>
        <w:ind w:firstLine="567"/>
        <w:rPr>
          <w:szCs w:val="24"/>
        </w:rPr>
      </w:pPr>
      <w:r w:rsidRPr="009F5AD4">
        <w:rPr>
          <w:szCs w:val="24"/>
        </w:rPr>
        <w:lastRenderedPageBreak/>
        <w:t>8) көрүстөндөрдүн иштешин жана ырасым кызматтарынын көрсөтүлүшүн камсыз кылуу;</w:t>
      </w:r>
    </w:p>
    <w:p w:rsidR="00C41773" w:rsidRPr="009F5AD4" w:rsidRDefault="00C41773" w:rsidP="00C41773">
      <w:pPr>
        <w:autoSpaceDE w:val="0"/>
        <w:autoSpaceDN w:val="0"/>
        <w:adjustRightInd w:val="0"/>
        <w:ind w:firstLine="567"/>
        <w:rPr>
          <w:szCs w:val="24"/>
        </w:rPr>
      </w:pPr>
      <w:r w:rsidRPr="009F5AD4">
        <w:rPr>
          <w:szCs w:val="24"/>
        </w:rPr>
        <w:t>9) жалпы пайдалануудагы жерлерди көрктөндүрүү жана жашылдандыруу;</w:t>
      </w:r>
    </w:p>
    <w:p w:rsidR="00C41773" w:rsidRPr="009F5AD4" w:rsidRDefault="00C41773" w:rsidP="00C41773">
      <w:pPr>
        <w:autoSpaceDE w:val="0"/>
        <w:autoSpaceDN w:val="0"/>
        <w:adjustRightInd w:val="0"/>
        <w:ind w:firstLine="567"/>
        <w:rPr>
          <w:szCs w:val="24"/>
        </w:rPr>
      </w:pPr>
      <w:r w:rsidRPr="009F5AD4">
        <w:rPr>
          <w:szCs w:val="24"/>
        </w:rPr>
        <w:t>10) парктардын, спорттук курулмалардын жана дем алуу жайларынын иштешин камсыз кылуу;</w:t>
      </w:r>
    </w:p>
    <w:p w:rsidR="00C41773" w:rsidRPr="009F5AD4" w:rsidRDefault="00C41773" w:rsidP="00C41773">
      <w:pPr>
        <w:autoSpaceDE w:val="0"/>
        <w:autoSpaceDN w:val="0"/>
        <w:adjustRightInd w:val="0"/>
        <w:ind w:firstLine="567"/>
        <w:rPr>
          <w:szCs w:val="24"/>
        </w:rPr>
      </w:pPr>
      <w:r w:rsidRPr="009F5AD4">
        <w:rPr>
          <w:szCs w:val="24"/>
        </w:rPr>
        <w:t>11) турмуш-тиричилик калдыктарын жыйноону, ташып кетүүнү жана керектен чыгарууну уюштуруу;</w:t>
      </w:r>
    </w:p>
    <w:p w:rsidR="00C41773" w:rsidRPr="009F5AD4" w:rsidRDefault="00C41773" w:rsidP="00C41773">
      <w:pPr>
        <w:autoSpaceDE w:val="0"/>
        <w:autoSpaceDN w:val="0"/>
        <w:adjustRightInd w:val="0"/>
        <w:ind w:firstLine="567"/>
        <w:rPr>
          <w:szCs w:val="24"/>
        </w:rPr>
      </w:pPr>
      <w:r w:rsidRPr="009F5AD4">
        <w:rPr>
          <w:szCs w:val="24"/>
        </w:rPr>
        <w:t>12) муниципалдык транспорттун иштешин камсыз кылуу жана калктуу конуштардын чегинде коомдук транспорттун иштешин жөнгө салуу;</w:t>
      </w:r>
    </w:p>
    <w:p w:rsidR="00C41773" w:rsidRPr="009F5AD4" w:rsidRDefault="00C41773" w:rsidP="00C41773">
      <w:pPr>
        <w:autoSpaceDE w:val="0"/>
        <w:autoSpaceDN w:val="0"/>
        <w:adjustRightInd w:val="0"/>
        <w:ind w:firstLine="567"/>
        <w:rPr>
          <w:szCs w:val="24"/>
        </w:rPr>
      </w:pPr>
      <w:r w:rsidRPr="009F5AD4">
        <w:rPr>
          <w:szCs w:val="24"/>
        </w:rPr>
        <w:t>13) жергиликтүү маанидеги маданий жана тарыхый жетишкендиктерди сактоо;</w:t>
      </w:r>
    </w:p>
    <w:p w:rsidR="00C41773" w:rsidRPr="009F5AD4" w:rsidRDefault="00C41773" w:rsidP="00C41773">
      <w:pPr>
        <w:autoSpaceDE w:val="0"/>
        <w:autoSpaceDN w:val="0"/>
        <w:adjustRightInd w:val="0"/>
        <w:ind w:firstLine="567"/>
        <w:rPr>
          <w:szCs w:val="24"/>
        </w:rPr>
      </w:pPr>
      <w:r w:rsidRPr="009F5AD4">
        <w:rPr>
          <w:szCs w:val="24"/>
        </w:rPr>
        <w:t>14) жергиликтүү маанидеги китепканалардын ишин уюштуруу жана камсыз кылуу;</w:t>
      </w:r>
    </w:p>
    <w:p w:rsidR="00C41773" w:rsidRPr="009F5AD4" w:rsidRDefault="00C41773" w:rsidP="00C41773">
      <w:pPr>
        <w:autoSpaceDE w:val="0"/>
        <w:autoSpaceDN w:val="0"/>
        <w:adjustRightInd w:val="0"/>
        <w:ind w:firstLine="567"/>
        <w:rPr>
          <w:szCs w:val="24"/>
        </w:rPr>
      </w:pPr>
      <w:r w:rsidRPr="009F5AD4">
        <w:rPr>
          <w:szCs w:val="24"/>
        </w:rPr>
        <w:t>15) жер пайдалануу эрежелерин белгилөө жана шаар куруу менен архитектуранын ченемдерин жана эрежелерин сактоону камсыз кылуу;</w:t>
      </w:r>
    </w:p>
    <w:p w:rsidR="00C41773" w:rsidRPr="009F5AD4" w:rsidRDefault="00C41773" w:rsidP="00C41773">
      <w:pPr>
        <w:autoSpaceDE w:val="0"/>
        <w:autoSpaceDN w:val="0"/>
        <w:adjustRightInd w:val="0"/>
        <w:ind w:firstLine="567"/>
        <w:rPr>
          <w:szCs w:val="24"/>
        </w:rPr>
      </w:pPr>
      <w:r w:rsidRPr="009F5AD4">
        <w:rPr>
          <w:szCs w:val="24"/>
        </w:rPr>
        <w:t>16) тиешелүү калктуу конуштун аймагында жарнакты Кыргыз Республикасынын мыйзамдары менен белгиленген тартипте жайгаштыруу;</w:t>
      </w:r>
    </w:p>
    <w:p w:rsidR="00C41773" w:rsidRPr="009F5AD4" w:rsidRDefault="00C41773" w:rsidP="00C41773">
      <w:pPr>
        <w:autoSpaceDE w:val="0"/>
        <w:autoSpaceDN w:val="0"/>
        <w:adjustRightInd w:val="0"/>
        <w:ind w:firstLine="567"/>
        <w:rPr>
          <w:szCs w:val="24"/>
        </w:rPr>
      </w:pPr>
      <w:r w:rsidRPr="009F5AD4">
        <w:rPr>
          <w:szCs w:val="24"/>
        </w:rPr>
        <w:t>17) коомдук тартипти сактоого көмөктөшүү;</w:t>
      </w:r>
    </w:p>
    <w:p w:rsidR="00C41773" w:rsidRPr="009F5AD4" w:rsidRDefault="00C41773" w:rsidP="00C41773">
      <w:pPr>
        <w:autoSpaceDE w:val="0"/>
        <w:autoSpaceDN w:val="0"/>
        <w:adjustRightInd w:val="0"/>
        <w:ind w:firstLine="567"/>
        <w:rPr>
          <w:szCs w:val="24"/>
        </w:rPr>
      </w:pPr>
      <w:r w:rsidRPr="009F5AD4">
        <w:rPr>
          <w:szCs w:val="24"/>
        </w:rPr>
        <w:t>18) элдик көркөм чыгармачылыкты өнүктүрүү үчүн шарттарды түзүү;</w:t>
      </w:r>
    </w:p>
    <w:p w:rsidR="00C41773" w:rsidRPr="009F5AD4" w:rsidRDefault="00C41773" w:rsidP="00C41773">
      <w:pPr>
        <w:autoSpaceDE w:val="0"/>
        <w:autoSpaceDN w:val="0"/>
        <w:adjustRightInd w:val="0"/>
        <w:ind w:firstLine="567"/>
        <w:rPr>
          <w:szCs w:val="24"/>
        </w:rPr>
      </w:pPr>
      <w:r w:rsidRPr="009F5AD4">
        <w:rPr>
          <w:szCs w:val="24"/>
        </w:rPr>
        <w:t>19) бош убакытты өткөрүүнү уюштуруу үчүн шарттарды түзүү;</w:t>
      </w:r>
    </w:p>
    <w:p w:rsidR="00C41773" w:rsidRPr="009F5AD4" w:rsidRDefault="00C41773" w:rsidP="00C41773">
      <w:pPr>
        <w:autoSpaceDE w:val="0"/>
        <w:autoSpaceDN w:val="0"/>
        <w:adjustRightInd w:val="0"/>
        <w:ind w:firstLine="567"/>
        <w:rPr>
          <w:szCs w:val="24"/>
        </w:rPr>
      </w:pPr>
      <w:r w:rsidRPr="009F5AD4">
        <w:rPr>
          <w:szCs w:val="24"/>
        </w:rPr>
        <w:t>20) балдар жана жаштар менен иштөө боюнча иш-чараларды жүзөгө ашырууну уюштуруу;</w:t>
      </w:r>
    </w:p>
    <w:p w:rsidR="00C41773" w:rsidRPr="009F5AD4" w:rsidRDefault="00C41773" w:rsidP="00C41773">
      <w:pPr>
        <w:autoSpaceDE w:val="0"/>
        <w:autoSpaceDN w:val="0"/>
        <w:adjustRightInd w:val="0"/>
        <w:ind w:firstLine="567"/>
        <w:rPr>
          <w:szCs w:val="24"/>
        </w:rPr>
      </w:pPr>
      <w:r w:rsidRPr="009F5AD4">
        <w:rPr>
          <w:szCs w:val="24"/>
        </w:rPr>
        <w:t>21) дене тарбиясын жана массалык спортту өнүктүрүү үчүн шарттарды камсыз кылуу;</w:t>
      </w:r>
    </w:p>
    <w:p w:rsidR="00C41773" w:rsidRPr="009F5AD4" w:rsidRDefault="00C41773" w:rsidP="00C41773">
      <w:pPr>
        <w:autoSpaceDE w:val="0"/>
        <w:autoSpaceDN w:val="0"/>
        <w:adjustRightInd w:val="0"/>
        <w:ind w:firstLine="567"/>
        <w:rPr>
          <w:szCs w:val="24"/>
        </w:rPr>
      </w:pPr>
      <w:r w:rsidRPr="009F5AD4">
        <w:rPr>
          <w:szCs w:val="24"/>
        </w:rPr>
        <w:t>22) өзгөчө кырдаалдардын алдын алууга жана кесепеттерин жоюуга көмөктөшүү.</w:t>
      </w:r>
    </w:p>
    <w:p w:rsidR="00C41773" w:rsidRPr="009F5AD4" w:rsidRDefault="00C41773" w:rsidP="00C41773">
      <w:pPr>
        <w:autoSpaceDE w:val="0"/>
        <w:autoSpaceDN w:val="0"/>
        <w:adjustRightInd w:val="0"/>
        <w:ind w:firstLine="567"/>
        <w:rPr>
          <w:szCs w:val="24"/>
        </w:rPr>
      </w:pPr>
      <w:r w:rsidRPr="009F5AD4">
        <w:rPr>
          <w:szCs w:val="24"/>
        </w:rPr>
        <w:t>2. Ушул берененин 1-бөлүгүндө саналып өткөн ыйгарым укуктар ушуну менен бүттү деп эсептелбейт жана жергиликтүү жамааттар менен алардын органдарына Кыргыз Республикасынын мыйзамдарында тыюу салынбаган башка ыйгарым укуктарды жүзөгө ашырууну чектебейт.</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20-берене. Берилген мамлекеттик ыйгарым укуктар</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1. Жергиликтүү өз алдынча башкаруу органдарына айрым мамлекеттик укуктар таандык кылынышы мүмкүн.</w:t>
      </w:r>
    </w:p>
    <w:p w:rsidR="00C41773" w:rsidRPr="009F5AD4" w:rsidRDefault="00C41773" w:rsidP="00C41773">
      <w:pPr>
        <w:autoSpaceDE w:val="0"/>
        <w:autoSpaceDN w:val="0"/>
        <w:adjustRightInd w:val="0"/>
        <w:ind w:firstLine="567"/>
        <w:rPr>
          <w:szCs w:val="24"/>
        </w:rPr>
      </w:pPr>
      <w:r w:rsidRPr="009F5AD4">
        <w:rPr>
          <w:szCs w:val="24"/>
        </w:rPr>
        <w:t>2. Жергиликтүү өз алдынча башкаруу органдарына айрым мамлекеттик ыйгарым укуктарды берүү берилип жаткан ыйгарым укуктарды ишке ашыруунун шарттарын зарыл болгон материалдык жана каржылык каражаттар менен бир эле убакта мамлекеттик камсыз кылуунун тартибин белгилеп, мыйзамдын же келишимдин негизинде жүзөгө ашырылат.</w:t>
      </w:r>
    </w:p>
    <w:p w:rsidR="00C41773" w:rsidRPr="009F5AD4" w:rsidRDefault="00C41773" w:rsidP="00C41773">
      <w:pPr>
        <w:autoSpaceDE w:val="0"/>
        <w:autoSpaceDN w:val="0"/>
        <w:adjustRightInd w:val="0"/>
        <w:ind w:firstLine="567"/>
        <w:rPr>
          <w:szCs w:val="24"/>
        </w:rPr>
      </w:pPr>
      <w:r w:rsidRPr="009F5AD4">
        <w:rPr>
          <w:szCs w:val="24"/>
        </w:rPr>
        <w:t>Мамлекеттик бийлик органдары менен жергиликтүү өз алдынча башкаруунун ортосундагы келишимдин негизинде мамлекеттик ыйгарым укуктар берилген учурда келишимдин шарттары тиешелүү жергиликтүү кеңеш тарабынан бекитилүүгө тийиш.</w:t>
      </w:r>
    </w:p>
    <w:p w:rsidR="00C41773" w:rsidRPr="009F5AD4" w:rsidRDefault="00C41773" w:rsidP="00C41773">
      <w:pPr>
        <w:autoSpaceDE w:val="0"/>
        <w:autoSpaceDN w:val="0"/>
        <w:adjustRightInd w:val="0"/>
        <w:ind w:firstLine="567"/>
        <w:rPr>
          <w:szCs w:val="24"/>
        </w:rPr>
      </w:pPr>
      <w:r w:rsidRPr="009F5AD4">
        <w:rPr>
          <w:szCs w:val="24"/>
        </w:rPr>
        <w:t>3. Мамлекеттик ыйгарым укуктарды берүүгө мамлекет бир эле убакта мамлекеттик ыйгарым укуктарды берүү менен жергиликтүү бюджетке республикалык бюджеттен максаттуу трансферттерди караган же берилген мамлекеттик ыйгарым укуктарды жүзөгө ашыруу үчүн зарыл болгон башка каржылоо булактарын аныктаган учурларда гана жол берилет.</w:t>
      </w:r>
    </w:p>
    <w:p w:rsidR="00C41773" w:rsidRPr="009F5AD4" w:rsidRDefault="00C41773" w:rsidP="00C41773">
      <w:pPr>
        <w:autoSpaceDE w:val="0"/>
        <w:autoSpaceDN w:val="0"/>
        <w:adjustRightInd w:val="0"/>
        <w:ind w:firstLine="567"/>
        <w:rPr>
          <w:szCs w:val="24"/>
        </w:rPr>
      </w:pPr>
      <w:r w:rsidRPr="009F5AD4">
        <w:rPr>
          <w:szCs w:val="24"/>
        </w:rPr>
        <w:t>4. Берилген мамлекеттик ыйгарым укуктар боюнча жергиликтүү өз алдынча башкаруу органдары мамлекеттик бийликтин ыйгарым укуктуу органдарына отчет берет.</w:t>
      </w:r>
    </w:p>
    <w:p w:rsidR="00C41773" w:rsidRPr="009F5AD4" w:rsidRDefault="00C41773" w:rsidP="00C41773">
      <w:pPr>
        <w:autoSpaceDE w:val="0"/>
        <w:autoSpaceDN w:val="0"/>
        <w:adjustRightInd w:val="0"/>
        <w:ind w:firstLine="567"/>
        <w:rPr>
          <w:szCs w:val="24"/>
        </w:rPr>
      </w:pPr>
      <w:r w:rsidRPr="009F5AD4">
        <w:rPr>
          <w:szCs w:val="24"/>
        </w:rPr>
        <w:t>5. Мамлекеттик ыйгарым укуктарды берүү жөнүндө мыйзамдар жана келишимдер төмөнкүлөрдү кароого тийиш:</w:t>
      </w:r>
    </w:p>
    <w:p w:rsidR="00C41773" w:rsidRPr="009F5AD4" w:rsidRDefault="00C41773" w:rsidP="00C41773">
      <w:pPr>
        <w:autoSpaceDE w:val="0"/>
        <w:autoSpaceDN w:val="0"/>
        <w:adjustRightInd w:val="0"/>
        <w:ind w:firstLine="567"/>
        <w:rPr>
          <w:szCs w:val="24"/>
        </w:rPr>
      </w:pPr>
      <w:r w:rsidRPr="009F5AD4">
        <w:rPr>
          <w:szCs w:val="24"/>
        </w:rPr>
        <w:t>1) жергиликтүү өз алдынча башкаруу органдарына берилүүчү мамлекеттик ыйгарым укукту;</w:t>
      </w:r>
    </w:p>
    <w:p w:rsidR="00C41773" w:rsidRPr="009F5AD4" w:rsidRDefault="00C41773" w:rsidP="00C41773">
      <w:pPr>
        <w:autoSpaceDE w:val="0"/>
        <w:autoSpaceDN w:val="0"/>
        <w:adjustRightInd w:val="0"/>
        <w:ind w:firstLine="567"/>
        <w:rPr>
          <w:szCs w:val="24"/>
        </w:rPr>
      </w:pPr>
      <w:r w:rsidRPr="009F5AD4">
        <w:rPr>
          <w:szCs w:val="24"/>
        </w:rPr>
        <w:lastRenderedPageBreak/>
        <w:t>2) берилген мамлекеттик ыйгарым укуктардын жергиликтүү өз алдынча башкаруу органдары тарабынан жүзөгө ашырылышында мамлекеттик бийлик органдарынын усулдук, уюштуруучулук, консультациялык жана көмөк көрсөтүүнүн башка формаларын;</w:t>
      </w:r>
    </w:p>
    <w:p w:rsidR="00C41773" w:rsidRPr="009F5AD4" w:rsidRDefault="00C41773" w:rsidP="00C41773">
      <w:pPr>
        <w:autoSpaceDE w:val="0"/>
        <w:autoSpaceDN w:val="0"/>
        <w:adjustRightInd w:val="0"/>
        <w:ind w:firstLine="567"/>
        <w:rPr>
          <w:szCs w:val="24"/>
        </w:rPr>
      </w:pPr>
      <w:r w:rsidRPr="009F5AD4">
        <w:rPr>
          <w:szCs w:val="24"/>
        </w:rPr>
        <w:t>3) отчеттуулукка карата талаптарды;</w:t>
      </w:r>
    </w:p>
    <w:p w:rsidR="00C41773" w:rsidRPr="009F5AD4" w:rsidRDefault="00C41773" w:rsidP="00C41773">
      <w:pPr>
        <w:autoSpaceDE w:val="0"/>
        <w:autoSpaceDN w:val="0"/>
        <w:adjustRightInd w:val="0"/>
        <w:ind w:firstLine="567"/>
        <w:rPr>
          <w:szCs w:val="24"/>
        </w:rPr>
      </w:pPr>
      <w:r w:rsidRPr="009F5AD4">
        <w:rPr>
          <w:szCs w:val="24"/>
        </w:rPr>
        <w:t>4) берилген мамлекеттик ыйгарым укуктарды жүзөгө ашырууга мамлекет тарабынан контролдонушунун механизмин.</w:t>
      </w:r>
    </w:p>
    <w:p w:rsidR="00C41773" w:rsidRPr="009F5AD4" w:rsidRDefault="00C41773" w:rsidP="00C41773">
      <w:pPr>
        <w:autoSpaceDE w:val="0"/>
        <w:autoSpaceDN w:val="0"/>
        <w:adjustRightInd w:val="0"/>
        <w:ind w:firstLine="567"/>
        <w:rPr>
          <w:szCs w:val="24"/>
        </w:rPr>
      </w:pPr>
      <w:r w:rsidRPr="009F5AD4">
        <w:rPr>
          <w:szCs w:val="24"/>
        </w:rPr>
        <w:t>6. Жергиликтүү өз алдынча башкаруу органдарына берилиши мүмкүн болгон негизги мамлекеттик ыйгарым укуктарга төмөнкүлөр кирет:</w:t>
      </w:r>
    </w:p>
    <w:p w:rsidR="00C41773" w:rsidRPr="009F5AD4" w:rsidRDefault="00C41773" w:rsidP="00C41773">
      <w:pPr>
        <w:autoSpaceDE w:val="0"/>
        <w:autoSpaceDN w:val="0"/>
        <w:adjustRightInd w:val="0"/>
        <w:ind w:firstLine="567"/>
        <w:rPr>
          <w:szCs w:val="24"/>
        </w:rPr>
      </w:pPr>
      <w:r w:rsidRPr="009F5AD4">
        <w:rPr>
          <w:szCs w:val="24"/>
        </w:rPr>
        <w:t>1) калктын жумуштуулугунун жана миграциясынын программаларын иштеп чыгуу жана аткаруу;</w:t>
      </w:r>
    </w:p>
    <w:p w:rsidR="00C41773" w:rsidRPr="009F5AD4" w:rsidRDefault="00C41773" w:rsidP="00C41773">
      <w:pPr>
        <w:autoSpaceDE w:val="0"/>
        <w:autoSpaceDN w:val="0"/>
        <w:adjustRightInd w:val="0"/>
        <w:ind w:firstLine="567"/>
        <w:rPr>
          <w:szCs w:val="24"/>
        </w:rPr>
      </w:pPr>
      <w:r w:rsidRPr="009F5AD4">
        <w:rPr>
          <w:szCs w:val="24"/>
        </w:rPr>
        <w:t>2) жарандардын эсебин алуу каттоосу, паспорт режиминин эрежелерин аткарылышына көзөмөлдү жүзөгө ашыруу, жарандарды белгиленген тартипте эсепке коюуну жана эсептен чыгарууну жүргүзүү, шайлоочулардын тизмелерин түзүү;</w:t>
      </w:r>
    </w:p>
    <w:p w:rsidR="00C41773" w:rsidRPr="009F5AD4" w:rsidRDefault="00C41773" w:rsidP="00C41773">
      <w:pPr>
        <w:autoSpaceDE w:val="0"/>
        <w:autoSpaceDN w:val="0"/>
        <w:adjustRightInd w:val="0"/>
        <w:ind w:firstLine="567"/>
        <w:rPr>
          <w:szCs w:val="24"/>
        </w:rPr>
      </w:pPr>
      <w:r w:rsidRPr="009F5AD4">
        <w:rPr>
          <w:szCs w:val="24"/>
        </w:rPr>
        <w:t>3) Кыргыз Республикасынын мыйзамдарына ылайык жарандык абалдын актыларын каттоо;</w:t>
      </w:r>
    </w:p>
    <w:p w:rsidR="00C41773" w:rsidRPr="009F5AD4" w:rsidRDefault="00C41773" w:rsidP="00C41773">
      <w:pPr>
        <w:autoSpaceDE w:val="0"/>
        <w:autoSpaceDN w:val="0"/>
        <w:adjustRightInd w:val="0"/>
        <w:ind w:firstLine="567"/>
        <w:rPr>
          <w:szCs w:val="24"/>
        </w:rPr>
      </w:pPr>
      <w:r w:rsidRPr="009F5AD4">
        <w:rPr>
          <w:szCs w:val="24"/>
        </w:rPr>
        <w:t>4) мектептик, мектепке чейинки жана кесиптик билим берүү жана саламаттык сактоо чөйрөсүндө кызматтарды көрсөтүү үчүн имараттар жана башка объекттер менен камсыз кылуу;</w:t>
      </w:r>
    </w:p>
    <w:p w:rsidR="00C41773" w:rsidRPr="009F5AD4" w:rsidRDefault="00C41773" w:rsidP="00C41773">
      <w:pPr>
        <w:autoSpaceDE w:val="0"/>
        <w:autoSpaceDN w:val="0"/>
        <w:adjustRightInd w:val="0"/>
        <w:ind w:firstLine="567"/>
        <w:rPr>
          <w:szCs w:val="24"/>
        </w:rPr>
      </w:pPr>
      <w:r w:rsidRPr="009F5AD4">
        <w:rPr>
          <w:szCs w:val="24"/>
        </w:rPr>
        <w:t>5) Кыргыз Республикасынын мыйзамдарына ылайык нотариаттык аракеттерди жасоо;</w:t>
      </w:r>
    </w:p>
    <w:p w:rsidR="00C41773" w:rsidRPr="009F5AD4" w:rsidRDefault="00C41773" w:rsidP="00C41773">
      <w:pPr>
        <w:autoSpaceDE w:val="0"/>
        <w:autoSpaceDN w:val="0"/>
        <w:adjustRightInd w:val="0"/>
        <w:ind w:firstLine="567"/>
        <w:rPr>
          <w:szCs w:val="24"/>
        </w:rPr>
      </w:pPr>
      <w:r w:rsidRPr="009F5AD4">
        <w:rPr>
          <w:szCs w:val="24"/>
        </w:rPr>
        <w:t>6) жарандарга инсандык, үй-бүлөлүк, мүлктүк абалын ырастоочу документтерди жана мыйзамдар менен каралган башка документтерди берүү;</w:t>
      </w:r>
    </w:p>
    <w:p w:rsidR="00C41773" w:rsidRPr="009F5AD4" w:rsidRDefault="00C41773" w:rsidP="00C41773">
      <w:pPr>
        <w:autoSpaceDE w:val="0"/>
        <w:autoSpaceDN w:val="0"/>
        <w:adjustRightInd w:val="0"/>
        <w:ind w:firstLine="567"/>
        <w:rPr>
          <w:szCs w:val="24"/>
        </w:rPr>
      </w:pPr>
      <w:r w:rsidRPr="009F5AD4">
        <w:rPr>
          <w:szCs w:val="24"/>
        </w:rPr>
        <w:t>7) аскерге милдеттүүлөрдүн жана аскерге чакырылуучулардын алгачкы эсепке алынышын жүргүзүү, аларды аскердик эсепке кабыл алуу жана эсептен чыгаруу, аскердик кызматка чакырууну уюштурууга көмөктөшүү;</w:t>
      </w:r>
    </w:p>
    <w:p w:rsidR="00C41773" w:rsidRPr="009F5AD4" w:rsidRDefault="00C41773" w:rsidP="00C41773">
      <w:pPr>
        <w:autoSpaceDE w:val="0"/>
        <w:autoSpaceDN w:val="0"/>
        <w:adjustRightInd w:val="0"/>
        <w:ind w:firstLine="567"/>
        <w:rPr>
          <w:szCs w:val="24"/>
        </w:rPr>
      </w:pPr>
      <w:r w:rsidRPr="009F5AD4">
        <w:rPr>
          <w:szCs w:val="24"/>
        </w:rPr>
        <w:t>8) Айыл чарбасына жарактуу жерлерди кайра бөлүштүрүү фондунун жерлерин бөлүштүрүү жана пайдалануу;</w:t>
      </w:r>
    </w:p>
    <w:p w:rsidR="00C41773" w:rsidRPr="009F5AD4" w:rsidRDefault="00C41773" w:rsidP="00C41773">
      <w:pPr>
        <w:autoSpaceDE w:val="0"/>
        <w:autoSpaceDN w:val="0"/>
        <w:adjustRightInd w:val="0"/>
        <w:ind w:firstLine="567"/>
        <w:rPr>
          <w:szCs w:val="24"/>
        </w:rPr>
      </w:pPr>
      <w:r w:rsidRPr="009F5AD4">
        <w:rPr>
          <w:szCs w:val="24"/>
        </w:rPr>
        <w:t>9) айыл чарба өндүрүшүн келечектүү өнүктүрүү боюнча материалдарды жалпылоо, айыл чарба продукциясын өндүрүү боюнча экономикалык божомолдорду түзүү;</w:t>
      </w:r>
    </w:p>
    <w:p w:rsidR="00C41773" w:rsidRPr="009F5AD4" w:rsidRDefault="00C41773" w:rsidP="00C41773">
      <w:pPr>
        <w:autoSpaceDE w:val="0"/>
        <w:autoSpaceDN w:val="0"/>
        <w:adjustRightInd w:val="0"/>
        <w:ind w:firstLine="567"/>
        <w:rPr>
          <w:szCs w:val="24"/>
        </w:rPr>
      </w:pPr>
      <w:r w:rsidRPr="009F5AD4">
        <w:rPr>
          <w:szCs w:val="24"/>
        </w:rPr>
        <w:t>10) ветеринардык-санитардык, эпизоотияга каршы иш-чараларды жана мал чарбачылыкта селекциялык-асыл тукум жумуштарын өз убагында жүргүзүүнү уюштурууга көмөктөшүү;</w:t>
      </w:r>
    </w:p>
    <w:p w:rsidR="00C41773" w:rsidRPr="009F5AD4" w:rsidRDefault="00C41773" w:rsidP="00C41773">
      <w:pPr>
        <w:autoSpaceDE w:val="0"/>
        <w:autoSpaceDN w:val="0"/>
        <w:adjustRightInd w:val="0"/>
        <w:ind w:firstLine="567"/>
        <w:rPr>
          <w:szCs w:val="24"/>
        </w:rPr>
      </w:pPr>
      <w:r w:rsidRPr="009F5AD4">
        <w:rPr>
          <w:szCs w:val="24"/>
        </w:rPr>
        <w:t>11) айыл чарба өсүмдүктөрүнүн өсүндүлөрүн тепсетүүгө каршы күрөшүү, өстүрүлгөн түшүмдү, токой коргоо тилкелерин жана токой массивин сактоо боюнча тиешелүү чараларды камсыз кылуу;</w:t>
      </w:r>
    </w:p>
    <w:p w:rsidR="00C41773" w:rsidRPr="009F5AD4" w:rsidRDefault="00C41773" w:rsidP="00C41773">
      <w:pPr>
        <w:autoSpaceDE w:val="0"/>
        <w:autoSpaceDN w:val="0"/>
        <w:adjustRightInd w:val="0"/>
        <w:ind w:firstLine="567"/>
        <w:rPr>
          <w:szCs w:val="24"/>
        </w:rPr>
      </w:pPr>
      <w:r w:rsidRPr="009F5AD4">
        <w:rPr>
          <w:szCs w:val="24"/>
        </w:rPr>
        <w:t>12) салыктарды, алымдарды жана камсыздандыруу төгүмдөрүн жыйноо;</w:t>
      </w:r>
    </w:p>
    <w:p w:rsidR="00C41773" w:rsidRPr="009F5AD4" w:rsidRDefault="00C41773" w:rsidP="00C41773">
      <w:pPr>
        <w:autoSpaceDE w:val="0"/>
        <w:autoSpaceDN w:val="0"/>
        <w:adjustRightInd w:val="0"/>
        <w:ind w:firstLine="567"/>
        <w:rPr>
          <w:szCs w:val="24"/>
        </w:rPr>
      </w:pPr>
      <w:r w:rsidRPr="009F5AD4">
        <w:rPr>
          <w:szCs w:val="24"/>
        </w:rPr>
        <w:t>13) курчап турган чөйрөнү коргоо боюнча иш-чараларды иштеп чыгуу жана жүзөгө ашыруу;</w:t>
      </w:r>
    </w:p>
    <w:p w:rsidR="00C41773" w:rsidRPr="009F5AD4" w:rsidRDefault="00C41773" w:rsidP="00C41773">
      <w:pPr>
        <w:autoSpaceDE w:val="0"/>
        <w:autoSpaceDN w:val="0"/>
        <w:adjustRightInd w:val="0"/>
        <w:ind w:firstLine="567"/>
        <w:rPr>
          <w:szCs w:val="24"/>
        </w:rPr>
      </w:pPr>
      <w:r w:rsidRPr="009F5AD4">
        <w:rPr>
          <w:szCs w:val="24"/>
        </w:rPr>
        <w:t>14) керектөөчүлөрдүн укуктарын коргоону камсыз кылуу;</w:t>
      </w:r>
    </w:p>
    <w:p w:rsidR="00C41773" w:rsidRPr="009F5AD4" w:rsidRDefault="00C41773" w:rsidP="00C41773">
      <w:pPr>
        <w:autoSpaceDE w:val="0"/>
        <w:autoSpaceDN w:val="0"/>
        <w:adjustRightInd w:val="0"/>
        <w:ind w:firstLine="567"/>
        <w:rPr>
          <w:szCs w:val="24"/>
        </w:rPr>
      </w:pPr>
      <w:r w:rsidRPr="009F5AD4">
        <w:rPr>
          <w:szCs w:val="24"/>
        </w:rPr>
        <w:t>15) тиешелүү аймакта жылуулук менен жабдууну уюштуруу;</w:t>
      </w:r>
    </w:p>
    <w:p w:rsidR="00C41773" w:rsidRPr="009F5AD4" w:rsidRDefault="00C41773" w:rsidP="00C41773">
      <w:pPr>
        <w:autoSpaceDE w:val="0"/>
        <w:autoSpaceDN w:val="0"/>
        <w:adjustRightInd w:val="0"/>
        <w:ind w:firstLine="567"/>
        <w:rPr>
          <w:szCs w:val="24"/>
        </w:rPr>
      </w:pPr>
      <w:r w:rsidRPr="009F5AD4">
        <w:rPr>
          <w:szCs w:val="24"/>
        </w:rPr>
        <w:t>16) даректүү социалдык коргоону уюштуруу максатында аз камсыз болгон үй-бүлөлөрдү иликтеп билүү;</w:t>
      </w:r>
    </w:p>
    <w:p w:rsidR="00C41773" w:rsidRPr="009F5AD4" w:rsidRDefault="00C41773" w:rsidP="00C41773">
      <w:pPr>
        <w:autoSpaceDE w:val="0"/>
        <w:autoSpaceDN w:val="0"/>
        <w:adjustRightInd w:val="0"/>
        <w:ind w:firstLine="567"/>
        <w:rPr>
          <w:szCs w:val="24"/>
        </w:rPr>
      </w:pPr>
      <w:r w:rsidRPr="009F5AD4">
        <w:rPr>
          <w:szCs w:val="24"/>
        </w:rPr>
        <w:t>17) Кыргыз Республикасынын Өкмөтү белгилеген тартипте айыл жерлериндеги балдары бар, аз камсыз болгон үй-бүлөлөргө ар ай сайын берилүүчү жөлөкпулга үй-бүлөнүн муктаждык даражасын баштапкы аныктоо;</w:t>
      </w:r>
    </w:p>
    <w:p w:rsidR="00C41773" w:rsidRPr="009F5AD4" w:rsidRDefault="00C41773" w:rsidP="00C41773">
      <w:pPr>
        <w:autoSpaceDE w:val="0"/>
        <w:autoSpaceDN w:val="0"/>
        <w:adjustRightInd w:val="0"/>
        <w:ind w:firstLine="567"/>
        <w:rPr>
          <w:szCs w:val="24"/>
        </w:rPr>
      </w:pPr>
      <w:r w:rsidRPr="009F5AD4">
        <w:rPr>
          <w:szCs w:val="24"/>
        </w:rPr>
        <w:t>18) мыйзам менен белгиленген башка ыйгарым укуктар.</w:t>
      </w:r>
    </w:p>
    <w:p w:rsidR="00C41773" w:rsidRPr="009F5AD4" w:rsidRDefault="00C41773" w:rsidP="00C41773">
      <w:pPr>
        <w:rPr>
          <w:szCs w:val="24"/>
        </w:rPr>
      </w:pPr>
    </w:p>
    <w:p w:rsidR="00C41773" w:rsidRPr="009F5AD4" w:rsidRDefault="00C41773" w:rsidP="00C41773">
      <w:pPr>
        <w:autoSpaceDE w:val="0"/>
        <w:autoSpaceDN w:val="0"/>
        <w:adjustRightInd w:val="0"/>
        <w:ind w:left="567"/>
        <w:rPr>
          <w:szCs w:val="24"/>
        </w:rPr>
      </w:pPr>
      <w:r w:rsidRPr="009F5AD4">
        <w:rPr>
          <w:szCs w:val="24"/>
        </w:rPr>
        <w:t>61-берене. Жергиликтүү өз алдынча башкаруунун финансылык-экономикалык негиздери</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 xml:space="preserve">1. Жергиликтүү өз алдынча башкаруунун финансылык-экономикалык негизин Кыргыз Республикасынын мыйзамдары менен жергиликтүү жамааттарга бекитилген </w:t>
      </w:r>
      <w:r w:rsidRPr="009F5AD4">
        <w:rPr>
          <w:szCs w:val="24"/>
        </w:rPr>
        <w:lastRenderedPageBreak/>
        <w:t>кирешенин салыктык жана бейсалык булактары, муниципалдык менчикти пайдалануудан түшкөн кирешелер, кредиттик жана башка финансылык ресурстар, ошондой эле кыймылсыз жана кыймылдуу муниципалдык мүлк, баалуу кагаздар, Кыргыз Республикасынын мыйзамдарында белгиленген тартипте жергиликтүү өз алдынча башкарууга өткөрүп берилген жана жергиликтүү жамааттын кызыкчылыктарын жана муктаждыктарын канааттандыруу үчүн алардын аймагынын чек арасында жергиликтүү өз алдынча башкаруу органдары тарабынан пайдаланылуучу жаратылыш ресурстары, ошондой эле тиешелүү аймакта ишти жүзөгө ашыруучу ишканалар, уюмдар жана мекемелер түзөт.</w:t>
      </w:r>
    </w:p>
    <w:p w:rsidR="00C41773" w:rsidRPr="009F5AD4" w:rsidRDefault="00C41773" w:rsidP="00C41773">
      <w:pPr>
        <w:autoSpaceDE w:val="0"/>
        <w:autoSpaceDN w:val="0"/>
        <w:adjustRightInd w:val="0"/>
        <w:ind w:firstLine="567"/>
        <w:rPr>
          <w:szCs w:val="24"/>
        </w:rPr>
      </w:pPr>
      <w:r w:rsidRPr="009F5AD4">
        <w:rPr>
          <w:szCs w:val="24"/>
        </w:rPr>
        <w:t>2. Жергиликтүү өз алдынча башкаруу органдарынын мамлекеттик органдар, жергиликтүү өз алдынча башкаруунун жана башка органдары, юридикалык жана жеке жактар менен финансылык жана экономикалык мамилелери, ошондой эле жергиликтүү өз алдынча башкаруу органдарынын жергиликтүү бюджетти жана бюджеттен тышкаркы фонддорду түзүү жана аткаруу тартиби менен принциптери Кыргыз Республикасынын мыйзамдары менен жөнгө салынат.</w:t>
      </w:r>
    </w:p>
    <w:p w:rsidR="00C41773" w:rsidRDefault="00C41773" w:rsidP="00C41773">
      <w:pPr>
        <w:rPr>
          <w:szCs w:val="24"/>
        </w:rPr>
      </w:pPr>
    </w:p>
    <w:p w:rsidR="004D08CC" w:rsidRDefault="004D08CC" w:rsidP="00C41773">
      <w:pPr>
        <w:rPr>
          <w:szCs w:val="24"/>
        </w:rPr>
      </w:pPr>
    </w:p>
    <w:p w:rsidR="004D08CC" w:rsidRPr="009F5AD4" w:rsidRDefault="004D08CC" w:rsidP="00C41773">
      <w:pPr>
        <w:rPr>
          <w:szCs w:val="24"/>
        </w:rPr>
      </w:pPr>
    </w:p>
    <w:p w:rsidR="00C41773" w:rsidRPr="009F5AD4" w:rsidRDefault="00C41773" w:rsidP="00C41773">
      <w:pPr>
        <w:autoSpaceDE w:val="0"/>
        <w:autoSpaceDN w:val="0"/>
        <w:adjustRightInd w:val="0"/>
        <w:rPr>
          <w:i/>
          <w:szCs w:val="24"/>
        </w:rPr>
      </w:pPr>
      <w:r w:rsidRPr="009F5AD4">
        <w:rPr>
          <w:i/>
          <w:szCs w:val="24"/>
        </w:rPr>
        <w:t>6-ТИРКЕМЕ. «Кыргыз Республикасындагы бюджеттик укуктун негизги принциптери жөнүндө» Кыргыз Республикасынын Мыйзамынан алынма</w:t>
      </w:r>
    </w:p>
    <w:p w:rsidR="00C41773" w:rsidRPr="009F5AD4" w:rsidRDefault="00C41773" w:rsidP="00C41773">
      <w:pPr>
        <w:autoSpaceDE w:val="0"/>
        <w:autoSpaceDN w:val="0"/>
        <w:adjustRightInd w:val="0"/>
        <w:rPr>
          <w:szCs w:val="24"/>
        </w:rPr>
      </w:pPr>
    </w:p>
    <w:p w:rsidR="00C41773" w:rsidRPr="009F5AD4" w:rsidRDefault="00C41773" w:rsidP="00C41773">
      <w:pPr>
        <w:autoSpaceDE w:val="0"/>
        <w:autoSpaceDN w:val="0"/>
        <w:adjustRightInd w:val="0"/>
        <w:rPr>
          <w:szCs w:val="24"/>
        </w:rPr>
      </w:pPr>
    </w:p>
    <w:p w:rsidR="00C41773" w:rsidRPr="009F5AD4" w:rsidRDefault="00C41773" w:rsidP="00C41773">
      <w:pPr>
        <w:autoSpaceDE w:val="0"/>
        <w:autoSpaceDN w:val="0"/>
        <w:adjustRightInd w:val="0"/>
        <w:jc w:val="right"/>
        <w:rPr>
          <w:szCs w:val="24"/>
        </w:rPr>
      </w:pPr>
      <w:r w:rsidRPr="009F5AD4">
        <w:rPr>
          <w:szCs w:val="24"/>
        </w:rPr>
        <w:t>Бишкек шаары</w:t>
      </w:r>
    </w:p>
    <w:p w:rsidR="00C41773" w:rsidRPr="009F5AD4" w:rsidRDefault="00C41773" w:rsidP="00C41773">
      <w:pPr>
        <w:autoSpaceDE w:val="0"/>
        <w:autoSpaceDN w:val="0"/>
        <w:adjustRightInd w:val="0"/>
        <w:jc w:val="right"/>
        <w:rPr>
          <w:szCs w:val="24"/>
        </w:rPr>
      </w:pPr>
      <w:r w:rsidRPr="009F5AD4">
        <w:rPr>
          <w:szCs w:val="24"/>
        </w:rPr>
        <w:t>1998-жылдын 11-июну, № 78</w:t>
      </w:r>
    </w:p>
    <w:p w:rsidR="00C41773" w:rsidRPr="009F5AD4" w:rsidRDefault="00C41773" w:rsidP="00C41773">
      <w:pPr>
        <w:autoSpaceDE w:val="0"/>
        <w:autoSpaceDN w:val="0"/>
        <w:adjustRightInd w:val="0"/>
        <w:jc w:val="right"/>
        <w:rPr>
          <w:szCs w:val="24"/>
        </w:rPr>
      </w:pPr>
    </w:p>
    <w:p w:rsidR="00C41773" w:rsidRPr="009F5AD4" w:rsidRDefault="00C41773" w:rsidP="00C41773">
      <w:pPr>
        <w:autoSpaceDE w:val="0"/>
        <w:autoSpaceDN w:val="0"/>
        <w:adjustRightInd w:val="0"/>
        <w:jc w:val="right"/>
        <w:rPr>
          <w:szCs w:val="24"/>
        </w:rPr>
      </w:pPr>
    </w:p>
    <w:p w:rsidR="00C41773" w:rsidRPr="009F5AD4" w:rsidRDefault="00C41773" w:rsidP="00C41773">
      <w:pPr>
        <w:autoSpaceDE w:val="0"/>
        <w:autoSpaceDN w:val="0"/>
        <w:adjustRightInd w:val="0"/>
        <w:jc w:val="center"/>
        <w:rPr>
          <w:szCs w:val="24"/>
        </w:rPr>
      </w:pPr>
      <w:r w:rsidRPr="009F5AD4">
        <w:rPr>
          <w:szCs w:val="24"/>
        </w:rPr>
        <w:t xml:space="preserve">КР 1999-жылдын 13-июлундагы </w:t>
      </w:r>
      <w:r w:rsidRPr="00A84FB3">
        <w:rPr>
          <w:szCs w:val="24"/>
        </w:rPr>
        <w:t>N</w:t>
      </w:r>
      <w:r w:rsidRPr="009F5AD4">
        <w:rPr>
          <w:szCs w:val="24"/>
        </w:rPr>
        <w:t xml:space="preserve"> 69, 2002-жылдын 9-августундагы </w:t>
      </w:r>
      <w:r w:rsidRPr="00A84FB3">
        <w:rPr>
          <w:szCs w:val="24"/>
        </w:rPr>
        <w:t>N</w:t>
      </w:r>
      <w:r w:rsidRPr="009F5AD4">
        <w:rPr>
          <w:szCs w:val="24"/>
        </w:rPr>
        <w:t xml:space="preserve"> 138,</w:t>
      </w:r>
    </w:p>
    <w:p w:rsidR="00C41773" w:rsidRPr="009F5AD4" w:rsidRDefault="00C41773" w:rsidP="00C41773">
      <w:pPr>
        <w:autoSpaceDE w:val="0"/>
        <w:autoSpaceDN w:val="0"/>
        <w:adjustRightInd w:val="0"/>
        <w:jc w:val="center"/>
        <w:rPr>
          <w:szCs w:val="24"/>
        </w:rPr>
      </w:pPr>
      <w:r w:rsidRPr="009F5AD4">
        <w:rPr>
          <w:szCs w:val="24"/>
        </w:rPr>
        <w:t xml:space="preserve">2003-жылдын 12-июлунун </w:t>
      </w:r>
      <w:r w:rsidRPr="00A84FB3">
        <w:rPr>
          <w:szCs w:val="24"/>
        </w:rPr>
        <w:t>N</w:t>
      </w:r>
      <w:r w:rsidRPr="009F5AD4">
        <w:rPr>
          <w:szCs w:val="24"/>
        </w:rPr>
        <w:t xml:space="preserve"> 125, 2003-жылдын 25-сентябрынын </w:t>
      </w:r>
      <w:r w:rsidRPr="00A84FB3">
        <w:rPr>
          <w:szCs w:val="24"/>
        </w:rPr>
        <w:t>N</w:t>
      </w:r>
      <w:r w:rsidRPr="009F5AD4">
        <w:rPr>
          <w:szCs w:val="24"/>
        </w:rPr>
        <w:t xml:space="preserve"> 216,</w:t>
      </w:r>
    </w:p>
    <w:p w:rsidR="00C41773" w:rsidRPr="009F5AD4" w:rsidRDefault="00C41773" w:rsidP="00C41773">
      <w:pPr>
        <w:autoSpaceDE w:val="0"/>
        <w:autoSpaceDN w:val="0"/>
        <w:adjustRightInd w:val="0"/>
        <w:jc w:val="center"/>
        <w:rPr>
          <w:szCs w:val="24"/>
        </w:rPr>
      </w:pPr>
      <w:r w:rsidRPr="009F5AD4">
        <w:rPr>
          <w:szCs w:val="24"/>
        </w:rPr>
        <w:t xml:space="preserve">2004-жылдын 20-июлундагы </w:t>
      </w:r>
      <w:r w:rsidRPr="00A84FB3">
        <w:rPr>
          <w:szCs w:val="24"/>
        </w:rPr>
        <w:t>N</w:t>
      </w:r>
      <w:r w:rsidRPr="009F5AD4">
        <w:rPr>
          <w:szCs w:val="24"/>
        </w:rPr>
        <w:t xml:space="preserve"> 93, 2004-жылдын 17-сентябрындагы </w:t>
      </w:r>
      <w:r w:rsidRPr="00A84FB3">
        <w:rPr>
          <w:szCs w:val="24"/>
        </w:rPr>
        <w:t>N</w:t>
      </w:r>
      <w:r w:rsidRPr="009F5AD4">
        <w:rPr>
          <w:szCs w:val="24"/>
        </w:rPr>
        <w:t xml:space="preserve"> 169,</w:t>
      </w:r>
    </w:p>
    <w:p w:rsidR="00C41773" w:rsidRPr="009F5AD4" w:rsidRDefault="00C41773" w:rsidP="00C41773">
      <w:pPr>
        <w:autoSpaceDE w:val="0"/>
        <w:autoSpaceDN w:val="0"/>
        <w:adjustRightInd w:val="0"/>
        <w:jc w:val="center"/>
        <w:rPr>
          <w:szCs w:val="24"/>
        </w:rPr>
      </w:pPr>
      <w:r w:rsidRPr="009F5AD4">
        <w:rPr>
          <w:szCs w:val="24"/>
        </w:rPr>
        <w:t xml:space="preserve">2006-жылдын 15-июлундагы </w:t>
      </w:r>
      <w:r w:rsidRPr="00A84FB3">
        <w:rPr>
          <w:szCs w:val="24"/>
        </w:rPr>
        <w:t>N</w:t>
      </w:r>
      <w:r w:rsidRPr="009F5AD4">
        <w:rPr>
          <w:szCs w:val="24"/>
        </w:rPr>
        <w:t xml:space="preserve"> 110, 2008-жылдын 14-февралындагы </w:t>
      </w:r>
      <w:r w:rsidRPr="00A84FB3">
        <w:rPr>
          <w:szCs w:val="24"/>
        </w:rPr>
        <w:t>N</w:t>
      </w:r>
      <w:r w:rsidRPr="009F5AD4">
        <w:rPr>
          <w:szCs w:val="24"/>
        </w:rPr>
        <w:t xml:space="preserve"> 14,</w:t>
      </w:r>
    </w:p>
    <w:p w:rsidR="00C41773" w:rsidRPr="009F5AD4" w:rsidRDefault="00C41773" w:rsidP="00C41773">
      <w:pPr>
        <w:autoSpaceDE w:val="0"/>
        <w:autoSpaceDN w:val="0"/>
        <w:adjustRightInd w:val="0"/>
        <w:jc w:val="center"/>
        <w:rPr>
          <w:szCs w:val="24"/>
        </w:rPr>
      </w:pPr>
      <w:r w:rsidRPr="009F5AD4">
        <w:rPr>
          <w:szCs w:val="24"/>
        </w:rPr>
        <w:t xml:space="preserve">2008-жылдын 17-октябрындагы </w:t>
      </w:r>
      <w:r w:rsidRPr="00A84FB3">
        <w:rPr>
          <w:szCs w:val="24"/>
        </w:rPr>
        <w:t>N</w:t>
      </w:r>
      <w:r w:rsidRPr="009F5AD4">
        <w:rPr>
          <w:szCs w:val="24"/>
        </w:rPr>
        <w:t xml:space="preserve"> 226, 2009-жылдын 17-февралындагы </w:t>
      </w:r>
      <w:r w:rsidRPr="00A84FB3">
        <w:rPr>
          <w:szCs w:val="24"/>
        </w:rPr>
        <w:t>N</w:t>
      </w:r>
      <w:r w:rsidRPr="009F5AD4">
        <w:rPr>
          <w:szCs w:val="24"/>
        </w:rPr>
        <w:t xml:space="preserve"> 54,</w:t>
      </w:r>
    </w:p>
    <w:p w:rsidR="00C41773" w:rsidRPr="009F5AD4" w:rsidRDefault="00C41773" w:rsidP="00C41773">
      <w:pPr>
        <w:autoSpaceDE w:val="0"/>
        <w:autoSpaceDN w:val="0"/>
        <w:adjustRightInd w:val="0"/>
        <w:jc w:val="center"/>
        <w:rPr>
          <w:szCs w:val="24"/>
        </w:rPr>
      </w:pPr>
      <w:r w:rsidRPr="009F5AD4">
        <w:rPr>
          <w:szCs w:val="24"/>
        </w:rPr>
        <w:t xml:space="preserve">2009-жылдын 18-майындагы </w:t>
      </w:r>
      <w:r w:rsidRPr="00A84FB3">
        <w:rPr>
          <w:szCs w:val="24"/>
        </w:rPr>
        <w:t>N</w:t>
      </w:r>
      <w:r w:rsidRPr="009F5AD4">
        <w:rPr>
          <w:szCs w:val="24"/>
        </w:rPr>
        <w:t xml:space="preserve"> 157, 2009-жылдын 15-июнундагы </w:t>
      </w:r>
      <w:r w:rsidRPr="00A84FB3">
        <w:rPr>
          <w:szCs w:val="24"/>
        </w:rPr>
        <w:t>N</w:t>
      </w:r>
      <w:r w:rsidRPr="009F5AD4">
        <w:rPr>
          <w:szCs w:val="24"/>
        </w:rPr>
        <w:t xml:space="preserve"> 184,</w:t>
      </w:r>
    </w:p>
    <w:p w:rsidR="00C41773" w:rsidRPr="009F5AD4" w:rsidRDefault="00C41773" w:rsidP="00C41773">
      <w:pPr>
        <w:autoSpaceDE w:val="0"/>
        <w:autoSpaceDN w:val="0"/>
        <w:adjustRightInd w:val="0"/>
        <w:jc w:val="center"/>
        <w:rPr>
          <w:szCs w:val="24"/>
        </w:rPr>
      </w:pPr>
      <w:r w:rsidRPr="009F5AD4">
        <w:rPr>
          <w:szCs w:val="24"/>
        </w:rPr>
        <w:t xml:space="preserve">2009-жылдын 17-июлундагы </w:t>
      </w:r>
      <w:r w:rsidRPr="00A84FB3">
        <w:rPr>
          <w:szCs w:val="24"/>
        </w:rPr>
        <w:t>N</w:t>
      </w:r>
      <w:r w:rsidRPr="009F5AD4">
        <w:rPr>
          <w:szCs w:val="24"/>
        </w:rPr>
        <w:t xml:space="preserve"> 232, 2010-жылдын 28-январындагы </w:t>
      </w:r>
      <w:r w:rsidRPr="00A84FB3">
        <w:rPr>
          <w:szCs w:val="24"/>
        </w:rPr>
        <w:t>N</w:t>
      </w:r>
      <w:r w:rsidRPr="009F5AD4">
        <w:rPr>
          <w:szCs w:val="24"/>
        </w:rPr>
        <w:t xml:space="preserve"> 14,</w:t>
      </w:r>
    </w:p>
    <w:p w:rsidR="00C41773" w:rsidRPr="009F5AD4" w:rsidRDefault="00C41773" w:rsidP="00C41773">
      <w:pPr>
        <w:autoSpaceDE w:val="0"/>
        <w:autoSpaceDN w:val="0"/>
        <w:adjustRightInd w:val="0"/>
        <w:jc w:val="center"/>
        <w:rPr>
          <w:szCs w:val="24"/>
        </w:rPr>
      </w:pPr>
      <w:r w:rsidRPr="009F5AD4">
        <w:rPr>
          <w:szCs w:val="24"/>
        </w:rPr>
        <w:t xml:space="preserve">2011-жылдын 17-февралындагы </w:t>
      </w:r>
      <w:r w:rsidRPr="00A84FB3">
        <w:rPr>
          <w:szCs w:val="24"/>
        </w:rPr>
        <w:t>N</w:t>
      </w:r>
      <w:r w:rsidRPr="009F5AD4">
        <w:rPr>
          <w:szCs w:val="24"/>
        </w:rPr>
        <w:t xml:space="preserve"> 1 </w:t>
      </w:r>
    </w:p>
    <w:p w:rsidR="00C41773" w:rsidRPr="009F5AD4" w:rsidRDefault="00C41773" w:rsidP="00C41773">
      <w:pPr>
        <w:autoSpaceDE w:val="0"/>
        <w:autoSpaceDN w:val="0"/>
        <w:adjustRightInd w:val="0"/>
        <w:jc w:val="center"/>
        <w:rPr>
          <w:szCs w:val="24"/>
        </w:rPr>
      </w:pPr>
      <w:r w:rsidRPr="009F5AD4">
        <w:rPr>
          <w:szCs w:val="24"/>
        </w:rPr>
        <w:t>мыйзамдарынын редакцияларында</w:t>
      </w:r>
    </w:p>
    <w:p w:rsidR="00C41773" w:rsidRPr="009F5AD4" w:rsidRDefault="00C41773" w:rsidP="00C41773">
      <w:pPr>
        <w:autoSpaceDE w:val="0"/>
        <w:autoSpaceDN w:val="0"/>
        <w:adjustRightInd w:val="0"/>
        <w:ind w:firstLine="567"/>
        <w:jc w:val="center"/>
        <w:rPr>
          <w:szCs w:val="24"/>
        </w:rPr>
      </w:pPr>
    </w:p>
    <w:p w:rsidR="00C41773" w:rsidRPr="009F5AD4" w:rsidRDefault="00C41773" w:rsidP="00C41773">
      <w:pPr>
        <w:autoSpaceDE w:val="0"/>
        <w:autoSpaceDN w:val="0"/>
        <w:adjustRightInd w:val="0"/>
        <w:ind w:firstLine="567"/>
        <w:rPr>
          <w:szCs w:val="24"/>
        </w:rPr>
      </w:pPr>
      <w:r w:rsidRPr="009F5AD4">
        <w:rPr>
          <w:szCs w:val="24"/>
        </w:rPr>
        <w:t>2-</w:t>
      </w:r>
      <w:r w:rsidR="00E47AF5" w:rsidRPr="00E47AF5">
        <w:rPr>
          <w:szCs w:val="24"/>
        </w:rPr>
        <w:t xml:space="preserve"> </w:t>
      </w:r>
      <w:r w:rsidR="00E47AF5" w:rsidRPr="009F5AD4">
        <w:rPr>
          <w:szCs w:val="24"/>
        </w:rPr>
        <w:t>берене</w:t>
      </w:r>
      <w:r w:rsidRPr="009F5AD4">
        <w:rPr>
          <w:szCs w:val="24"/>
        </w:rPr>
        <w:t>. Бюджет процесси</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Республикалык бюджет жана жергиликтүү бюджет үч жылдык мөөнөткө кезектеги бюджеттик жылга жана андан кийинки болжол кылынуучу эки жылга түзүлөт жана бекитилет.</w:t>
      </w:r>
    </w:p>
    <w:p w:rsidR="00C41773" w:rsidRPr="009F5AD4" w:rsidRDefault="00C41773" w:rsidP="00C41773">
      <w:pPr>
        <w:autoSpaceDE w:val="0"/>
        <w:autoSpaceDN w:val="0"/>
        <w:adjustRightInd w:val="0"/>
        <w:ind w:firstLine="567"/>
        <w:rPr>
          <w:szCs w:val="24"/>
        </w:rPr>
      </w:pPr>
      <w:r w:rsidRPr="009F5AD4">
        <w:rPr>
          <w:szCs w:val="24"/>
        </w:rPr>
        <w:t>Республикалык бюджет Кыргыз Республикасынын Өкмөтү, жергиликтүү бюджеттер - жергиликтүү өз алдынча башкаруунун аткаруучу-тескөөчү органдары тарабынан түзүлөт жана аткарылат. Республикалык бюджет Кыргыз Республикасынын Жогорку Кеңеши, жергиликтүү бюджеттер - айылдык, шаарча, шаардык жана райондук кеңештер тарабынан каралат жана бекитилет.</w:t>
      </w:r>
    </w:p>
    <w:p w:rsidR="00C41773" w:rsidRPr="009F5AD4" w:rsidRDefault="00C41773" w:rsidP="00C41773">
      <w:pPr>
        <w:autoSpaceDE w:val="0"/>
        <w:autoSpaceDN w:val="0"/>
        <w:adjustRightInd w:val="0"/>
        <w:ind w:firstLine="567"/>
        <w:rPr>
          <w:szCs w:val="24"/>
        </w:rPr>
      </w:pPr>
      <w:r w:rsidRPr="009F5AD4">
        <w:rPr>
          <w:szCs w:val="24"/>
        </w:rPr>
        <w:t>Сот бийлигинин бюджети сот бийлиги тарабынан өз алдынча түзүлөт жана аткаруу жана мыйзам чыгаруу бийлиги менен макулдашуу боюнча республикалык бюджетке кошулат жана анын курамдык бөлүгү болуп саналат.</w:t>
      </w:r>
    </w:p>
    <w:p w:rsidR="00C41773" w:rsidRPr="009F5AD4" w:rsidRDefault="00C41773" w:rsidP="00C41773">
      <w:pPr>
        <w:autoSpaceDE w:val="0"/>
        <w:autoSpaceDN w:val="0"/>
        <w:adjustRightInd w:val="0"/>
        <w:ind w:firstLine="567"/>
        <w:rPr>
          <w:szCs w:val="24"/>
        </w:rPr>
      </w:pPr>
      <w:r w:rsidRPr="009F5AD4">
        <w:rPr>
          <w:szCs w:val="24"/>
        </w:rPr>
        <w:t xml:space="preserve">Республикалык бюджетти түзүү, кароо, бекитүү жана аткаруу тартиби ушул Мыйзам менен, ал эми жергиликтүү бюджеттер - ушул Мыйзам, "Жергиликтүү өз алдынча башкаруунун финансылык-экономикалык негиздери жөнүндө" Кыргыз Республикасынын </w:t>
      </w:r>
      <w:r w:rsidRPr="009F5AD4">
        <w:rPr>
          <w:szCs w:val="24"/>
        </w:rPr>
        <w:lastRenderedPageBreak/>
        <w:t>Мыйзамы, Кыргыз Республикасынын башка мыйзамдары жана Кыргыз Республикасынын мыйзамдарынын чегинде айылдык, шаарча, шаардык жана райондук кеңештердин чечимдери менен аныкталат.</w:t>
      </w:r>
    </w:p>
    <w:p w:rsidR="00C41773" w:rsidRPr="009F5AD4" w:rsidRDefault="00C41773" w:rsidP="00C41773">
      <w:pPr>
        <w:autoSpaceDE w:val="0"/>
        <w:autoSpaceDN w:val="0"/>
        <w:adjustRightInd w:val="0"/>
        <w:ind w:firstLine="567"/>
        <w:rPr>
          <w:szCs w:val="24"/>
        </w:rPr>
      </w:pPr>
      <w:r w:rsidRPr="009F5AD4">
        <w:rPr>
          <w:szCs w:val="24"/>
        </w:rPr>
        <w:t>Республикалык бюджет жөнүндө мыйзамга өзгөртүүлөр, салыктарды киргизүү же жокко чыгаруу жөнүндө, аларды төлөөдөн бошотуу, мамлекеттин финансылык милдеттенмелерин өзгөртүү тууралу мыйзамдардын долбоорлору, мамлекеттик бюджеттин эсебинен жабылуучу чыгымдарды көбөйтүүнү, болбосо анын киреше бөлүгүн азайтууну кароочу башка мыйзамдардын долбоорлору Кыргыз Республикасынын Өкмөтүнүн макулдугу менен гана кабыл алынышы мүмкүн.</w:t>
      </w:r>
    </w:p>
    <w:p w:rsidR="00C41773" w:rsidRPr="009F5AD4" w:rsidRDefault="00C41773" w:rsidP="00C41773">
      <w:pPr>
        <w:autoSpaceDE w:val="0"/>
        <w:autoSpaceDN w:val="0"/>
        <w:adjustRightInd w:val="0"/>
        <w:ind w:firstLine="567"/>
        <w:rPr>
          <w:szCs w:val="24"/>
        </w:rPr>
      </w:pPr>
      <w:r w:rsidRPr="009F5AD4">
        <w:rPr>
          <w:szCs w:val="24"/>
        </w:rPr>
        <w:t xml:space="preserve">(КР 1999-жылдын 13-июлундагы </w:t>
      </w:r>
      <w:r w:rsidRPr="00A84FB3">
        <w:rPr>
          <w:szCs w:val="24"/>
        </w:rPr>
        <w:t>N</w:t>
      </w:r>
      <w:r w:rsidRPr="009F5AD4">
        <w:rPr>
          <w:szCs w:val="24"/>
        </w:rPr>
        <w:t xml:space="preserve"> 69, 2004-жылдын 20-июлундагы </w:t>
      </w:r>
      <w:r w:rsidRPr="00A84FB3">
        <w:rPr>
          <w:szCs w:val="24"/>
        </w:rPr>
        <w:t>N</w:t>
      </w:r>
      <w:r w:rsidRPr="009F5AD4">
        <w:rPr>
          <w:szCs w:val="24"/>
        </w:rPr>
        <w:t xml:space="preserve"> 93, 2008-жылдын 17-октябрындагы </w:t>
      </w:r>
      <w:r w:rsidRPr="00A84FB3">
        <w:rPr>
          <w:szCs w:val="24"/>
        </w:rPr>
        <w:t>N</w:t>
      </w:r>
      <w:r w:rsidRPr="009F5AD4">
        <w:rPr>
          <w:szCs w:val="24"/>
        </w:rPr>
        <w:t xml:space="preserve"> 226, 2009-жылдын 18-майындагы </w:t>
      </w:r>
      <w:r>
        <w:rPr>
          <w:szCs w:val="24"/>
        </w:rPr>
        <w:t>N</w:t>
      </w:r>
      <w:r w:rsidRPr="009F5AD4">
        <w:rPr>
          <w:szCs w:val="24"/>
        </w:rPr>
        <w:t xml:space="preserve"> 157 мыйзамдарынын редакцияларында)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12-</w:t>
      </w:r>
      <w:r w:rsidR="00E47AF5" w:rsidRPr="00E47AF5">
        <w:rPr>
          <w:szCs w:val="24"/>
        </w:rPr>
        <w:t xml:space="preserve"> </w:t>
      </w:r>
      <w:r w:rsidR="00E47AF5" w:rsidRPr="009F5AD4">
        <w:rPr>
          <w:szCs w:val="24"/>
        </w:rPr>
        <w:t>берене</w:t>
      </w:r>
      <w:r w:rsidRPr="009F5AD4">
        <w:rPr>
          <w:szCs w:val="24"/>
        </w:rPr>
        <w:t>. Бюджеттик процесстин айкындуулугу</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Республикалык жана жергиликтүү бюджеттерди кароо жана бекитүү Кыргыз Республикасынын Жогорку Кеңеши, айылдык, шаарча, шаардык жана райондук кеңештер тарабынан Кыргыз Республикасынын мыйзамдары менен мамлекеттик сырлардын категориясына киргизилген, аларды таркатуу мамлекеттик кызыкчылыктарга, эгемендикке, экономикалык жана мамлекеттик коопсуздукка зыян келтириши мүмкүн болгон маселелерди кароодон тышкарыда, айкындуу жана ачык жүргүзүлөт.</w:t>
      </w:r>
    </w:p>
    <w:p w:rsidR="00C41773" w:rsidRPr="009F5AD4" w:rsidRDefault="00C41773" w:rsidP="00C41773">
      <w:pPr>
        <w:autoSpaceDE w:val="0"/>
        <w:autoSpaceDN w:val="0"/>
        <w:adjustRightInd w:val="0"/>
        <w:ind w:firstLine="567"/>
        <w:rPr>
          <w:szCs w:val="24"/>
        </w:rPr>
      </w:pPr>
      <w:r w:rsidRPr="009F5AD4">
        <w:rPr>
          <w:szCs w:val="24"/>
        </w:rPr>
        <w:t>Республикалык бюджетти аткаруу жөнүндөгү Кыргыз Республикасынын Жогорку Кеңешинин, жергиликтүү бюджеттерди аткаруу жөнүндөгү - айылдык, поселкалык, шаардык жана райондук кеңештердин отчеттору боюнча токтомдор, республикалык бюджет жөнүндө Кыргыз Республикасынын Мыйзамы жана кезектеги бюджеттик жылга жана андан кийинки болжол кылынуучу эки жылга жергиликтүү бюджеттер жөнүндө кеңештердин чечимдери айылдык, поселкалык, шаардык жана райондук массалык маалымат каражаттарында жарыяланууга тийиш.</w:t>
      </w:r>
    </w:p>
    <w:p w:rsidR="00C41773" w:rsidRPr="009F5AD4" w:rsidRDefault="00C41773" w:rsidP="00C41773">
      <w:pPr>
        <w:autoSpaceDE w:val="0"/>
        <w:autoSpaceDN w:val="0"/>
        <w:adjustRightInd w:val="0"/>
        <w:ind w:firstLine="567"/>
        <w:rPr>
          <w:szCs w:val="24"/>
        </w:rPr>
      </w:pPr>
      <w:r w:rsidRPr="009F5AD4">
        <w:rPr>
          <w:szCs w:val="24"/>
        </w:rPr>
        <w:t xml:space="preserve">(КР 2004-жылдын 20-июлундагы </w:t>
      </w:r>
      <w:r w:rsidRPr="00A84FB3">
        <w:rPr>
          <w:szCs w:val="24"/>
        </w:rPr>
        <w:t>N</w:t>
      </w:r>
      <w:r w:rsidRPr="009F5AD4">
        <w:rPr>
          <w:szCs w:val="24"/>
        </w:rPr>
        <w:t xml:space="preserve"> 93, 2008-жылдын 17-октябрындагы </w:t>
      </w:r>
      <w:r>
        <w:rPr>
          <w:szCs w:val="24"/>
        </w:rPr>
        <w:t>N</w:t>
      </w:r>
      <w:r w:rsidRPr="009F5AD4">
        <w:rPr>
          <w:szCs w:val="24"/>
        </w:rPr>
        <w:t xml:space="preserve"> 226 мыйзамдарынын редакцияларында)</w:t>
      </w:r>
    </w:p>
    <w:p w:rsidR="00C41773" w:rsidRPr="009F5AD4" w:rsidRDefault="00C41773" w:rsidP="00C41773">
      <w:pPr>
        <w:rPr>
          <w:szCs w:val="24"/>
        </w:rPr>
      </w:pPr>
    </w:p>
    <w:p w:rsidR="00C41773" w:rsidRPr="009F5AD4" w:rsidRDefault="00C41773" w:rsidP="00C41773">
      <w:pPr>
        <w:autoSpaceDE w:val="0"/>
        <w:autoSpaceDN w:val="0"/>
        <w:adjustRightInd w:val="0"/>
        <w:ind w:firstLine="567"/>
        <w:rPr>
          <w:szCs w:val="24"/>
        </w:rPr>
      </w:pPr>
      <w:r w:rsidRPr="009F5AD4">
        <w:rPr>
          <w:szCs w:val="24"/>
        </w:rPr>
        <w:t>14-</w:t>
      </w:r>
      <w:r w:rsidR="00E47AF5" w:rsidRPr="00E47AF5">
        <w:rPr>
          <w:szCs w:val="24"/>
        </w:rPr>
        <w:t xml:space="preserve"> </w:t>
      </w:r>
      <w:r w:rsidR="00E47AF5" w:rsidRPr="009F5AD4">
        <w:rPr>
          <w:szCs w:val="24"/>
        </w:rPr>
        <w:t>берене</w:t>
      </w:r>
      <w:r w:rsidRPr="009F5AD4">
        <w:rPr>
          <w:szCs w:val="24"/>
        </w:rPr>
        <w:t>. Бюджеттик классификация</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Кыргыз Республикасында Кыргыз Республикасынын Финансы министрлиги бекитүүчү республикалык жана жергиликтүү бюджеттер үчүн бюджеттин кирешесинин жана чыгымынын бирдиктүү классификациясы пайдаланылат.</w:t>
      </w:r>
    </w:p>
    <w:p w:rsidR="00C41773" w:rsidRPr="009F5AD4" w:rsidRDefault="00C41773" w:rsidP="00C41773">
      <w:pPr>
        <w:autoSpaceDE w:val="0"/>
        <w:autoSpaceDN w:val="0"/>
        <w:adjustRightInd w:val="0"/>
        <w:ind w:firstLine="567"/>
        <w:rPr>
          <w:szCs w:val="24"/>
        </w:rPr>
      </w:pPr>
      <w:r w:rsidRPr="009F5AD4">
        <w:rPr>
          <w:szCs w:val="24"/>
        </w:rPr>
        <w:t>Караңыз:</w:t>
      </w:r>
    </w:p>
    <w:p w:rsidR="00C41773" w:rsidRPr="009F5AD4" w:rsidRDefault="00C41773" w:rsidP="00C41773">
      <w:pPr>
        <w:autoSpaceDE w:val="0"/>
        <w:autoSpaceDN w:val="0"/>
        <w:adjustRightInd w:val="0"/>
        <w:ind w:firstLine="567"/>
        <w:rPr>
          <w:szCs w:val="24"/>
        </w:rPr>
      </w:pPr>
      <w:r w:rsidRPr="009F5AD4">
        <w:rPr>
          <w:szCs w:val="24"/>
        </w:rPr>
        <w:t xml:space="preserve">«Кыргыз Республикасынын бюджетинин кирешелерине жана чыгашаларына толукталган  классификацияларды киргизүү жөнүндө»  КР Финмининин 1998-жылдын 13-январындагы № 8/п буйругу </w:t>
      </w:r>
    </w:p>
    <w:p w:rsidR="00C41773" w:rsidRPr="009F5AD4" w:rsidRDefault="00C41773" w:rsidP="00C41773">
      <w:pPr>
        <w:autoSpaceDE w:val="0"/>
        <w:autoSpaceDN w:val="0"/>
        <w:adjustRightInd w:val="0"/>
        <w:ind w:firstLine="567"/>
        <w:rPr>
          <w:szCs w:val="24"/>
        </w:rPr>
      </w:pPr>
      <w:r w:rsidRPr="009F5AD4">
        <w:rPr>
          <w:szCs w:val="24"/>
        </w:rPr>
        <w:t>Бюджеттик классификация бюджеттик статистиканын формаларын бир түргө салууну жана эл аралык практикага салыштырмалуулугун камсыз кылууга тийиш.</w:t>
      </w:r>
    </w:p>
    <w:p w:rsidR="00C41773" w:rsidRPr="009F5AD4" w:rsidRDefault="00C41773" w:rsidP="00C41773">
      <w:pPr>
        <w:autoSpaceDE w:val="0"/>
        <w:autoSpaceDN w:val="0"/>
        <w:adjustRightInd w:val="0"/>
        <w:ind w:firstLine="567"/>
        <w:rPr>
          <w:szCs w:val="24"/>
        </w:rPr>
      </w:pPr>
      <w:r w:rsidRPr="009F5AD4">
        <w:rPr>
          <w:szCs w:val="24"/>
        </w:rPr>
        <w:t>Республикалык бюджеттин долбоору бюджеттик классификацияга ылайык Кыргыз Республикасынын Жогорку Кеңешинин бекитүүсүнө сунуш кылынат, ал өзүнө (министрликтер, мамлекеттик комитеттер, администрациялык ведомстволор, мамлекеттик комиссиялар, агентстволор жана башка аткаруу бийлик органдары боюнча) уюштуруу (администрациялык) классификациясын камтыйт.</w:t>
      </w:r>
    </w:p>
    <w:p w:rsidR="00C41773" w:rsidRDefault="00C41773" w:rsidP="00C41773">
      <w:pPr>
        <w:autoSpaceDE w:val="0"/>
        <w:autoSpaceDN w:val="0"/>
        <w:adjustRightInd w:val="0"/>
        <w:ind w:firstLine="567"/>
        <w:rPr>
          <w:szCs w:val="24"/>
        </w:rPr>
      </w:pPr>
    </w:p>
    <w:p w:rsidR="00E47AF5" w:rsidRDefault="00E47AF5" w:rsidP="00C41773">
      <w:pPr>
        <w:autoSpaceDE w:val="0"/>
        <w:autoSpaceDN w:val="0"/>
        <w:adjustRightInd w:val="0"/>
        <w:ind w:firstLine="567"/>
        <w:rPr>
          <w:szCs w:val="24"/>
        </w:rPr>
      </w:pPr>
    </w:p>
    <w:p w:rsidR="00E47AF5" w:rsidRDefault="00E47AF5" w:rsidP="00C41773">
      <w:pPr>
        <w:autoSpaceDE w:val="0"/>
        <w:autoSpaceDN w:val="0"/>
        <w:adjustRightInd w:val="0"/>
        <w:ind w:firstLine="567"/>
        <w:rPr>
          <w:szCs w:val="24"/>
        </w:rPr>
      </w:pPr>
    </w:p>
    <w:p w:rsidR="00E47AF5" w:rsidRDefault="00E47AF5" w:rsidP="00C41773">
      <w:pPr>
        <w:autoSpaceDE w:val="0"/>
        <w:autoSpaceDN w:val="0"/>
        <w:adjustRightInd w:val="0"/>
        <w:ind w:firstLine="567"/>
        <w:rPr>
          <w:szCs w:val="24"/>
        </w:rPr>
      </w:pPr>
    </w:p>
    <w:p w:rsidR="00E47AF5" w:rsidRPr="009F5AD4" w:rsidRDefault="00E47AF5"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lastRenderedPageBreak/>
        <w:t>15-</w:t>
      </w:r>
      <w:r w:rsidR="00E47AF5" w:rsidRPr="00E47AF5">
        <w:rPr>
          <w:szCs w:val="24"/>
        </w:rPr>
        <w:t xml:space="preserve"> </w:t>
      </w:r>
      <w:r w:rsidR="00E47AF5" w:rsidRPr="009F5AD4">
        <w:rPr>
          <w:szCs w:val="24"/>
        </w:rPr>
        <w:t>берене</w:t>
      </w:r>
      <w:r w:rsidRPr="009F5AD4">
        <w:rPr>
          <w:szCs w:val="24"/>
        </w:rPr>
        <w:t>. Мамлекеттик бийлик жана жергиликтүү өз алдынча башкаруу</w:t>
      </w:r>
    </w:p>
    <w:p w:rsidR="00C41773" w:rsidRPr="009F5AD4" w:rsidRDefault="00C41773" w:rsidP="00C41773">
      <w:pPr>
        <w:autoSpaceDE w:val="0"/>
        <w:autoSpaceDN w:val="0"/>
        <w:adjustRightInd w:val="0"/>
        <w:ind w:firstLine="567"/>
        <w:jc w:val="center"/>
        <w:rPr>
          <w:szCs w:val="24"/>
        </w:rPr>
      </w:pPr>
      <w:r w:rsidRPr="009F5AD4">
        <w:rPr>
          <w:szCs w:val="24"/>
        </w:rPr>
        <w:t>органдарынын бюджеттик ыйгарым укуктары</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Бюджетти аткаруу процессинде жүргүзүлгөн бюджеттин чыгымдары Кыргыз Республикасынын Жогорку Кеңеши, айылдык, шаарча, шаардык жана райондук кеңештер бекиткен бюджеттерде каралган өлчөмдүн чегинен ашпоого тийиш.</w:t>
      </w:r>
    </w:p>
    <w:p w:rsidR="00C41773" w:rsidRPr="009F5AD4" w:rsidRDefault="00C41773" w:rsidP="00C41773">
      <w:pPr>
        <w:autoSpaceDE w:val="0"/>
        <w:autoSpaceDN w:val="0"/>
        <w:adjustRightInd w:val="0"/>
        <w:ind w:firstLine="567"/>
        <w:rPr>
          <w:szCs w:val="24"/>
        </w:rPr>
      </w:pPr>
      <w:r w:rsidRPr="009F5AD4">
        <w:rPr>
          <w:szCs w:val="24"/>
        </w:rPr>
        <w:t>Бекитилген бюджеттин көрсөткүчтөрүн кирешелер жана чыгымдар боюнча жалпысынан, ошондой эле кирешелердин бөлүмдөрү, главалары, кичине главалары жана чыгымдардын негизги топтору, топтору, кичине топтору боюнча өзгөртүүлөр Кыргыз Республикасынын Жогорку Кеңеши жана айылдык, шаарча, шаардык жана райондук кеңештер тарабынан кошумча чыгымдарды жабуунун жана түшүүчү кирешелердин конкреттүү, негиздүү булактары болгондо гана кабыл алынышы мүмкүн.</w:t>
      </w:r>
    </w:p>
    <w:p w:rsidR="00C41773" w:rsidRPr="009F5AD4" w:rsidRDefault="00C41773" w:rsidP="00C41773">
      <w:pPr>
        <w:autoSpaceDE w:val="0"/>
        <w:autoSpaceDN w:val="0"/>
        <w:adjustRightInd w:val="0"/>
        <w:ind w:firstLine="567"/>
        <w:rPr>
          <w:szCs w:val="24"/>
        </w:rPr>
      </w:pPr>
      <w:r w:rsidRPr="009F5AD4">
        <w:rPr>
          <w:szCs w:val="24"/>
        </w:rPr>
        <w:t>Министрликтерге, мамлекеттик комитеттерге, администрациялык ведомстволорго, мамлекеттик комиссияларга, башка борбордук аткаруу бийлик органдарына, менчигинин түрүнө карабастан ишканаларга жана чарба субъекттерине республикалык бюджеттен бюджеттик ссуда берүү чечими Кыргыз Республикасынын Жогорку Кеңеши бекиткен тийиштүү жылдын бюджетинде көрсөтүлгөн максаттар үчүн каралган каражаттардын чегинде Кыргыз Республикасынын Өкмөтү тарабынан кабыл алынат.</w:t>
      </w:r>
    </w:p>
    <w:p w:rsidR="00C41773" w:rsidRPr="009F5AD4" w:rsidRDefault="00C41773" w:rsidP="00C41773">
      <w:pPr>
        <w:autoSpaceDE w:val="0"/>
        <w:autoSpaceDN w:val="0"/>
        <w:adjustRightInd w:val="0"/>
        <w:ind w:firstLine="567"/>
        <w:rPr>
          <w:szCs w:val="24"/>
        </w:rPr>
      </w:pPr>
      <w:r w:rsidRPr="009F5AD4">
        <w:rPr>
          <w:szCs w:val="24"/>
        </w:rPr>
        <w:t>Ишканаларга, уюмдарга жана башка чарба субъекттерине республикалык бюджеттен берилүүчү ссудалар жана кредиттер алар мурда берилген кредиттерди жабууга зарыл пайыздарды жана суммаларды төлөп берем деген милдеттенмелерин аткарса гана берилет. Финансы министрлиги мамлекеттик ишканаларда жана акциялары мамлекеттик үлүштөгү, бюджеттик ссудаларды кайтаруу боюнча мөөнөтү өткөн карыздары бар акционердик коомдордо тышкы башкаруу киргизүүгө укуктуу.</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Караңыз:</w:t>
      </w:r>
    </w:p>
    <w:p w:rsidR="00C41773" w:rsidRPr="009F5AD4" w:rsidRDefault="00C41773" w:rsidP="00C41773">
      <w:pPr>
        <w:autoSpaceDE w:val="0"/>
        <w:autoSpaceDN w:val="0"/>
        <w:adjustRightInd w:val="0"/>
        <w:ind w:firstLine="567"/>
        <w:rPr>
          <w:szCs w:val="24"/>
        </w:rPr>
      </w:pPr>
      <w:r w:rsidRPr="009F5AD4">
        <w:rPr>
          <w:szCs w:val="24"/>
        </w:rPr>
        <w:t xml:space="preserve">Карызкор ишканаларга Кыргыз Республикасынын Финансы министрлиги тарабынан  тышкы башкаруунун  жолжоболорун киргизүү жөнүндө Жобо (КР Финмининин 1998-жылдын 29-сентябрындагы № 184/п менен бекитилген) </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Жергиликтүү бюджеттерге бюджеттик ссудаларды берүү чечимдери аларда бюджетти аткаруу процессинде биринчи кезектеги чыгымдарды каржылоодо кыйынчылыктар болсо, Кыргыз Республикасынын Финансы министрлиги тарабынан кабыл алынат.</w:t>
      </w:r>
    </w:p>
    <w:p w:rsidR="00C41773" w:rsidRPr="009F5AD4" w:rsidRDefault="00C41773" w:rsidP="00C41773">
      <w:pPr>
        <w:autoSpaceDE w:val="0"/>
        <w:autoSpaceDN w:val="0"/>
        <w:adjustRightInd w:val="0"/>
        <w:ind w:firstLine="567"/>
        <w:rPr>
          <w:szCs w:val="24"/>
        </w:rPr>
      </w:pPr>
      <w:r w:rsidRPr="009F5AD4">
        <w:rPr>
          <w:szCs w:val="24"/>
        </w:rPr>
        <w:t>Эгерде республикалык бюджеттен берилген бюджеттик ссудалар бюджеттик жылдын аягына чейин жоюлбаган учурда, жоюлбаган ссуда жергиликтүү бюджеттерге чегерилүүчү жалпы мамлекеттик кирешелердин чегерүүлөрүнүн эсебинен республикалык бюджетке өндүрүлүп алынат.</w:t>
      </w:r>
    </w:p>
    <w:p w:rsidR="00C41773" w:rsidRPr="009F5AD4" w:rsidRDefault="00C41773" w:rsidP="00C41773">
      <w:pPr>
        <w:autoSpaceDE w:val="0"/>
        <w:autoSpaceDN w:val="0"/>
        <w:adjustRightInd w:val="0"/>
        <w:ind w:firstLine="567"/>
        <w:rPr>
          <w:szCs w:val="24"/>
        </w:rPr>
      </w:pPr>
      <w:r w:rsidRPr="009F5AD4">
        <w:rPr>
          <w:szCs w:val="24"/>
        </w:rPr>
        <w:t>Жергиликтүү бюджеттерден ссудаларды берүү тийиштүү келишим жана Кыргыз Республикасынын ченемдик укуктук актылары менен жөнгө салынат.</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Караңыз: «Жергиликтүү бюджеттерге  республикалык бюджеттен бюджеттик ссудаларды берүүнүн тартиби жөнүндө Жобону бекитүү тууралуу»  КР Өкмөтүнүн 2011-жылдын 20-июнундагы  № 331 токтому</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Муниципалдык ишканаларга жана мекемелерге, бирдей деңгээлдеги бюджеттерге жергиликтүү бюджеттен ссуда берүү жөнүндөгү чечимди жергиликтүү өз алдынча башкаруунун аткаруучу-тескөөчү органдары кабыл алат жана жергиликтүү бюджетте көрсөтүлгөн максаттарга каралган каражаттардын чектеринде айылдык, шаарча, шаардык жана райондук кеңештер тарабынан бекитилет.</w:t>
      </w:r>
    </w:p>
    <w:p w:rsidR="00C41773" w:rsidRPr="009F5AD4" w:rsidRDefault="00C41773" w:rsidP="00C41773">
      <w:pPr>
        <w:autoSpaceDE w:val="0"/>
        <w:autoSpaceDN w:val="0"/>
        <w:adjustRightInd w:val="0"/>
        <w:ind w:firstLine="567"/>
        <w:rPr>
          <w:szCs w:val="24"/>
        </w:rPr>
      </w:pPr>
      <w:r w:rsidRPr="009F5AD4">
        <w:rPr>
          <w:szCs w:val="24"/>
        </w:rPr>
        <w:t xml:space="preserve">Жергиликтүү бюджеттердин, ошондой эле чарбакер субъекттердин республикалык бюджеттен берилген ссудалар боюнча береселерин кечүү жөнүндө чечимдерди Кыргыз </w:t>
      </w:r>
      <w:r w:rsidRPr="009F5AD4">
        <w:rPr>
          <w:szCs w:val="24"/>
        </w:rPr>
        <w:lastRenderedPageBreak/>
        <w:t>Республикасынын Жогорку Кеңеши менен макулдашуу боюнча Кыргыз Республикасынын Өкмөтү кабыл алат, ал эми жергиликтүү бюджеттерден берилген ссудалар боюнча береселерин кечүү жөнүндө чечимдерди жергиликтүү өз алдынча башкаруунун аткаруучу-тескөөчү органдары айылдык, шаарча шаардык жана райондук кеңештер менен макулдашуу боюнча кабыл алышат. Республикалык бюджеттен берилген ссудалар боюнча береселерди төлөөнүн шарттарын өзгөртүү жөнүндө чечимдерди Кыргыз Республикасынын Өкмөтү, ал эми жергиликтүү бюджеттерден берилген ссудаларды төлөөнүн шарттарын өзгөртүү жөнүндө чечимдерди жергиликтүү өз алдынча башкаруунун аткаруучу-тескөөчү органдары айылдык, шаарча, шаардык жана райондук кеңештер менен макулдашуу боюнча кабыл алышат.</w:t>
      </w:r>
    </w:p>
    <w:p w:rsidR="00C41773" w:rsidRPr="009F5AD4" w:rsidRDefault="00C41773" w:rsidP="00C41773">
      <w:pPr>
        <w:autoSpaceDE w:val="0"/>
        <w:autoSpaceDN w:val="0"/>
        <w:adjustRightInd w:val="0"/>
        <w:ind w:firstLine="567"/>
        <w:rPr>
          <w:szCs w:val="24"/>
        </w:rPr>
      </w:pPr>
      <w:r w:rsidRPr="009F5AD4">
        <w:rPr>
          <w:szCs w:val="24"/>
        </w:rPr>
        <w:t>Юридикалык жак банкроттукка байланыштуу жоюлган учурда Кыргыз Республикасынын Граждандык кодексинде жана "Банкроттук (кудуретсиздик) жөнүндө" Кыргыз Республикасынын Мыйзамында каралган тартипте кредитордун талаптары аткарылат.</w:t>
      </w:r>
    </w:p>
    <w:p w:rsidR="00C41773" w:rsidRPr="009F5AD4" w:rsidRDefault="00C41773" w:rsidP="00C41773">
      <w:pPr>
        <w:autoSpaceDE w:val="0"/>
        <w:autoSpaceDN w:val="0"/>
        <w:adjustRightInd w:val="0"/>
        <w:ind w:firstLine="567"/>
        <w:rPr>
          <w:szCs w:val="24"/>
        </w:rPr>
      </w:pPr>
      <w:r w:rsidRPr="009F5AD4">
        <w:rPr>
          <w:szCs w:val="24"/>
        </w:rPr>
        <w:t>Кыргыз Республикасынын Финансы министрлиги бюджетти аткаруу процессинде чыгымдардын корголгон статьяларын (эмгек акыны, акчалай акы төлөөнү, Кыргыз Республикасынын Социалдык фондго чегеримдерди, дары-дармек жана таңуучу каражаттарды, тамак-аш, стипендия, пенсия жана пособие, Кыргыз Республикасынын Социалдык фондго дотацияларды) азайтпастан Кыргыз Республикасынын Жогорку Кеңеши бекиткен мамлекеттик башкаруу жана жергиликтүү өз алдынча башкаруу органдарынын иш-милдеттеринин классификациясына тиешелүү чыгымдардын негизги топтору, топтору жана кичине топтору боюнча жалпы чыгымдардын чегинде, ошондой эле тийиштүү жылга республикалык бюджет жөнүндө Кыргыз Республикасынын Өкмөтүнүн токтому менен бекитилген министрлик, мамлекеттик комитет, администрациялык ведомство, мамлекеттик комиссия жана башка борбордук аткаруу бийлик органы боюнча жалпы каражаттардын чегинде чыгымдардын статьяларынын ортосунда каражаттарды кайра бөлүштүрүүгө укуктуу.</w:t>
      </w:r>
    </w:p>
    <w:p w:rsidR="00C41773" w:rsidRPr="009F5AD4" w:rsidRDefault="00C41773" w:rsidP="00C41773">
      <w:pPr>
        <w:autoSpaceDE w:val="0"/>
        <w:autoSpaceDN w:val="0"/>
        <w:adjustRightInd w:val="0"/>
        <w:ind w:firstLine="567"/>
        <w:rPr>
          <w:szCs w:val="24"/>
        </w:rPr>
      </w:pPr>
      <w:r w:rsidRPr="009F5AD4">
        <w:rPr>
          <w:szCs w:val="24"/>
        </w:rPr>
        <w:t>Министрликтер, мамлекеттик комитеттер, администрациялык ведомстволор, мамлекеттик комиссиялар, башка борбордук аткаруу бийлик органдары жана кредиттин башка тескөөчүлөрү Кыргыз Республикасынын Финансы министрлиги менен макулдашуу боюнча өздөрүнө караштуу бюджеттик мекемелер менен уюмдардын сметасындагы чыгымдардын статьялары боюнча (корголгон статьяларга чыгымды азайтпастан) тийиштүү жылга республикалык бюджет жөнүндөгү Кыргыз Республикасынын Өкмөтүнүн токтому менен бекитилген жалпы каражаттардын чегинде бюджетти аткаруу процессинде каражаттарды тактоого укуктуу.</w:t>
      </w:r>
    </w:p>
    <w:p w:rsidR="00C41773" w:rsidRPr="009F5AD4" w:rsidRDefault="00C41773" w:rsidP="00C41773">
      <w:pPr>
        <w:autoSpaceDE w:val="0"/>
        <w:autoSpaceDN w:val="0"/>
        <w:adjustRightInd w:val="0"/>
        <w:ind w:firstLine="567"/>
        <w:rPr>
          <w:szCs w:val="24"/>
        </w:rPr>
      </w:pPr>
      <w:r w:rsidRPr="009F5AD4">
        <w:rPr>
          <w:szCs w:val="24"/>
        </w:rPr>
        <w:t>Кыргыз Республикасынын Өкмөтү жогоруда белгиленген эрежелерди ишке ашыруу жана ушундай эрежелерден ар кандай чыгарып салууларды аныктоо үчүн толук нускама чыгарууга укуктуу.</w:t>
      </w:r>
    </w:p>
    <w:p w:rsidR="00C41773" w:rsidRPr="009F5AD4" w:rsidRDefault="00C41773" w:rsidP="00C41773">
      <w:pPr>
        <w:autoSpaceDE w:val="0"/>
        <w:autoSpaceDN w:val="0"/>
        <w:adjustRightInd w:val="0"/>
        <w:ind w:firstLine="567"/>
        <w:rPr>
          <w:szCs w:val="24"/>
        </w:rPr>
      </w:pPr>
      <w:r w:rsidRPr="009F5AD4">
        <w:rPr>
          <w:szCs w:val="24"/>
        </w:rPr>
        <w:t>Белгиленген тартипте бекитилген республикалык жана айылдык, шаарча, шаардык жана райондук бюджеттердин көрсөткүчтөрүн кирешелердин негизги бөлүмдөрү, главалары, кичине главалары боюнча, чыгымдардын негизги топтору, топтору жана кичине топтору боюнча, чыгымдардын корголгон статьялары боюнча, ошондой эле бюджеттин тартыштыгынын (профицитинин) өлчөмү боюнча өзгөртүүлөр Кыргыз Республикасынын Жогорку Кеңеши жана жергиликтүү кеңештер тарабынан Кыргыз Республикасынын Өкмөтүнүн жана жергиликтүү өз алдынча башкаруу органдарынын жүйөлүү жана негиздүү сунуштарынын негизинде өзгөчө жагдайларда гана киргизилиши мүмкүн.</w:t>
      </w:r>
    </w:p>
    <w:p w:rsidR="00C41773" w:rsidRPr="009F5AD4" w:rsidRDefault="00C41773" w:rsidP="00C41773">
      <w:pPr>
        <w:autoSpaceDE w:val="0"/>
        <w:autoSpaceDN w:val="0"/>
        <w:adjustRightInd w:val="0"/>
        <w:ind w:firstLine="567"/>
        <w:rPr>
          <w:szCs w:val="24"/>
        </w:rPr>
      </w:pPr>
      <w:r w:rsidRPr="009F5AD4">
        <w:rPr>
          <w:szCs w:val="24"/>
        </w:rPr>
        <w:t>Бекитилген бюджетке өзгөртүүлөр жана толуктоолор үстүдөгү жылдын бюджеттик көрсөткүчтөрүнө, кийинки болжол кылынуучу жылдардын бюджетинин параметрлерин өзгөртпөстөн киргизилет.</w:t>
      </w:r>
    </w:p>
    <w:p w:rsidR="00C41773" w:rsidRPr="009F5AD4" w:rsidRDefault="00C41773" w:rsidP="00C41773">
      <w:pPr>
        <w:autoSpaceDE w:val="0"/>
        <w:autoSpaceDN w:val="0"/>
        <w:adjustRightInd w:val="0"/>
        <w:ind w:firstLine="567"/>
        <w:rPr>
          <w:szCs w:val="24"/>
        </w:rPr>
      </w:pPr>
      <w:r w:rsidRPr="009F5AD4">
        <w:rPr>
          <w:szCs w:val="24"/>
        </w:rPr>
        <w:lastRenderedPageBreak/>
        <w:t>Финансы министри Кыргыз Республикасынын Өкмөтүнүн тышкы жана ички карыз алынуучу каражаттарды тартуу, кредиттерди жана кепилдиктерди  берүү боюнча бирден бир агенти катары чыгат.</w:t>
      </w:r>
    </w:p>
    <w:p w:rsidR="00C41773" w:rsidRPr="009F5AD4" w:rsidRDefault="00C41773" w:rsidP="00C41773">
      <w:pPr>
        <w:autoSpaceDE w:val="0"/>
        <w:autoSpaceDN w:val="0"/>
        <w:adjustRightInd w:val="0"/>
        <w:ind w:firstLine="567"/>
        <w:rPr>
          <w:szCs w:val="24"/>
        </w:rPr>
      </w:pPr>
      <w:r w:rsidRPr="009F5AD4">
        <w:rPr>
          <w:szCs w:val="24"/>
        </w:rPr>
        <w:t xml:space="preserve">(КР 2004-жылдын 20-июлундагы </w:t>
      </w:r>
      <w:r w:rsidRPr="00A84FB3">
        <w:rPr>
          <w:szCs w:val="24"/>
        </w:rPr>
        <w:t>N</w:t>
      </w:r>
      <w:r w:rsidRPr="009F5AD4">
        <w:rPr>
          <w:szCs w:val="24"/>
        </w:rPr>
        <w:t xml:space="preserve"> 93, 2004-жылдын 17-сентябрындагы </w:t>
      </w:r>
      <w:r w:rsidRPr="00A84FB3">
        <w:rPr>
          <w:szCs w:val="24"/>
        </w:rPr>
        <w:t>N</w:t>
      </w:r>
      <w:r w:rsidRPr="009F5AD4">
        <w:rPr>
          <w:szCs w:val="24"/>
        </w:rPr>
        <w:t xml:space="preserve"> 169, 2006-жылдын 15-июлундагы </w:t>
      </w:r>
      <w:r w:rsidRPr="00A84FB3">
        <w:rPr>
          <w:szCs w:val="24"/>
        </w:rPr>
        <w:t>N</w:t>
      </w:r>
      <w:r w:rsidRPr="009F5AD4">
        <w:rPr>
          <w:szCs w:val="24"/>
        </w:rPr>
        <w:t xml:space="preserve"> 110, 2008-жылдын 17-октябрындагы </w:t>
      </w:r>
      <w:r w:rsidRPr="00A84FB3">
        <w:rPr>
          <w:szCs w:val="24"/>
        </w:rPr>
        <w:t>N</w:t>
      </w:r>
      <w:r w:rsidRPr="009F5AD4">
        <w:rPr>
          <w:szCs w:val="24"/>
        </w:rPr>
        <w:t xml:space="preserve"> 226, 2009-жылдын 17-июлундагы </w:t>
      </w:r>
      <w:r w:rsidRPr="00A84FB3">
        <w:rPr>
          <w:szCs w:val="24"/>
        </w:rPr>
        <w:t>N</w:t>
      </w:r>
      <w:r w:rsidRPr="009F5AD4">
        <w:rPr>
          <w:szCs w:val="24"/>
        </w:rPr>
        <w:t xml:space="preserve"> 232 мыйзамдарынын редакцияларында)</w:t>
      </w:r>
    </w:p>
    <w:p w:rsidR="00C41773" w:rsidRPr="009F5AD4" w:rsidRDefault="00C41773" w:rsidP="00C41773">
      <w:pPr>
        <w:rPr>
          <w:szCs w:val="24"/>
        </w:rPr>
      </w:pPr>
    </w:p>
    <w:p w:rsidR="00C41773" w:rsidRPr="009F5AD4" w:rsidRDefault="00C41773" w:rsidP="004D08CC">
      <w:pPr>
        <w:autoSpaceDE w:val="0"/>
        <w:autoSpaceDN w:val="0"/>
        <w:adjustRightInd w:val="0"/>
        <w:ind w:firstLine="567"/>
        <w:rPr>
          <w:szCs w:val="24"/>
        </w:rPr>
      </w:pPr>
      <w:r w:rsidRPr="009F5AD4">
        <w:rPr>
          <w:szCs w:val="24"/>
        </w:rPr>
        <w:t>17-</w:t>
      </w:r>
      <w:r w:rsidR="00E47AF5" w:rsidRPr="00E47AF5">
        <w:rPr>
          <w:szCs w:val="24"/>
        </w:rPr>
        <w:t xml:space="preserve"> </w:t>
      </w:r>
      <w:r w:rsidR="00E47AF5" w:rsidRPr="009F5AD4">
        <w:rPr>
          <w:szCs w:val="24"/>
        </w:rPr>
        <w:t>берене</w:t>
      </w:r>
      <w:r w:rsidRPr="009F5AD4">
        <w:rPr>
          <w:szCs w:val="24"/>
        </w:rPr>
        <w:t>. Чыгымдардан ашкан кирешелерди пайдалануу боюнча мамлекеттик бийлик жана жергиликтүү өз алдынча башкаруу органдарынын ыйгарым укуктары</w:t>
      </w:r>
    </w:p>
    <w:p w:rsidR="00C41773" w:rsidRPr="009F5AD4" w:rsidRDefault="00C41773" w:rsidP="00C41773">
      <w:pPr>
        <w:autoSpaceDE w:val="0"/>
        <w:autoSpaceDN w:val="0"/>
        <w:adjustRightInd w:val="0"/>
        <w:rPr>
          <w:szCs w:val="24"/>
        </w:rPr>
      </w:pPr>
    </w:p>
    <w:p w:rsidR="00C41773" w:rsidRPr="009F5AD4" w:rsidRDefault="00C41773" w:rsidP="00C41773">
      <w:pPr>
        <w:autoSpaceDE w:val="0"/>
        <w:autoSpaceDN w:val="0"/>
        <w:adjustRightInd w:val="0"/>
        <w:ind w:firstLine="567"/>
        <w:rPr>
          <w:szCs w:val="24"/>
        </w:rPr>
      </w:pPr>
      <w:r w:rsidRPr="009F5AD4">
        <w:rPr>
          <w:szCs w:val="24"/>
        </w:rPr>
        <w:t>Республикалык жана жергиликтүү бюджеттерди аткарууда кошумча алынган, Жогорку Кеңеш тарабынан бекитилген чегерүүлөрдүн ченемдиктери боюнча бөлүштүрүлүүчү кирешелер, ошондой эле жыл аягында кирешени ашык аткаруудан же чыгымды үнөмдөөнүн натыйжасында түзүлгөн кирешенин чыгымдан ашкан суммасы тийиштүү түрдө Кыргыз Республикасынын Өкмөтүнүн жана жергиликтүү өз алдынча башкаруу органдарынын карамагында калат, алып коюлбайт жана Өкмөттүн жана айылдык, шаарча, шаардык жана райондук кеңештердин кароосу боюнча республикалык жана жергиликтүү бюджеттин чыгымдарын тийиштүүлүгүнө жараша финансылоого пайдаланылат. Ушул Мыйзамдын 31-статьясында көрсөтүлгөн жалпы мамлекеттик салык же киреше боюнча (мурдагы жылдагы салык калдыгын төлөө боюнча планды эске алуу менен) пландуу көрсөткүчтөр ашыгы менен аткарылган учурда ошол жалпы мамлекеттик салык же киреше боюнча пландуу көрсөткүчтөрдүн ашык аткарылган суммасы Кыргыз Республикасынын Жогорку Кеңеши белгилеген ченемдер боюнча ашык аткарылган суммада жергиликтүү бюджетке чегерилет.</w:t>
      </w:r>
    </w:p>
    <w:p w:rsidR="00C41773" w:rsidRPr="009F5AD4" w:rsidRDefault="00C41773" w:rsidP="00C41773">
      <w:pPr>
        <w:autoSpaceDE w:val="0"/>
        <w:autoSpaceDN w:val="0"/>
        <w:adjustRightInd w:val="0"/>
        <w:ind w:firstLine="567"/>
        <w:rPr>
          <w:szCs w:val="24"/>
        </w:rPr>
      </w:pPr>
      <w:r w:rsidRPr="009F5AD4">
        <w:rPr>
          <w:szCs w:val="24"/>
        </w:rPr>
        <w:t>Айрым учурларда Кыргыз Республикасынын Жогорку Кеңешинин чечими боюнча отчеттук финансы жылынын акырында топтолгон каражаттын эркин калдыгы (кассалык накталай акчаны жүгүртүүнү алып таштагандан кийин ушул Мыйзамдын 23-статьясына ылайык түзүлгөн кирешенин чыгымдан ашышы) республикалык бюджетти аткаруу процессинде Кыргыз Республикасынын ички мамлекеттик карызын толугу менен (же жарым-жартылай) жабууга жумшалышы мүмкүн.</w:t>
      </w:r>
    </w:p>
    <w:p w:rsidR="00C41773" w:rsidRPr="009F5AD4" w:rsidRDefault="00C41773" w:rsidP="00C41773">
      <w:pPr>
        <w:autoSpaceDE w:val="0"/>
        <w:autoSpaceDN w:val="0"/>
        <w:adjustRightInd w:val="0"/>
        <w:ind w:firstLine="567"/>
        <w:rPr>
          <w:szCs w:val="24"/>
        </w:rPr>
      </w:pPr>
      <w:r w:rsidRPr="009F5AD4">
        <w:rPr>
          <w:szCs w:val="24"/>
        </w:rPr>
        <w:t xml:space="preserve">(КР 2004-жылдын 20-июлундагы </w:t>
      </w:r>
      <w:r w:rsidRPr="00A84FB3">
        <w:rPr>
          <w:szCs w:val="24"/>
        </w:rPr>
        <w:t>N</w:t>
      </w:r>
      <w:r w:rsidRPr="009F5AD4">
        <w:rPr>
          <w:szCs w:val="24"/>
        </w:rPr>
        <w:t xml:space="preserve"> 93 Мыйзамынын редакциясында)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18-</w:t>
      </w:r>
      <w:r w:rsidR="00E47AF5" w:rsidRPr="00E47AF5">
        <w:rPr>
          <w:szCs w:val="24"/>
        </w:rPr>
        <w:t xml:space="preserve"> </w:t>
      </w:r>
      <w:r w:rsidR="00E47AF5" w:rsidRPr="009F5AD4">
        <w:rPr>
          <w:szCs w:val="24"/>
        </w:rPr>
        <w:t>берене</w:t>
      </w:r>
      <w:r w:rsidRPr="009F5AD4">
        <w:rPr>
          <w:szCs w:val="24"/>
        </w:rPr>
        <w:t>. Бюджетти бекитүүгө чейин жумшалган чыгымдар</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Эгер бюджеттин долбоору үстүдөгү жылдын аягына чейин бекитилбесе, Кыргыз Республикасынын Өкмөтү жана жергиликтүү өз алдынча башкаруу органдары ал бекитилгенге чейин Кыргыз Реслубликасынын Өкмөтү Кыргыз Республикасынын Жогорку Кеңешинин кароосуна, жергиликтүү өз алдынча башкаруунун аткаруучу-тескөөчү органдары - айылдык, поселкалык жана шаардык кеңештердин кароосуна киргизген бюджет долбоорунда каралган чыгымдардын жылдык суммасынын он экиден бир бөлүгүнүн чегинде ай сайын сарптоо жүргүзүүгө укуктуу.</w:t>
      </w:r>
    </w:p>
    <w:p w:rsidR="00C41773" w:rsidRPr="009F5AD4" w:rsidRDefault="00C41773" w:rsidP="00C41773">
      <w:pPr>
        <w:autoSpaceDE w:val="0"/>
        <w:autoSpaceDN w:val="0"/>
        <w:adjustRightInd w:val="0"/>
        <w:ind w:firstLine="567"/>
        <w:rPr>
          <w:szCs w:val="24"/>
        </w:rPr>
      </w:pPr>
      <w:r w:rsidRPr="009F5AD4">
        <w:rPr>
          <w:szCs w:val="24"/>
        </w:rPr>
        <w:t xml:space="preserve">(КР 2008-жылдын 17-октябрындагы </w:t>
      </w:r>
      <w:r w:rsidRPr="00A84FB3">
        <w:rPr>
          <w:szCs w:val="24"/>
        </w:rPr>
        <w:t>N</w:t>
      </w:r>
      <w:r w:rsidRPr="009F5AD4">
        <w:rPr>
          <w:szCs w:val="24"/>
        </w:rPr>
        <w:t xml:space="preserve"> 226 Мыйзамынын редакциясында)</w:t>
      </w:r>
    </w:p>
    <w:p w:rsidR="00C41773" w:rsidRPr="009F5AD4" w:rsidRDefault="00C41773" w:rsidP="00C41773">
      <w:pPr>
        <w:rPr>
          <w:szCs w:val="24"/>
        </w:rPr>
      </w:pPr>
    </w:p>
    <w:p w:rsidR="00C41773" w:rsidRPr="009F5AD4" w:rsidRDefault="00C41773" w:rsidP="004D08CC">
      <w:pPr>
        <w:autoSpaceDE w:val="0"/>
        <w:autoSpaceDN w:val="0"/>
        <w:adjustRightInd w:val="0"/>
        <w:ind w:firstLine="567"/>
        <w:rPr>
          <w:szCs w:val="24"/>
        </w:rPr>
      </w:pPr>
      <w:r w:rsidRPr="009F5AD4">
        <w:rPr>
          <w:szCs w:val="24"/>
        </w:rPr>
        <w:t>22-</w:t>
      </w:r>
      <w:r w:rsidR="00E47AF5" w:rsidRPr="009F5AD4">
        <w:rPr>
          <w:szCs w:val="24"/>
        </w:rPr>
        <w:t>берене</w:t>
      </w:r>
      <w:r w:rsidRPr="009F5AD4">
        <w:rPr>
          <w:szCs w:val="24"/>
        </w:rPr>
        <w:t>. Мамлекеттик бийлик жана жергиликтүү өз алдынча башкаруу органдарынын бюджетинин балансташпагандыгы, ошондой эле мамлекеттик жана муниципалдык кызматкерлердин бюджетти талаптагыдай аткарбагандыгы жана финансы тартибин бузгандыгы үчүн жоопкерчилиги</w:t>
      </w:r>
    </w:p>
    <w:p w:rsidR="00C41773" w:rsidRPr="009F5AD4" w:rsidRDefault="00C41773" w:rsidP="00C41773">
      <w:pPr>
        <w:autoSpaceDE w:val="0"/>
        <w:autoSpaceDN w:val="0"/>
        <w:adjustRightInd w:val="0"/>
        <w:rPr>
          <w:szCs w:val="24"/>
        </w:rPr>
      </w:pPr>
    </w:p>
    <w:p w:rsidR="00C41773" w:rsidRPr="009F5AD4" w:rsidRDefault="00C41773" w:rsidP="00C41773">
      <w:pPr>
        <w:autoSpaceDE w:val="0"/>
        <w:autoSpaceDN w:val="0"/>
        <w:adjustRightInd w:val="0"/>
        <w:ind w:firstLine="567"/>
        <w:rPr>
          <w:szCs w:val="24"/>
        </w:rPr>
      </w:pPr>
      <w:r w:rsidRPr="009F5AD4">
        <w:rPr>
          <w:szCs w:val="24"/>
        </w:rPr>
        <w:t>Кыргыз Республикасынын Өкмөтү жана жергиликтүү өз алдынча башкаруу органдары тийиштүү бюджеттин балансташпагандыгына байланыштуу келип чыккан милдеттенмелер боюнча өз алдынча жооп беришет.</w:t>
      </w:r>
    </w:p>
    <w:p w:rsidR="00C41773" w:rsidRPr="009F5AD4" w:rsidRDefault="00C41773" w:rsidP="00C41773">
      <w:pPr>
        <w:autoSpaceDE w:val="0"/>
        <w:autoSpaceDN w:val="0"/>
        <w:adjustRightInd w:val="0"/>
        <w:ind w:firstLine="567"/>
        <w:rPr>
          <w:szCs w:val="24"/>
        </w:rPr>
      </w:pPr>
      <w:r w:rsidRPr="009F5AD4">
        <w:rPr>
          <w:szCs w:val="24"/>
        </w:rPr>
        <w:lastRenderedPageBreak/>
        <w:t>Министрликтердин, мамлекеттик комитеттердин, администрациялык ведомстволордун, мамлекеттик комиссиялардын, башка борбордук аткаруу бийлик органдарынын, жергиликтүү мамлекеттик администрациялардын, жергиликтүү өз алдынча башкаруу органдарынын жетекчилери жана бюджеттик каражаттарды чыгымдоо үчүн жооптуу кызматчылары финансы тартибин бузгандык жана бюджетти аткарууга байланыштуу милдеттерди орундатпагандыгы үчүн Кыргыз Республикасынын мыйзамдарында белгиленген жекече жоопкерчилик тартат.</w:t>
      </w:r>
    </w:p>
    <w:p w:rsidR="00C41773" w:rsidRPr="009F5AD4" w:rsidRDefault="00C41773" w:rsidP="00C41773">
      <w:pPr>
        <w:autoSpaceDE w:val="0"/>
        <w:autoSpaceDN w:val="0"/>
        <w:adjustRightInd w:val="0"/>
        <w:ind w:firstLine="567"/>
        <w:rPr>
          <w:szCs w:val="24"/>
        </w:rPr>
      </w:pPr>
      <w:r w:rsidRPr="009F5AD4">
        <w:rPr>
          <w:szCs w:val="24"/>
        </w:rPr>
        <w:t>Мамлекеттик финансылык фактылары аныкталганда Финансы министрлиги мамлекеттик администрациялардын, министрликтердин, мамлекеттик комитеттердин, ведомстволордун көрсөтүлгөн укук бузууларга күнөөлүү болгон жетекчилерин ээлеген кызматынан бошотуу жөнүндө Кыргыз Республикасынын Президентине, Кыргыз Республикасынын Өкмөтүнө сунуш киргизет.</w:t>
      </w:r>
    </w:p>
    <w:p w:rsidR="00C41773" w:rsidRPr="009F5AD4" w:rsidRDefault="00C41773" w:rsidP="00C41773">
      <w:pPr>
        <w:autoSpaceDE w:val="0"/>
        <w:autoSpaceDN w:val="0"/>
        <w:adjustRightInd w:val="0"/>
        <w:ind w:firstLine="567"/>
        <w:rPr>
          <w:szCs w:val="24"/>
        </w:rPr>
      </w:pPr>
      <w:r w:rsidRPr="009F5AD4">
        <w:rPr>
          <w:szCs w:val="24"/>
        </w:rPr>
        <w:t xml:space="preserve">(КР 2004-жылдын 20-июлундагы </w:t>
      </w:r>
      <w:r w:rsidRPr="00A84FB3">
        <w:rPr>
          <w:szCs w:val="24"/>
        </w:rPr>
        <w:t>N</w:t>
      </w:r>
      <w:r w:rsidRPr="009F5AD4">
        <w:rPr>
          <w:szCs w:val="24"/>
        </w:rPr>
        <w:t xml:space="preserve"> 93 Мыйзамынын редакциясында)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33-</w:t>
      </w:r>
      <w:r w:rsidR="00E47AF5" w:rsidRPr="00E47AF5">
        <w:rPr>
          <w:szCs w:val="24"/>
        </w:rPr>
        <w:t xml:space="preserve"> </w:t>
      </w:r>
      <w:r w:rsidR="00E47AF5" w:rsidRPr="009F5AD4">
        <w:rPr>
          <w:szCs w:val="24"/>
        </w:rPr>
        <w:t>берене</w:t>
      </w:r>
      <w:r w:rsidRPr="009F5AD4">
        <w:rPr>
          <w:szCs w:val="24"/>
        </w:rPr>
        <w:t>. Жергиликтүү бюджеттердин кирешелери</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1. Айылдын, поселканын жана шаардын жергиликтүү бюджеттерине төмөнкүлөр түшөт:</w:t>
      </w:r>
    </w:p>
    <w:p w:rsidR="00C41773" w:rsidRPr="009F5AD4" w:rsidRDefault="00C41773" w:rsidP="00C41773">
      <w:pPr>
        <w:autoSpaceDE w:val="0"/>
        <w:autoSpaceDN w:val="0"/>
        <w:adjustRightInd w:val="0"/>
        <w:ind w:firstLine="567"/>
        <w:rPr>
          <w:szCs w:val="24"/>
        </w:rPr>
      </w:pPr>
      <w:r w:rsidRPr="009F5AD4">
        <w:rPr>
          <w:szCs w:val="24"/>
        </w:rPr>
        <w:t>1) жалпы мамлекеттик салыктардан жана башка кирешелерден чегерүүлөр;</w:t>
      </w:r>
    </w:p>
    <w:p w:rsidR="00C41773" w:rsidRPr="009F5AD4" w:rsidRDefault="00C41773" w:rsidP="00C41773">
      <w:pPr>
        <w:autoSpaceDE w:val="0"/>
        <w:autoSpaceDN w:val="0"/>
        <w:adjustRightInd w:val="0"/>
        <w:ind w:firstLine="567"/>
        <w:rPr>
          <w:szCs w:val="24"/>
        </w:rPr>
      </w:pPr>
      <w:r w:rsidRPr="009F5AD4">
        <w:rPr>
          <w:szCs w:val="24"/>
        </w:rPr>
        <w:t>2) муниципалдык мүлктү башкаруудан жана тескөөдөн түшкөн кирешелер;</w:t>
      </w:r>
    </w:p>
    <w:p w:rsidR="00C41773" w:rsidRPr="009F5AD4" w:rsidRDefault="00C41773" w:rsidP="00C41773">
      <w:pPr>
        <w:autoSpaceDE w:val="0"/>
        <w:autoSpaceDN w:val="0"/>
        <w:adjustRightInd w:val="0"/>
        <w:ind w:firstLine="567"/>
        <w:rPr>
          <w:szCs w:val="24"/>
        </w:rPr>
      </w:pPr>
      <w:r w:rsidRPr="009F5AD4">
        <w:rPr>
          <w:szCs w:val="24"/>
        </w:rPr>
        <w:t>3) жер салыгы;</w:t>
      </w:r>
    </w:p>
    <w:p w:rsidR="00C41773" w:rsidRPr="009F5AD4" w:rsidRDefault="00C41773" w:rsidP="00C41773">
      <w:pPr>
        <w:autoSpaceDE w:val="0"/>
        <w:autoSpaceDN w:val="0"/>
        <w:adjustRightInd w:val="0"/>
        <w:ind w:firstLine="567"/>
        <w:rPr>
          <w:szCs w:val="24"/>
        </w:rPr>
      </w:pPr>
      <w:r w:rsidRPr="009F5AD4">
        <w:rPr>
          <w:szCs w:val="24"/>
        </w:rPr>
        <w:t>4) мүлккө салык;</w:t>
      </w:r>
    </w:p>
    <w:p w:rsidR="00C41773" w:rsidRPr="009F5AD4" w:rsidRDefault="00C41773" w:rsidP="00C41773">
      <w:pPr>
        <w:autoSpaceDE w:val="0"/>
        <w:autoSpaceDN w:val="0"/>
        <w:adjustRightInd w:val="0"/>
        <w:ind w:firstLine="567"/>
        <w:rPr>
          <w:szCs w:val="24"/>
        </w:rPr>
      </w:pPr>
      <w:r w:rsidRPr="009F5AD4">
        <w:rPr>
          <w:szCs w:val="24"/>
        </w:rPr>
        <w:t>5) атайын каражаттарга салык;</w:t>
      </w:r>
    </w:p>
    <w:p w:rsidR="00C41773" w:rsidRPr="009F5AD4" w:rsidRDefault="00C41773" w:rsidP="00C41773">
      <w:pPr>
        <w:autoSpaceDE w:val="0"/>
        <w:autoSpaceDN w:val="0"/>
        <w:adjustRightInd w:val="0"/>
        <w:ind w:firstLine="567"/>
        <w:rPr>
          <w:szCs w:val="24"/>
        </w:rPr>
      </w:pPr>
      <w:r w:rsidRPr="009F5AD4">
        <w:rPr>
          <w:szCs w:val="24"/>
        </w:rPr>
        <w:t>6) Айыл-чарба жерлерин кайра бөлүштүрүү фондунун жерлерин пайдалануу укугу үчүн алынуучу жерге ижара акысы;</w:t>
      </w:r>
    </w:p>
    <w:p w:rsidR="00C41773" w:rsidRPr="009F5AD4" w:rsidRDefault="00C41773" w:rsidP="00C41773">
      <w:pPr>
        <w:autoSpaceDE w:val="0"/>
        <w:autoSpaceDN w:val="0"/>
        <w:adjustRightInd w:val="0"/>
        <w:ind w:firstLine="567"/>
        <w:rPr>
          <w:szCs w:val="24"/>
        </w:rPr>
      </w:pPr>
      <w:r w:rsidRPr="009F5AD4">
        <w:rPr>
          <w:szCs w:val="24"/>
        </w:rPr>
        <w:t>7) Кыргыз Республикасынын мыйзамдарына ылайык жергиликтүү бюджетке алынуучу мамлекеттик алым;</w:t>
      </w:r>
    </w:p>
    <w:p w:rsidR="00C41773" w:rsidRPr="009F5AD4" w:rsidRDefault="00C41773" w:rsidP="00C41773">
      <w:pPr>
        <w:autoSpaceDE w:val="0"/>
        <w:autoSpaceDN w:val="0"/>
        <w:adjustRightInd w:val="0"/>
        <w:ind w:firstLine="567"/>
        <w:rPr>
          <w:szCs w:val="24"/>
        </w:rPr>
      </w:pPr>
      <w:r w:rsidRPr="009F5AD4">
        <w:rPr>
          <w:szCs w:val="24"/>
        </w:rPr>
        <w:t>8) айылдык, поселкалык жана шаардык кеңештер бекиткен реестрге ылайык акы төлөнүүчү кызмат көрсөтүүлөр жана аткарылган иштер үчүн муниципалдык мекемелердин кирешелери;</w:t>
      </w:r>
    </w:p>
    <w:p w:rsidR="00C41773" w:rsidRPr="009F5AD4" w:rsidRDefault="00C41773" w:rsidP="00C41773">
      <w:pPr>
        <w:autoSpaceDE w:val="0"/>
        <w:autoSpaceDN w:val="0"/>
        <w:adjustRightInd w:val="0"/>
        <w:ind w:firstLine="567"/>
        <w:rPr>
          <w:szCs w:val="24"/>
        </w:rPr>
      </w:pPr>
      <w:r w:rsidRPr="009F5AD4">
        <w:rPr>
          <w:szCs w:val="24"/>
        </w:rPr>
        <w:t>9) администрациялык айыптар жана башка санкциялар;</w:t>
      </w:r>
    </w:p>
    <w:p w:rsidR="00C41773" w:rsidRPr="009F5AD4" w:rsidRDefault="00C41773" w:rsidP="00C41773">
      <w:pPr>
        <w:autoSpaceDE w:val="0"/>
        <w:autoSpaceDN w:val="0"/>
        <w:adjustRightInd w:val="0"/>
        <w:ind w:firstLine="567"/>
        <w:rPr>
          <w:szCs w:val="24"/>
        </w:rPr>
      </w:pPr>
      <w:r w:rsidRPr="009F5AD4">
        <w:rPr>
          <w:szCs w:val="24"/>
        </w:rPr>
        <w:t>10) трансферттер, ыктыярдуу төлөмдөр;</w:t>
      </w:r>
    </w:p>
    <w:p w:rsidR="00C41773" w:rsidRPr="009F5AD4" w:rsidRDefault="00C41773" w:rsidP="00C41773">
      <w:pPr>
        <w:autoSpaceDE w:val="0"/>
        <w:autoSpaceDN w:val="0"/>
        <w:adjustRightInd w:val="0"/>
        <w:ind w:firstLine="567"/>
        <w:rPr>
          <w:szCs w:val="24"/>
        </w:rPr>
      </w:pPr>
      <w:r w:rsidRPr="009F5AD4">
        <w:rPr>
          <w:szCs w:val="24"/>
        </w:rPr>
        <w:t>11) Кыргыз Республикасынын мыйзамдарында каралган башка салыктык эмес, жана башка кирешелер.</w:t>
      </w:r>
    </w:p>
    <w:p w:rsidR="00C41773" w:rsidRPr="009F5AD4" w:rsidRDefault="00C41773" w:rsidP="00C41773">
      <w:pPr>
        <w:autoSpaceDE w:val="0"/>
        <w:autoSpaceDN w:val="0"/>
        <w:adjustRightInd w:val="0"/>
        <w:ind w:firstLine="567"/>
        <w:rPr>
          <w:szCs w:val="24"/>
        </w:rPr>
      </w:pPr>
      <w:r w:rsidRPr="009F5AD4">
        <w:rPr>
          <w:szCs w:val="24"/>
        </w:rPr>
        <w:t>2. Райондордун жергиликтүү бюджеттерине төмөнкүлөр түшөт:</w:t>
      </w:r>
    </w:p>
    <w:p w:rsidR="00C41773" w:rsidRPr="009F5AD4" w:rsidRDefault="00C41773" w:rsidP="00C41773">
      <w:pPr>
        <w:autoSpaceDE w:val="0"/>
        <w:autoSpaceDN w:val="0"/>
        <w:adjustRightInd w:val="0"/>
        <w:ind w:firstLine="567"/>
        <w:rPr>
          <w:szCs w:val="24"/>
        </w:rPr>
      </w:pPr>
      <w:r w:rsidRPr="009F5AD4">
        <w:rPr>
          <w:szCs w:val="24"/>
        </w:rPr>
        <w:t>1) жалпы мамлекеттик салыктардан жана башка кирешелерден чегерүүлөр;</w:t>
      </w:r>
    </w:p>
    <w:p w:rsidR="00C41773" w:rsidRPr="009F5AD4" w:rsidRDefault="00C41773" w:rsidP="00C41773">
      <w:pPr>
        <w:autoSpaceDE w:val="0"/>
        <w:autoSpaceDN w:val="0"/>
        <w:adjustRightInd w:val="0"/>
        <w:ind w:firstLine="567"/>
        <w:rPr>
          <w:szCs w:val="24"/>
        </w:rPr>
      </w:pPr>
      <w:r w:rsidRPr="009F5AD4">
        <w:rPr>
          <w:szCs w:val="24"/>
        </w:rPr>
        <w:t>2) атайын каражаттарга салык;</w:t>
      </w:r>
    </w:p>
    <w:p w:rsidR="00C41773" w:rsidRPr="009F5AD4" w:rsidRDefault="00C41773" w:rsidP="00C41773">
      <w:pPr>
        <w:autoSpaceDE w:val="0"/>
        <w:autoSpaceDN w:val="0"/>
        <w:adjustRightInd w:val="0"/>
        <w:ind w:firstLine="567"/>
        <w:rPr>
          <w:szCs w:val="24"/>
        </w:rPr>
      </w:pPr>
      <w:r w:rsidRPr="009F5AD4">
        <w:rPr>
          <w:szCs w:val="24"/>
        </w:rPr>
        <w:t>3) райондун мүлкүн башкаруудан жана тескөөдөн түшкөн кирешелер;</w:t>
      </w:r>
    </w:p>
    <w:p w:rsidR="00C41773" w:rsidRPr="009F5AD4" w:rsidRDefault="00C41773" w:rsidP="00C41773">
      <w:pPr>
        <w:autoSpaceDE w:val="0"/>
        <w:autoSpaceDN w:val="0"/>
        <w:adjustRightInd w:val="0"/>
        <w:ind w:firstLine="567"/>
        <w:rPr>
          <w:szCs w:val="24"/>
        </w:rPr>
      </w:pPr>
      <w:r w:rsidRPr="009F5AD4">
        <w:rPr>
          <w:szCs w:val="24"/>
        </w:rPr>
        <w:t>4) райондук кеңеш бекиткен реестрге ылайык акы төлөнүүчү кызмат көрсөтүүлөр жана аткарылган иштер үчүн райондук мекемелердин кирешелери;</w:t>
      </w:r>
    </w:p>
    <w:p w:rsidR="00C41773" w:rsidRPr="009F5AD4" w:rsidRDefault="00C41773" w:rsidP="00C41773">
      <w:pPr>
        <w:autoSpaceDE w:val="0"/>
        <w:autoSpaceDN w:val="0"/>
        <w:adjustRightInd w:val="0"/>
        <w:ind w:firstLine="567"/>
        <w:rPr>
          <w:szCs w:val="24"/>
        </w:rPr>
      </w:pPr>
      <w:r w:rsidRPr="009F5AD4">
        <w:rPr>
          <w:szCs w:val="24"/>
        </w:rPr>
        <w:t>5) администрациялык айыптар жана башка санкциялар;</w:t>
      </w:r>
    </w:p>
    <w:p w:rsidR="00C41773" w:rsidRPr="009F5AD4" w:rsidRDefault="00C41773" w:rsidP="00C41773">
      <w:pPr>
        <w:autoSpaceDE w:val="0"/>
        <w:autoSpaceDN w:val="0"/>
        <w:adjustRightInd w:val="0"/>
        <w:ind w:firstLine="567"/>
        <w:rPr>
          <w:szCs w:val="24"/>
        </w:rPr>
      </w:pPr>
      <w:r w:rsidRPr="009F5AD4">
        <w:rPr>
          <w:szCs w:val="24"/>
        </w:rPr>
        <w:t>6) трансферттер жана ыктыярдуу төлөмдөр;</w:t>
      </w:r>
    </w:p>
    <w:p w:rsidR="00C41773" w:rsidRPr="009F5AD4" w:rsidRDefault="00C41773" w:rsidP="00C41773">
      <w:pPr>
        <w:autoSpaceDE w:val="0"/>
        <w:autoSpaceDN w:val="0"/>
        <w:adjustRightInd w:val="0"/>
        <w:ind w:firstLine="567"/>
        <w:rPr>
          <w:szCs w:val="24"/>
        </w:rPr>
      </w:pPr>
      <w:r w:rsidRPr="009F5AD4">
        <w:rPr>
          <w:szCs w:val="24"/>
        </w:rPr>
        <w:t>7) Кыргыз Республикасынын мыйзамдарында каралган башка салыктык эмес жана башка кирешелер.</w:t>
      </w:r>
    </w:p>
    <w:p w:rsidR="00C41773" w:rsidRPr="009F5AD4" w:rsidRDefault="00C41773" w:rsidP="00C41773">
      <w:pPr>
        <w:autoSpaceDE w:val="0"/>
        <w:autoSpaceDN w:val="0"/>
        <w:adjustRightInd w:val="0"/>
        <w:ind w:firstLine="567"/>
        <w:rPr>
          <w:szCs w:val="24"/>
        </w:rPr>
      </w:pPr>
      <w:r w:rsidRPr="009F5AD4">
        <w:rPr>
          <w:szCs w:val="24"/>
        </w:rPr>
        <w:t xml:space="preserve">(КР 2010-жылдын 28-январындагы </w:t>
      </w:r>
      <w:r w:rsidRPr="00A84FB3">
        <w:rPr>
          <w:szCs w:val="24"/>
        </w:rPr>
        <w:t>N</w:t>
      </w:r>
      <w:r w:rsidRPr="009F5AD4">
        <w:rPr>
          <w:szCs w:val="24"/>
        </w:rPr>
        <w:t xml:space="preserve"> 14 Мыйзамынын редакциясында)</w:t>
      </w:r>
    </w:p>
    <w:p w:rsidR="00C41773" w:rsidRPr="009F5AD4" w:rsidRDefault="00C41773" w:rsidP="00C41773">
      <w:pPr>
        <w:rPr>
          <w:szCs w:val="24"/>
        </w:rPr>
      </w:pPr>
    </w:p>
    <w:p w:rsidR="00C41773" w:rsidRPr="009F5AD4" w:rsidRDefault="00C41773" w:rsidP="004D08CC">
      <w:pPr>
        <w:autoSpaceDE w:val="0"/>
        <w:autoSpaceDN w:val="0"/>
        <w:adjustRightInd w:val="0"/>
        <w:ind w:firstLine="567"/>
        <w:rPr>
          <w:szCs w:val="24"/>
        </w:rPr>
      </w:pPr>
      <w:r w:rsidRPr="009F5AD4">
        <w:rPr>
          <w:szCs w:val="24"/>
        </w:rPr>
        <w:t>34-</w:t>
      </w:r>
      <w:r w:rsidR="00E47AF5" w:rsidRPr="00E47AF5">
        <w:rPr>
          <w:szCs w:val="24"/>
        </w:rPr>
        <w:t xml:space="preserve"> </w:t>
      </w:r>
      <w:r w:rsidR="00E47AF5" w:rsidRPr="009F5AD4">
        <w:rPr>
          <w:szCs w:val="24"/>
        </w:rPr>
        <w:t>берене</w:t>
      </w:r>
      <w:r w:rsidRPr="009F5AD4">
        <w:rPr>
          <w:szCs w:val="24"/>
        </w:rPr>
        <w:t>. Жалпы мамлекеттик салыктардан жана башка кирешелерден</w:t>
      </w:r>
    </w:p>
    <w:p w:rsidR="00C41773" w:rsidRPr="009F5AD4" w:rsidRDefault="00C41773" w:rsidP="00C41773">
      <w:pPr>
        <w:autoSpaceDE w:val="0"/>
        <w:autoSpaceDN w:val="0"/>
        <w:adjustRightInd w:val="0"/>
        <w:jc w:val="center"/>
        <w:rPr>
          <w:szCs w:val="24"/>
        </w:rPr>
      </w:pPr>
      <w:r w:rsidRPr="009F5AD4">
        <w:rPr>
          <w:szCs w:val="24"/>
        </w:rPr>
        <w:t>жергиликтүү бюджеттерге киреше чегерүү тартиби</w:t>
      </w:r>
    </w:p>
    <w:p w:rsidR="00C41773" w:rsidRPr="009F5AD4" w:rsidRDefault="00C41773" w:rsidP="00C41773">
      <w:pPr>
        <w:autoSpaceDE w:val="0"/>
        <w:autoSpaceDN w:val="0"/>
        <w:adjustRightInd w:val="0"/>
        <w:rPr>
          <w:szCs w:val="24"/>
        </w:rPr>
      </w:pPr>
    </w:p>
    <w:p w:rsidR="00C41773" w:rsidRPr="009F5AD4" w:rsidRDefault="00C41773" w:rsidP="00C41773">
      <w:pPr>
        <w:autoSpaceDE w:val="0"/>
        <w:autoSpaceDN w:val="0"/>
        <w:adjustRightInd w:val="0"/>
        <w:ind w:firstLine="567"/>
        <w:rPr>
          <w:szCs w:val="24"/>
        </w:rPr>
      </w:pPr>
      <w:r w:rsidRPr="009F5AD4">
        <w:rPr>
          <w:szCs w:val="24"/>
        </w:rPr>
        <w:t xml:space="preserve">Жергиликтүү бюджеттерге кирешелер мамлекеттик салыктардын жана башка кирешелерден, ошондой эле салыктын ушул түрлөрү жана башка кирешелер боюнча </w:t>
      </w:r>
      <w:r w:rsidRPr="009F5AD4">
        <w:rPr>
          <w:szCs w:val="24"/>
        </w:rPr>
        <w:lastRenderedPageBreak/>
        <w:t>салык органдары тарабынан алынуучу айыптардан, туумдардан жана башка санкциялардан бирдиктүү ченемдиктер боюнча чегерилет.</w:t>
      </w:r>
    </w:p>
    <w:p w:rsidR="00C41773" w:rsidRPr="009F5AD4" w:rsidRDefault="00C41773" w:rsidP="00C41773">
      <w:pPr>
        <w:autoSpaceDE w:val="0"/>
        <w:autoSpaceDN w:val="0"/>
        <w:adjustRightInd w:val="0"/>
        <w:ind w:firstLine="567"/>
        <w:rPr>
          <w:szCs w:val="24"/>
        </w:rPr>
      </w:pPr>
      <w:r w:rsidRPr="009F5AD4">
        <w:rPr>
          <w:szCs w:val="24"/>
        </w:rPr>
        <w:t>Жалпы мамлекеттик салыктардан жана башка кирешелерден чегерүүлөрдүн ченемдери Кыргыз Республикасынын Жогорку Кеңеши тарабынан бекитилет. Жалпы мамлекеттик салыктардан жана башка кирешелерден түшкөн каражаттарды республикалар аралык жана жергиликтүү бюджеттерге бөлүштүрүү республикалык бюджет жөнүндөгү мыйзам тарабынан белгиленет.</w:t>
      </w:r>
    </w:p>
    <w:p w:rsidR="00C41773" w:rsidRPr="009F5AD4" w:rsidRDefault="00C41773" w:rsidP="00C41773">
      <w:pPr>
        <w:autoSpaceDE w:val="0"/>
        <w:autoSpaceDN w:val="0"/>
        <w:adjustRightInd w:val="0"/>
        <w:ind w:firstLine="567"/>
        <w:rPr>
          <w:szCs w:val="24"/>
        </w:rPr>
      </w:pPr>
      <w:r w:rsidRPr="009F5AD4">
        <w:rPr>
          <w:szCs w:val="24"/>
        </w:rPr>
        <w:t>Кыргыз Республикасынын финансы министрлиги бекиткен жалпы мамлекеттик салыктардан жана башка кирешелерден чегерүүлөрдүн ченемдери жергиликтүү өз алдынча башкаруу органдарына жиберилет.</w:t>
      </w:r>
    </w:p>
    <w:p w:rsidR="00C41773" w:rsidRPr="009F5AD4" w:rsidRDefault="00C41773" w:rsidP="00C41773">
      <w:pPr>
        <w:autoSpaceDE w:val="0"/>
        <w:autoSpaceDN w:val="0"/>
        <w:adjustRightInd w:val="0"/>
        <w:ind w:firstLine="567"/>
        <w:rPr>
          <w:szCs w:val="24"/>
        </w:rPr>
      </w:pPr>
      <w:r w:rsidRPr="009F5AD4">
        <w:rPr>
          <w:szCs w:val="24"/>
        </w:rPr>
        <w:t xml:space="preserve">(КР 2004-жылдын 20-июлундагы </w:t>
      </w:r>
      <w:r w:rsidRPr="00A84FB3">
        <w:rPr>
          <w:szCs w:val="24"/>
        </w:rPr>
        <w:t>N</w:t>
      </w:r>
      <w:r w:rsidRPr="009F5AD4">
        <w:rPr>
          <w:szCs w:val="24"/>
        </w:rPr>
        <w:t xml:space="preserve"> 93, 2009-жылдын 15-июнундагы </w:t>
      </w:r>
      <w:r>
        <w:rPr>
          <w:szCs w:val="24"/>
        </w:rPr>
        <w:t>N</w:t>
      </w:r>
      <w:r w:rsidRPr="009F5AD4">
        <w:rPr>
          <w:szCs w:val="24"/>
        </w:rPr>
        <w:t xml:space="preserve"> 184 мыйзамдарынын редакцияларына ылайык)</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jc w:val="center"/>
        <w:rPr>
          <w:szCs w:val="24"/>
        </w:rPr>
      </w:pPr>
      <w:r w:rsidRPr="00A84FB3">
        <w:rPr>
          <w:szCs w:val="24"/>
        </w:rPr>
        <w:t>III</w:t>
      </w:r>
      <w:r w:rsidRPr="009F5AD4">
        <w:rPr>
          <w:szCs w:val="24"/>
        </w:rPr>
        <w:t xml:space="preserve"> бөлүм</w:t>
      </w:r>
    </w:p>
    <w:p w:rsidR="00C41773" w:rsidRPr="009F5AD4" w:rsidRDefault="00C41773" w:rsidP="00C41773">
      <w:pPr>
        <w:autoSpaceDE w:val="0"/>
        <w:autoSpaceDN w:val="0"/>
        <w:adjustRightInd w:val="0"/>
        <w:ind w:firstLine="567"/>
        <w:jc w:val="center"/>
        <w:rPr>
          <w:szCs w:val="24"/>
        </w:rPr>
      </w:pPr>
      <w:r w:rsidRPr="009F5AD4">
        <w:rPr>
          <w:szCs w:val="24"/>
        </w:rPr>
        <w:t>Кыргыз Республикасындагы трансферттер тутуму</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jc w:val="center"/>
        <w:rPr>
          <w:szCs w:val="24"/>
        </w:rPr>
      </w:pPr>
      <w:r w:rsidRPr="009F5AD4">
        <w:rPr>
          <w:szCs w:val="24"/>
        </w:rPr>
        <w:t xml:space="preserve">(Бөлүмдүн аталышы КР 2009-жылдын 17-июлундагы </w:t>
      </w:r>
      <w:r w:rsidRPr="00A84FB3">
        <w:rPr>
          <w:szCs w:val="24"/>
        </w:rPr>
        <w:t>N</w:t>
      </w:r>
      <w:r w:rsidRPr="009F5AD4">
        <w:rPr>
          <w:szCs w:val="24"/>
        </w:rPr>
        <w:t xml:space="preserve"> 232 Мыйзамынын редакциясында)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35-</w:t>
      </w:r>
      <w:r w:rsidR="00E47AF5" w:rsidRPr="00E47AF5">
        <w:rPr>
          <w:szCs w:val="24"/>
        </w:rPr>
        <w:t xml:space="preserve"> </w:t>
      </w:r>
      <w:r w:rsidR="00E47AF5" w:rsidRPr="009F5AD4">
        <w:rPr>
          <w:szCs w:val="24"/>
        </w:rPr>
        <w:t>берене</w:t>
      </w:r>
      <w:r w:rsidRPr="009F5AD4">
        <w:rPr>
          <w:szCs w:val="24"/>
        </w:rPr>
        <w:t>. Кыргыз Республикасынын бюджеттик тутумдагы трансферттер</w:t>
      </w:r>
    </w:p>
    <w:p w:rsidR="00C41773" w:rsidRPr="009F5AD4" w:rsidRDefault="00C41773" w:rsidP="00C41773">
      <w:pPr>
        <w:autoSpaceDE w:val="0"/>
        <w:autoSpaceDN w:val="0"/>
        <w:adjustRightInd w:val="0"/>
        <w:ind w:firstLine="567"/>
        <w:jc w:val="center"/>
        <w:rPr>
          <w:szCs w:val="24"/>
        </w:rPr>
      </w:pPr>
      <w:r w:rsidRPr="009F5AD4">
        <w:rPr>
          <w:szCs w:val="24"/>
        </w:rPr>
        <w:t xml:space="preserve">(Статьянын аталышы КР 2009-жылдын 17-июлундагы </w:t>
      </w:r>
      <w:r w:rsidRPr="00A84FB3">
        <w:rPr>
          <w:szCs w:val="24"/>
        </w:rPr>
        <w:t>N</w:t>
      </w:r>
      <w:r w:rsidRPr="009F5AD4">
        <w:rPr>
          <w:szCs w:val="24"/>
        </w:rPr>
        <w:t xml:space="preserve"> 232 Мыйзамынын редакциясында)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Категориялык гранттар - мамлекет тарабынан кепилдик берилген жергиликтүү бюджеттин чыгымдарынын айрым түрлөрүн финансылоо үчүн акысыз жана кайтарымсыз негизде республикалык бюджеттен берилүүчү трансферттер.</w:t>
      </w:r>
    </w:p>
    <w:p w:rsidR="00C41773" w:rsidRPr="009F5AD4" w:rsidRDefault="00C41773" w:rsidP="00C41773">
      <w:pPr>
        <w:autoSpaceDE w:val="0"/>
        <w:autoSpaceDN w:val="0"/>
        <w:adjustRightInd w:val="0"/>
        <w:ind w:firstLine="567"/>
        <w:rPr>
          <w:szCs w:val="24"/>
        </w:rPr>
      </w:pPr>
      <w:r w:rsidRPr="009F5AD4">
        <w:rPr>
          <w:szCs w:val="24"/>
        </w:rPr>
        <w:t>Категориялык гранттар жергиликтүү деңгээлдеги мамлекеттик программаларды финансылоонун керектөөлөрүнө эсептелген формуланын негизинде жергиликтүү өз алдынча башкаруу органына республикалык бюджеттен берилет. Категориялык гранттарды эсептөөнүн ыкмалары жана формуласы Кыргыз Республикасынын Өкмөтү тарабынан аныкталат.</w:t>
      </w:r>
    </w:p>
    <w:p w:rsidR="00C41773" w:rsidRPr="009F5AD4" w:rsidRDefault="00C41773" w:rsidP="00C41773">
      <w:pPr>
        <w:autoSpaceDE w:val="0"/>
        <w:autoSpaceDN w:val="0"/>
        <w:adjustRightInd w:val="0"/>
        <w:ind w:firstLine="567"/>
        <w:rPr>
          <w:szCs w:val="24"/>
        </w:rPr>
      </w:pPr>
      <w:r w:rsidRPr="009F5AD4">
        <w:rPr>
          <w:szCs w:val="24"/>
        </w:rPr>
        <w:t>Билим берүү үчүн категориялык гранттын өлчөмдөрүн конкреттештирүү мамлекеттик минималдуу социалдык стандарттардын аткарылышын камсыз кылуу үчүн зарыл болгон көлөмдөрдө жыл сайын белгиленет.</w:t>
      </w:r>
    </w:p>
    <w:p w:rsidR="00C41773" w:rsidRPr="009F5AD4" w:rsidRDefault="00C41773" w:rsidP="00C41773">
      <w:pPr>
        <w:autoSpaceDE w:val="0"/>
        <w:autoSpaceDN w:val="0"/>
        <w:adjustRightInd w:val="0"/>
        <w:ind w:firstLine="567"/>
        <w:rPr>
          <w:szCs w:val="24"/>
        </w:rPr>
      </w:pPr>
      <w:r w:rsidRPr="009F5AD4">
        <w:rPr>
          <w:szCs w:val="24"/>
        </w:rPr>
        <w:t>Категориялык гранттар белгиленген ыкмага жана формулага ылайык жергиликтүү бюджеттен Кыргыз Республикасынын финансы министрлиги тарабынан бөлүштүрүлөт.</w:t>
      </w:r>
    </w:p>
    <w:p w:rsidR="00C41773" w:rsidRPr="009F5AD4" w:rsidRDefault="00C41773" w:rsidP="00C41773">
      <w:pPr>
        <w:autoSpaceDE w:val="0"/>
        <w:autoSpaceDN w:val="0"/>
        <w:adjustRightInd w:val="0"/>
        <w:ind w:firstLine="567"/>
        <w:rPr>
          <w:szCs w:val="24"/>
        </w:rPr>
      </w:pPr>
      <w:r w:rsidRPr="009F5AD4">
        <w:rPr>
          <w:szCs w:val="24"/>
        </w:rPr>
        <w:t>Теңдештирүүчү гранттар - стабилдүү социалдык экономикалык абалга колдоо көрсөтүү максатында минималдуу мамлекеттик социалдык стандарттарга ылайык жергиликтүү бюджеттердин чыгымдарын финансылоону камсыз кылуу үчүн республикалык бюджеттен берилүүчү трансферттер.</w:t>
      </w:r>
    </w:p>
    <w:p w:rsidR="00C41773" w:rsidRPr="009F5AD4" w:rsidRDefault="00C41773" w:rsidP="00C41773">
      <w:pPr>
        <w:autoSpaceDE w:val="0"/>
        <w:autoSpaceDN w:val="0"/>
        <w:adjustRightInd w:val="0"/>
        <w:ind w:firstLine="567"/>
        <w:rPr>
          <w:szCs w:val="24"/>
        </w:rPr>
      </w:pPr>
      <w:r w:rsidRPr="009F5AD4">
        <w:rPr>
          <w:szCs w:val="24"/>
        </w:rPr>
        <w:t>Теңдештирүүчү гранттар жергиликтүү коомдоштуктун чыгымдарын финансылоодо кирешелердин потенциалынын жана жергиликтүү бюджеттин керектүүлөрүнүн ортосундагы финансылык ажырымды эске алуу менен Кыргыз Республикасынын Өкмөтү бекиткен формуланын негизинде эсептелинет жана бөлүштүрүлөт.</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Караңыз:</w:t>
      </w:r>
    </w:p>
    <w:p w:rsidR="00C41773" w:rsidRPr="009F5AD4" w:rsidRDefault="00C41773" w:rsidP="00C41773">
      <w:pPr>
        <w:autoSpaceDE w:val="0"/>
        <w:autoSpaceDN w:val="0"/>
        <w:adjustRightInd w:val="0"/>
        <w:ind w:firstLine="567"/>
        <w:rPr>
          <w:szCs w:val="24"/>
        </w:rPr>
      </w:pPr>
      <w:r w:rsidRPr="009F5AD4">
        <w:rPr>
          <w:szCs w:val="24"/>
        </w:rPr>
        <w:t xml:space="preserve">«Теңдештирилүүчү гранттарды эсептөө формуласы боюнча нускаманы бекитүү жөнүндө» КР Өкмөтүнүн 2005-жылдын 2-сентябрындагы  № 403 токтому </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Теңдештирүүчү гранттар белгиленген ыкма жана формулага ылайык жергиликтүү бюджетке Кыргыз Республикасынын финансы министрлиги тарабынан бөлүштүрүлөт.</w:t>
      </w:r>
    </w:p>
    <w:p w:rsidR="00C41773" w:rsidRPr="009F5AD4" w:rsidRDefault="00C41773" w:rsidP="00C41773">
      <w:pPr>
        <w:autoSpaceDE w:val="0"/>
        <w:autoSpaceDN w:val="0"/>
        <w:adjustRightInd w:val="0"/>
        <w:ind w:firstLine="567"/>
        <w:rPr>
          <w:szCs w:val="24"/>
        </w:rPr>
      </w:pPr>
      <w:r w:rsidRPr="009F5AD4">
        <w:rPr>
          <w:szCs w:val="24"/>
        </w:rPr>
        <w:lastRenderedPageBreak/>
        <w:t>Үлүштүк (дем берүүчү) гранттар - бюджеттик каражаттарды, мамлекеттик артыкчылыктуу программалардын жана долбоорлордун каражаттарын натыйжалуу чыгымдоого дем берүү, жергиликтүү бюджеттердин кирешелерин көбөйтүү жана жергиликтүү кирешелердин булактарын кыйла толугу менен мобилизациялоо максатында жергиликтүү өз алдынча башкаруу органдарына республикалык бюджеттен берилүүчү трансферттер.</w:t>
      </w:r>
    </w:p>
    <w:p w:rsidR="00C41773" w:rsidRPr="009F5AD4" w:rsidRDefault="00C41773" w:rsidP="00C41773">
      <w:pPr>
        <w:autoSpaceDE w:val="0"/>
        <w:autoSpaceDN w:val="0"/>
        <w:adjustRightInd w:val="0"/>
        <w:ind w:firstLine="567"/>
        <w:rPr>
          <w:szCs w:val="24"/>
        </w:rPr>
      </w:pPr>
      <w:r w:rsidRPr="009F5AD4">
        <w:rPr>
          <w:szCs w:val="24"/>
        </w:rPr>
        <w:t>Үлүштүк (дем берүүчү) гранттар жергиликтүү өз алдынча башкаруу органдарына конкурстук негизде берилет. Жергиликтүү өз алдынча башкаруу органдары Кыргыз Республикасынын Өкмөтү бекиткен шарттарга ылайык үлүштүк (дем берүүчү) гранттарды алууга талаптама берүүгө укуктуу.</w:t>
      </w:r>
    </w:p>
    <w:p w:rsidR="00C41773" w:rsidRPr="009F5AD4" w:rsidRDefault="00C41773" w:rsidP="00C41773">
      <w:pPr>
        <w:autoSpaceDE w:val="0"/>
        <w:autoSpaceDN w:val="0"/>
        <w:adjustRightInd w:val="0"/>
        <w:ind w:firstLine="567"/>
        <w:rPr>
          <w:szCs w:val="24"/>
        </w:rPr>
      </w:pPr>
      <w:r w:rsidRPr="009F5AD4">
        <w:rPr>
          <w:szCs w:val="24"/>
        </w:rPr>
        <w:t>Гранттардын өлчөмдөрү жана алардын тизмеси республикалык бюджет жөнүндөгү мыйзамда жыл сайын каралып турушу мүмкүн. Гранттарды берүүнүн ыкмасы, эсептөө формуласы жана шарттары үч жыл боюу өзгөртүлүүгө тийиш эмес.</w:t>
      </w:r>
    </w:p>
    <w:p w:rsidR="00C41773" w:rsidRPr="009F5AD4" w:rsidRDefault="00C41773" w:rsidP="00C41773">
      <w:pPr>
        <w:autoSpaceDE w:val="0"/>
        <w:autoSpaceDN w:val="0"/>
        <w:adjustRightInd w:val="0"/>
        <w:ind w:firstLine="567"/>
        <w:rPr>
          <w:szCs w:val="24"/>
        </w:rPr>
      </w:pPr>
      <w:r w:rsidRPr="009F5AD4">
        <w:rPr>
          <w:szCs w:val="24"/>
        </w:rPr>
        <w:t>Өз ара эсептешүү боюнча бир бюджеттен башка бюджетке берилүүчү каражаттар ушул Мыйзамдын 16-статьясына ылайык өткөрүп берилет.</w:t>
      </w:r>
    </w:p>
    <w:p w:rsidR="00C41773" w:rsidRPr="009F5AD4" w:rsidRDefault="00C41773" w:rsidP="00C41773">
      <w:pPr>
        <w:autoSpaceDE w:val="0"/>
        <w:autoSpaceDN w:val="0"/>
        <w:adjustRightInd w:val="0"/>
        <w:ind w:firstLine="567"/>
        <w:rPr>
          <w:szCs w:val="24"/>
        </w:rPr>
      </w:pPr>
      <w:r w:rsidRPr="009F5AD4">
        <w:rPr>
          <w:szCs w:val="24"/>
        </w:rPr>
        <w:t>Бюджеттик ссудалар-кайтаруу, тез жана пайызсыз негизде башка бюджетке берилүүчү каражаттар. Бюджеттик ссудалар бюджеттик жылдын алкагында 12 айга чейинки мөөнөткө берилет. Бюджеттик ссудалар ушул Мыйзамдын 15-статьясына ылайык берилет.</w:t>
      </w:r>
    </w:p>
    <w:p w:rsidR="00C41773" w:rsidRPr="009F5AD4" w:rsidRDefault="00C41773" w:rsidP="00C41773">
      <w:pPr>
        <w:autoSpaceDE w:val="0"/>
        <w:autoSpaceDN w:val="0"/>
        <w:adjustRightInd w:val="0"/>
        <w:ind w:firstLine="567"/>
        <w:rPr>
          <w:szCs w:val="24"/>
        </w:rPr>
      </w:pPr>
      <w:r w:rsidRPr="009F5AD4">
        <w:rPr>
          <w:szCs w:val="24"/>
        </w:rPr>
        <w:t xml:space="preserve">(2004-жылдын 20-июлундагы </w:t>
      </w:r>
      <w:r w:rsidRPr="00A84FB3">
        <w:rPr>
          <w:szCs w:val="24"/>
        </w:rPr>
        <w:t>N</w:t>
      </w:r>
      <w:r w:rsidRPr="009F5AD4">
        <w:rPr>
          <w:szCs w:val="24"/>
        </w:rPr>
        <w:t xml:space="preserve"> 93, 2004-жылдын 17-сентябрындагы </w:t>
      </w:r>
      <w:r w:rsidRPr="00A84FB3">
        <w:rPr>
          <w:szCs w:val="24"/>
        </w:rPr>
        <w:t>N</w:t>
      </w:r>
      <w:r w:rsidRPr="009F5AD4">
        <w:rPr>
          <w:szCs w:val="24"/>
        </w:rPr>
        <w:t xml:space="preserve"> 169, 2009-жылдын 17-июлундагы </w:t>
      </w:r>
      <w:r w:rsidRPr="00A84FB3">
        <w:rPr>
          <w:szCs w:val="24"/>
        </w:rPr>
        <w:t>N</w:t>
      </w:r>
      <w:r w:rsidRPr="009F5AD4">
        <w:rPr>
          <w:szCs w:val="24"/>
        </w:rPr>
        <w:t xml:space="preserve"> 232, 2010-жылдын 28-январындагы </w:t>
      </w:r>
      <w:r w:rsidRPr="00A84FB3">
        <w:rPr>
          <w:szCs w:val="24"/>
        </w:rPr>
        <w:t>N</w:t>
      </w:r>
      <w:r w:rsidRPr="009F5AD4">
        <w:rPr>
          <w:szCs w:val="24"/>
        </w:rPr>
        <w:t xml:space="preserve"> 14 КР мыйзамдарынын редакцияларында)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 xml:space="preserve">Караңыз: </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«Дем берүүчү (үлүштүк) гранттардын эсебинен каржылоонун тартиби жөнүндө жобо (КР Өкмөтүнүн 2003-жылдын 27-сентябрындагы  № 614 токтому менен бекитилген)</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left="567"/>
        <w:rPr>
          <w:szCs w:val="24"/>
        </w:rPr>
      </w:pPr>
      <w:r w:rsidRPr="009F5AD4">
        <w:rPr>
          <w:szCs w:val="24"/>
        </w:rPr>
        <w:t>36-</w:t>
      </w:r>
      <w:r w:rsidR="00E47AF5" w:rsidRPr="009F5AD4">
        <w:rPr>
          <w:szCs w:val="24"/>
        </w:rPr>
        <w:t>берене</w:t>
      </w:r>
      <w:r w:rsidRPr="009F5AD4">
        <w:rPr>
          <w:szCs w:val="24"/>
        </w:rPr>
        <w:t>. Жалпы мамлекеттик салыктардан жана башка кирешелерден чегерүүлөрдүн нормативдерин, ошондой эле трансферттердин өлчөмүн сакталбагандыгы үчүн санкциялар</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Кыргыз Республикасынын Финансы министрлиги жалпы мамлекеттик салыктардын, салык эмес жана бюджеттердин ортосундагы башка кирешелердин туура бөлүштүрүлүшүнө, трансферттердин туура эсеп кылынышына жана максаттуу пайдаланылышына контролдукту жүзөгө ашырат.</w:t>
      </w:r>
    </w:p>
    <w:p w:rsidR="00C41773" w:rsidRPr="009F5AD4" w:rsidRDefault="00C41773" w:rsidP="00C41773">
      <w:pPr>
        <w:autoSpaceDE w:val="0"/>
        <w:autoSpaceDN w:val="0"/>
        <w:adjustRightInd w:val="0"/>
        <w:ind w:firstLine="567"/>
        <w:rPr>
          <w:szCs w:val="24"/>
        </w:rPr>
      </w:pPr>
      <w:r w:rsidRPr="009F5AD4">
        <w:rPr>
          <w:szCs w:val="24"/>
        </w:rPr>
        <w:t>Жалпы мамлекеттик салыктарды, салык эмес жана башка кирешелерди эсептөө тартиби жана алардын өлчөмү бузулган, трансферттер максатына жараша пайдаланылбаган учурда Кыргыз Республикасынын Өкмөтү, жергиликтүү мамлекеттик администрациялар жана жогору турган аймактык деңгээлдеги жергиликтүү өз алдынча башкаруу органдары региондун аймагында ишке ашырылып жаткан жалпы мамлекеттик программаларды жана иш-чараларды, бардык түрдөгү трансферттердин берилишин, ошондой эле бюджеттик ссудалар жана өз ара эсептешүүлөр боюнча каражаттардын берилишин токтотуп коюуга укугу бар.</w:t>
      </w:r>
    </w:p>
    <w:p w:rsidR="00C41773" w:rsidRPr="009F5AD4" w:rsidRDefault="00C41773" w:rsidP="00C41773">
      <w:pPr>
        <w:autoSpaceDE w:val="0"/>
        <w:autoSpaceDN w:val="0"/>
        <w:adjustRightInd w:val="0"/>
        <w:ind w:firstLine="567"/>
        <w:rPr>
          <w:szCs w:val="24"/>
        </w:rPr>
      </w:pPr>
      <w:r w:rsidRPr="009F5AD4">
        <w:rPr>
          <w:szCs w:val="24"/>
        </w:rPr>
        <w:t>Трансферттерди эсептөөнүн тартибине жоопкер мамлекеттик бийлик органдарынын кызмат адамдары анын туура эсептелишине жеке жоопкерчилик тартат.</w:t>
      </w:r>
    </w:p>
    <w:p w:rsidR="00C41773" w:rsidRPr="009F5AD4" w:rsidRDefault="00C41773" w:rsidP="00C41773">
      <w:pPr>
        <w:autoSpaceDE w:val="0"/>
        <w:autoSpaceDN w:val="0"/>
        <w:adjustRightInd w:val="0"/>
        <w:ind w:firstLine="567"/>
        <w:rPr>
          <w:szCs w:val="24"/>
        </w:rPr>
      </w:pPr>
      <w:r w:rsidRPr="009F5AD4">
        <w:rPr>
          <w:szCs w:val="24"/>
        </w:rPr>
        <w:t xml:space="preserve">(КР 2004-жылдын 20-июлундагы </w:t>
      </w:r>
      <w:r w:rsidRPr="00A84FB3">
        <w:rPr>
          <w:szCs w:val="24"/>
        </w:rPr>
        <w:t>N</w:t>
      </w:r>
      <w:r w:rsidRPr="009F5AD4">
        <w:rPr>
          <w:szCs w:val="24"/>
        </w:rPr>
        <w:t xml:space="preserve"> 93, 2009-жылдын 17-июлундагы </w:t>
      </w:r>
      <w:r w:rsidRPr="00A84FB3">
        <w:rPr>
          <w:szCs w:val="24"/>
        </w:rPr>
        <w:t>N</w:t>
      </w:r>
      <w:r w:rsidRPr="009F5AD4">
        <w:rPr>
          <w:szCs w:val="24"/>
        </w:rPr>
        <w:t xml:space="preserve"> 232 мыйзамдарынын редакцияларында)</w:t>
      </w:r>
    </w:p>
    <w:p w:rsidR="00C41773" w:rsidRPr="009F5AD4" w:rsidRDefault="00C41773" w:rsidP="00C41773">
      <w:pPr>
        <w:autoSpaceDE w:val="0"/>
        <w:autoSpaceDN w:val="0"/>
        <w:adjustRightInd w:val="0"/>
        <w:ind w:firstLine="567"/>
        <w:rPr>
          <w:szCs w:val="24"/>
        </w:rPr>
      </w:pPr>
    </w:p>
    <w:p w:rsidR="00E47AF5" w:rsidRDefault="00E47AF5" w:rsidP="00C41773">
      <w:pPr>
        <w:autoSpaceDE w:val="0"/>
        <w:autoSpaceDN w:val="0"/>
        <w:adjustRightInd w:val="0"/>
        <w:jc w:val="center"/>
        <w:rPr>
          <w:szCs w:val="24"/>
        </w:rPr>
      </w:pPr>
    </w:p>
    <w:p w:rsidR="00E47AF5" w:rsidRDefault="00E47AF5" w:rsidP="00C41773">
      <w:pPr>
        <w:autoSpaceDE w:val="0"/>
        <w:autoSpaceDN w:val="0"/>
        <w:adjustRightInd w:val="0"/>
        <w:jc w:val="center"/>
        <w:rPr>
          <w:szCs w:val="24"/>
        </w:rPr>
      </w:pPr>
    </w:p>
    <w:p w:rsidR="00E47AF5" w:rsidRDefault="00E47AF5" w:rsidP="00C41773">
      <w:pPr>
        <w:autoSpaceDE w:val="0"/>
        <w:autoSpaceDN w:val="0"/>
        <w:adjustRightInd w:val="0"/>
        <w:jc w:val="center"/>
        <w:rPr>
          <w:szCs w:val="24"/>
        </w:rPr>
      </w:pPr>
    </w:p>
    <w:p w:rsidR="00C41773" w:rsidRPr="009F5AD4" w:rsidRDefault="00C41773" w:rsidP="00C41773">
      <w:pPr>
        <w:autoSpaceDE w:val="0"/>
        <w:autoSpaceDN w:val="0"/>
        <w:adjustRightInd w:val="0"/>
        <w:jc w:val="center"/>
        <w:rPr>
          <w:szCs w:val="24"/>
        </w:rPr>
      </w:pPr>
      <w:r w:rsidRPr="00A84FB3">
        <w:rPr>
          <w:szCs w:val="24"/>
        </w:rPr>
        <w:lastRenderedPageBreak/>
        <w:t>VI</w:t>
      </w:r>
      <w:r w:rsidRPr="009F5AD4">
        <w:rPr>
          <w:szCs w:val="24"/>
        </w:rPr>
        <w:t xml:space="preserve"> бөлүм</w:t>
      </w:r>
    </w:p>
    <w:p w:rsidR="00C41773" w:rsidRPr="009F5AD4" w:rsidRDefault="00C41773" w:rsidP="00C41773">
      <w:pPr>
        <w:autoSpaceDE w:val="0"/>
        <w:autoSpaceDN w:val="0"/>
        <w:adjustRightInd w:val="0"/>
        <w:jc w:val="center"/>
        <w:rPr>
          <w:szCs w:val="24"/>
        </w:rPr>
      </w:pPr>
    </w:p>
    <w:p w:rsidR="00C41773" w:rsidRPr="009F5AD4" w:rsidRDefault="00C41773" w:rsidP="00C41773">
      <w:pPr>
        <w:autoSpaceDE w:val="0"/>
        <w:autoSpaceDN w:val="0"/>
        <w:adjustRightInd w:val="0"/>
        <w:jc w:val="center"/>
        <w:rPr>
          <w:szCs w:val="24"/>
        </w:rPr>
      </w:pPr>
      <w:r w:rsidRPr="009F5AD4">
        <w:rPr>
          <w:szCs w:val="24"/>
        </w:rPr>
        <w:t>Жергиликтүү бюджеттерди түзүү жана аткаруу</w:t>
      </w:r>
    </w:p>
    <w:p w:rsidR="00C41773" w:rsidRPr="009F5AD4" w:rsidRDefault="00C41773" w:rsidP="00C41773">
      <w:pPr>
        <w:autoSpaceDE w:val="0"/>
        <w:autoSpaceDN w:val="0"/>
        <w:adjustRightInd w:val="0"/>
        <w:jc w:val="center"/>
        <w:rPr>
          <w:szCs w:val="24"/>
        </w:rPr>
      </w:pPr>
      <w:r w:rsidRPr="009F5AD4">
        <w:rPr>
          <w:szCs w:val="24"/>
        </w:rPr>
        <w:t>боюнча иштерди уюштуруу</w:t>
      </w:r>
    </w:p>
    <w:p w:rsidR="00C41773" w:rsidRPr="009F5AD4" w:rsidRDefault="00C41773" w:rsidP="00C41773">
      <w:pPr>
        <w:autoSpaceDE w:val="0"/>
        <w:autoSpaceDN w:val="0"/>
        <w:adjustRightInd w:val="0"/>
        <w:rPr>
          <w:szCs w:val="24"/>
        </w:rPr>
      </w:pPr>
    </w:p>
    <w:p w:rsidR="00C41773" w:rsidRPr="009F5AD4" w:rsidRDefault="00C41773" w:rsidP="00C41773">
      <w:pPr>
        <w:autoSpaceDE w:val="0"/>
        <w:autoSpaceDN w:val="0"/>
        <w:adjustRightInd w:val="0"/>
        <w:jc w:val="center"/>
        <w:rPr>
          <w:szCs w:val="24"/>
        </w:rPr>
      </w:pPr>
      <w:r w:rsidRPr="009F5AD4">
        <w:rPr>
          <w:szCs w:val="24"/>
        </w:rPr>
        <w:t xml:space="preserve">(КР 2004-жылдын 20-июлундагы </w:t>
      </w:r>
      <w:r w:rsidRPr="00A84FB3">
        <w:rPr>
          <w:szCs w:val="24"/>
        </w:rPr>
        <w:t>N</w:t>
      </w:r>
      <w:r w:rsidRPr="009F5AD4">
        <w:rPr>
          <w:szCs w:val="24"/>
        </w:rPr>
        <w:t xml:space="preserve"> 93 Мыйзамынын</w:t>
      </w:r>
    </w:p>
    <w:p w:rsidR="00C41773" w:rsidRPr="009F5AD4" w:rsidRDefault="00C41773" w:rsidP="00C41773">
      <w:pPr>
        <w:autoSpaceDE w:val="0"/>
        <w:autoSpaceDN w:val="0"/>
        <w:adjustRightInd w:val="0"/>
        <w:jc w:val="center"/>
        <w:rPr>
          <w:szCs w:val="24"/>
        </w:rPr>
      </w:pPr>
      <w:r w:rsidRPr="009F5AD4">
        <w:rPr>
          <w:szCs w:val="24"/>
        </w:rPr>
        <w:t>редакциясындагы бөлүмдүн аталышы)</w:t>
      </w:r>
    </w:p>
    <w:p w:rsidR="00C41773" w:rsidRPr="009F5AD4" w:rsidRDefault="00C41773" w:rsidP="00C41773">
      <w:pPr>
        <w:autoSpaceDE w:val="0"/>
        <w:autoSpaceDN w:val="0"/>
        <w:adjustRightInd w:val="0"/>
        <w:rPr>
          <w:szCs w:val="24"/>
        </w:rPr>
      </w:pPr>
    </w:p>
    <w:p w:rsidR="00C41773" w:rsidRPr="009F5AD4" w:rsidRDefault="00C41773" w:rsidP="00C41773">
      <w:pPr>
        <w:autoSpaceDE w:val="0"/>
        <w:autoSpaceDN w:val="0"/>
        <w:adjustRightInd w:val="0"/>
        <w:ind w:firstLine="567"/>
        <w:rPr>
          <w:szCs w:val="24"/>
        </w:rPr>
      </w:pPr>
      <w:r w:rsidRPr="009F5AD4">
        <w:rPr>
          <w:szCs w:val="24"/>
        </w:rPr>
        <w:t>46-</w:t>
      </w:r>
      <w:r w:rsidR="00E47AF5" w:rsidRPr="00E47AF5">
        <w:rPr>
          <w:szCs w:val="24"/>
        </w:rPr>
        <w:t xml:space="preserve"> </w:t>
      </w:r>
      <w:r w:rsidR="00E47AF5" w:rsidRPr="009F5AD4">
        <w:rPr>
          <w:szCs w:val="24"/>
        </w:rPr>
        <w:t>берене</w:t>
      </w:r>
      <w:r w:rsidRPr="009F5AD4">
        <w:rPr>
          <w:szCs w:val="24"/>
        </w:rPr>
        <w:t>. Жергиликтүү бюджет</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Жергиликтүү бюджет - айылдын, шаарчанын, шаардын жана райондун коомдоштугунун жергиликтүү бюджети, аны түзүүнү, бекитүүнү жана аткарууну жергиликтүү өз алдынча башкаруу органдары жүзөгө ашырат.</w:t>
      </w:r>
    </w:p>
    <w:p w:rsidR="00C41773" w:rsidRPr="009F5AD4" w:rsidRDefault="00C41773" w:rsidP="00C41773">
      <w:pPr>
        <w:autoSpaceDE w:val="0"/>
        <w:autoSpaceDN w:val="0"/>
        <w:adjustRightInd w:val="0"/>
        <w:ind w:firstLine="567"/>
        <w:rPr>
          <w:szCs w:val="24"/>
        </w:rPr>
      </w:pPr>
      <w:r w:rsidRPr="009F5AD4">
        <w:rPr>
          <w:szCs w:val="24"/>
        </w:rPr>
        <w:t>Жергиликтүү бюджеттерди бекитүү жана аткаруу жергиликтүү бюджеттерди теңдештирүү принцибинде ишке ашырылат, анда каралган чыгымдардын көлөмү бюджеттин кирешелеринин суммардык көлөмүнө ылайык келүүгө тийиш.</w:t>
      </w:r>
    </w:p>
    <w:p w:rsidR="00C41773" w:rsidRPr="009F5AD4" w:rsidRDefault="00C41773" w:rsidP="00C41773">
      <w:pPr>
        <w:autoSpaceDE w:val="0"/>
        <w:autoSpaceDN w:val="0"/>
        <w:adjustRightInd w:val="0"/>
        <w:ind w:firstLine="567"/>
        <w:rPr>
          <w:szCs w:val="24"/>
        </w:rPr>
      </w:pPr>
      <w:r w:rsidRPr="009F5AD4">
        <w:rPr>
          <w:szCs w:val="24"/>
        </w:rPr>
        <w:t>Бюджеттик жыл ичинде жергиликтүү өз алдынча башкаруу органдары өз бюджетинин балансын камсыз кылууга тийиш.</w:t>
      </w:r>
    </w:p>
    <w:p w:rsidR="00C41773" w:rsidRPr="009F5AD4" w:rsidRDefault="00C41773" w:rsidP="00C41773">
      <w:pPr>
        <w:autoSpaceDE w:val="0"/>
        <w:autoSpaceDN w:val="0"/>
        <w:adjustRightInd w:val="0"/>
        <w:ind w:firstLine="567"/>
        <w:rPr>
          <w:szCs w:val="24"/>
        </w:rPr>
      </w:pPr>
      <w:r w:rsidRPr="009F5AD4">
        <w:rPr>
          <w:szCs w:val="24"/>
        </w:rPr>
        <w:t xml:space="preserve">(КР 2004-жылдын 20-июлундагы </w:t>
      </w:r>
      <w:r w:rsidRPr="00A84FB3">
        <w:rPr>
          <w:szCs w:val="24"/>
        </w:rPr>
        <w:t>N</w:t>
      </w:r>
      <w:r w:rsidRPr="009F5AD4">
        <w:rPr>
          <w:szCs w:val="24"/>
        </w:rPr>
        <w:t xml:space="preserve"> 93, 2008-жылдын 14-февралындагы </w:t>
      </w:r>
      <w:r>
        <w:rPr>
          <w:szCs w:val="24"/>
        </w:rPr>
        <w:t>N</w:t>
      </w:r>
      <w:r w:rsidRPr="009F5AD4">
        <w:rPr>
          <w:szCs w:val="24"/>
        </w:rPr>
        <w:t xml:space="preserve"> 14 мыйзамдарынын редакциясында)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left="567"/>
        <w:rPr>
          <w:szCs w:val="24"/>
        </w:rPr>
      </w:pPr>
      <w:r w:rsidRPr="009F5AD4">
        <w:rPr>
          <w:szCs w:val="24"/>
        </w:rPr>
        <w:t>47-</w:t>
      </w:r>
      <w:r w:rsidR="00E47AF5" w:rsidRPr="009F5AD4">
        <w:rPr>
          <w:szCs w:val="24"/>
        </w:rPr>
        <w:t>берене</w:t>
      </w:r>
      <w:r w:rsidRPr="009F5AD4">
        <w:rPr>
          <w:szCs w:val="24"/>
        </w:rPr>
        <w:t>. Жергиликтүү бюджеттердин долбоорлорун түзүүнүн жана бюджеттик маалыматтарды берүүнүн тартиби жана мөөнөтү</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Кыргыз Республикасынын Финансы министрлиги тийиштүү аймактык бөлүмдөр аркылуу үстүдөгү жылдын 30-майына чейин айыл өкмөтүнүн, поселоктордун, шаар башкармаларынын жана шаарлардын мэрияларынын финансылык органдарына бюджетти, календарлык планды түзүү, жалпы мамлекеттик салыктардан чегерүүлөрдүн болжолдонгон ченемдерин жана жергиликтүү бюджеттер бөлүштүрүлүүчү категориялык жана теңдештирүүчү гранттардын болжолдонгон өлчөмдөрү боюнча нускамаларды таратат.</w:t>
      </w:r>
    </w:p>
    <w:p w:rsidR="00C41773" w:rsidRPr="009F5AD4" w:rsidRDefault="00C41773" w:rsidP="00C41773">
      <w:pPr>
        <w:autoSpaceDE w:val="0"/>
        <w:autoSpaceDN w:val="0"/>
        <w:adjustRightInd w:val="0"/>
        <w:ind w:firstLine="567"/>
        <w:rPr>
          <w:szCs w:val="24"/>
        </w:rPr>
      </w:pPr>
      <w:r w:rsidRPr="009F5AD4">
        <w:rPr>
          <w:szCs w:val="24"/>
        </w:rPr>
        <w:t>Жергиликтүү бюджетгердин долбоорлорун өзүлөрүнүн финансы органдары аркылуу жергиликтүү өз алдынча башкаруунун аткаруучу-тескөөчү органдары түзөт.</w:t>
      </w:r>
    </w:p>
    <w:p w:rsidR="00C41773" w:rsidRPr="009F5AD4" w:rsidRDefault="00C41773" w:rsidP="00C41773">
      <w:pPr>
        <w:autoSpaceDE w:val="0"/>
        <w:autoSpaceDN w:val="0"/>
        <w:adjustRightInd w:val="0"/>
        <w:ind w:firstLine="567"/>
        <w:rPr>
          <w:szCs w:val="24"/>
        </w:rPr>
      </w:pPr>
      <w:r w:rsidRPr="009F5AD4">
        <w:rPr>
          <w:szCs w:val="24"/>
        </w:rPr>
        <w:t>Жергиликтүү бюджеттин алгачкы долбоору жергиликтүү өз алдынча башкаруунун аткаруучу-тескөөчү органы айылдык, шаарча, шаардык жана райондук кеңештер менен макулдашат.</w:t>
      </w:r>
    </w:p>
    <w:p w:rsidR="00C41773" w:rsidRPr="009F5AD4" w:rsidRDefault="00C41773" w:rsidP="00C41773">
      <w:pPr>
        <w:autoSpaceDE w:val="0"/>
        <w:autoSpaceDN w:val="0"/>
        <w:adjustRightInd w:val="0"/>
        <w:ind w:firstLine="567"/>
        <w:rPr>
          <w:szCs w:val="24"/>
        </w:rPr>
      </w:pPr>
      <w:r w:rsidRPr="009F5AD4">
        <w:rPr>
          <w:szCs w:val="24"/>
        </w:rPr>
        <w:t>Макулдашылган жергиликтүү бюджеттин алгачкы долбоору Кыргыз Республикасынын Финансы министрлигинин тийиштүү түзүмдүк бөлүмдөрүнө, ал эми райондук, областтык, республикалык маанидеги шаарлар - түздөн-түз Кыргыз Республикасыны Финансы министрлигине берилет.</w:t>
      </w:r>
    </w:p>
    <w:p w:rsidR="00C41773" w:rsidRPr="009F5AD4" w:rsidRDefault="00C41773" w:rsidP="00C41773">
      <w:pPr>
        <w:autoSpaceDE w:val="0"/>
        <w:autoSpaceDN w:val="0"/>
        <w:adjustRightInd w:val="0"/>
        <w:ind w:firstLine="567"/>
        <w:rPr>
          <w:szCs w:val="24"/>
        </w:rPr>
      </w:pPr>
      <w:r w:rsidRPr="009F5AD4">
        <w:rPr>
          <w:szCs w:val="24"/>
        </w:rPr>
        <w:t>Жергиликтүү бюджеттин киреше бөлүгүнүн долбоору Кыргыз Республикасынын Финансы министрлигине үстүдөгү жылдын 1-июлуна чейин берилет. Жергиликтүү бюджеттин чыгымдоо бөлүгүнүн долбоору Кыргыз Республикасынын Финансы министрлигине үстүбүздөгү жылдын 1-августна чейин берилет. Кыргыз Республикасынын Өкмөтү республикалык бюджеттин долбоорун Кыргыз Республикасынын Жогорку Кеңешине бергенден кийин Кыргыз Республикасынын Финансы министрлиги жалпы мамлекеттик салыктарды чегерүүлөрдүн ченемдерин жана жергиликтүү бюджетте бөлүштүрүлүүчү категориялык жана теңдештирүүчү гранттардын такталган өлчөмдөрүн жергиликтүү өз алдынча башкаруунун аткаруучу-тескөөчү органдарына берет.</w:t>
      </w:r>
    </w:p>
    <w:p w:rsidR="00C41773" w:rsidRPr="009F5AD4" w:rsidRDefault="00C41773" w:rsidP="00C41773">
      <w:pPr>
        <w:autoSpaceDE w:val="0"/>
        <w:autoSpaceDN w:val="0"/>
        <w:adjustRightInd w:val="0"/>
        <w:ind w:firstLine="567"/>
        <w:rPr>
          <w:szCs w:val="24"/>
        </w:rPr>
      </w:pPr>
      <w:r w:rsidRPr="009F5AD4">
        <w:rPr>
          <w:szCs w:val="24"/>
        </w:rPr>
        <w:t xml:space="preserve">Жергиликтүү өз алдынча башкаруунун аткаруучу-тескөөчү органдары жаллы мамлекеттик салыктардан чегерүүлөрдүн такталган ченемдерин жана жергиликтүү бюджетте бөлүштүрүлүүчү категориялык жана теңдештирүүчү гранттардын өлчөмдөрүн </w:t>
      </w:r>
      <w:r w:rsidRPr="009F5AD4">
        <w:rPr>
          <w:szCs w:val="24"/>
        </w:rPr>
        <w:lastRenderedPageBreak/>
        <w:t>алгандан кийин жергиликтүү бюджеттин алгачкы долбоорун тактайт жана бекитүү үчүн аны айылдык, шаарча, шаардык жана райондук кеңешке сунуш кылат.</w:t>
      </w:r>
    </w:p>
    <w:p w:rsidR="00C41773" w:rsidRPr="009F5AD4" w:rsidRDefault="00C41773" w:rsidP="00C41773">
      <w:pPr>
        <w:autoSpaceDE w:val="0"/>
        <w:autoSpaceDN w:val="0"/>
        <w:adjustRightInd w:val="0"/>
        <w:ind w:firstLine="567"/>
        <w:rPr>
          <w:szCs w:val="24"/>
        </w:rPr>
      </w:pPr>
      <w:r w:rsidRPr="009F5AD4">
        <w:rPr>
          <w:szCs w:val="24"/>
        </w:rPr>
        <w:t xml:space="preserve">(КР 2004-жылдын 20-июлундагы </w:t>
      </w:r>
      <w:r w:rsidRPr="00A84FB3">
        <w:rPr>
          <w:szCs w:val="24"/>
        </w:rPr>
        <w:t>N</w:t>
      </w:r>
      <w:r w:rsidRPr="009F5AD4">
        <w:rPr>
          <w:szCs w:val="24"/>
        </w:rPr>
        <w:t xml:space="preserve"> 93 Мыйзамынын, 2008-жылдын 14-февралындагы </w:t>
      </w:r>
      <w:r w:rsidRPr="00A84FB3">
        <w:rPr>
          <w:szCs w:val="24"/>
        </w:rPr>
        <w:t>N</w:t>
      </w:r>
      <w:r w:rsidRPr="009F5AD4">
        <w:rPr>
          <w:szCs w:val="24"/>
        </w:rPr>
        <w:t xml:space="preserve"> 14 мыйзамдарынын редакцияларында)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48-</w:t>
      </w:r>
      <w:r w:rsidR="00E47AF5" w:rsidRPr="009F5AD4">
        <w:rPr>
          <w:szCs w:val="24"/>
        </w:rPr>
        <w:t>берене</w:t>
      </w:r>
      <w:r w:rsidRPr="009F5AD4">
        <w:rPr>
          <w:szCs w:val="24"/>
        </w:rPr>
        <w:t>. Жергиликтүү бюджеттердин каралышы</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Айылдык, шаарча, шаардык жана райондук кеңештердин бюджеттик комиссиясы башкармалыктардын жана жергиликтүү өз алдынча башкаруу органдарынын бөлүмдөрүнүн, муниципалдык ишканалардын жана мекемелердин жетекчилеринин баяндамаларын алдын ала угат, бюджеттин кирешелеринин жана чыгашаларынын өзгөрүүлөрүнө тиешелүү сунуштарды карайт, бюджеттин долбоору боюнча айылдык, шаарча, шаардык жана райондук кеңештердин корутундуларын түзөт жана сунуш кылат.</w:t>
      </w:r>
    </w:p>
    <w:p w:rsidR="00C41773" w:rsidRPr="009F5AD4" w:rsidRDefault="00C41773" w:rsidP="00C41773">
      <w:pPr>
        <w:autoSpaceDE w:val="0"/>
        <w:autoSpaceDN w:val="0"/>
        <w:adjustRightInd w:val="0"/>
        <w:ind w:firstLine="567"/>
        <w:rPr>
          <w:szCs w:val="24"/>
        </w:rPr>
      </w:pPr>
      <w:r w:rsidRPr="009F5AD4">
        <w:rPr>
          <w:szCs w:val="24"/>
        </w:rPr>
        <w:t>Айылдык, шаарча, шаардык жана райондук кеңештер жергиликтүү өз алдынча башкаруунун аткаруучу-тескөөчү органдарынын жана бюджеттик комиссияларынын баяндамаларын угат жана кезектеги бюджеттик жыл жана андан кийинки болжол кылынуучу эки жылга жергиликтүү бюджеттердин долбоорлорун карайт.</w:t>
      </w:r>
    </w:p>
    <w:p w:rsidR="00C41773" w:rsidRPr="009F5AD4" w:rsidRDefault="00C41773" w:rsidP="00C41773">
      <w:pPr>
        <w:autoSpaceDE w:val="0"/>
        <w:autoSpaceDN w:val="0"/>
        <w:adjustRightInd w:val="0"/>
        <w:ind w:firstLine="567"/>
        <w:rPr>
          <w:szCs w:val="24"/>
        </w:rPr>
      </w:pPr>
      <w:r w:rsidRPr="009F5AD4">
        <w:rPr>
          <w:szCs w:val="24"/>
        </w:rPr>
        <w:t xml:space="preserve">(2004-жылдын 20-июлундагы </w:t>
      </w:r>
      <w:r w:rsidRPr="00A84FB3">
        <w:rPr>
          <w:szCs w:val="24"/>
        </w:rPr>
        <w:t>N</w:t>
      </w:r>
      <w:r w:rsidRPr="009F5AD4">
        <w:rPr>
          <w:szCs w:val="24"/>
        </w:rPr>
        <w:t xml:space="preserve"> 93, 2008-жылдын 17-октябрындагы </w:t>
      </w:r>
      <w:r w:rsidRPr="00A84FB3">
        <w:rPr>
          <w:szCs w:val="24"/>
        </w:rPr>
        <w:t>N</w:t>
      </w:r>
      <w:r w:rsidRPr="009F5AD4">
        <w:rPr>
          <w:szCs w:val="24"/>
        </w:rPr>
        <w:t xml:space="preserve"> 226 КР мыйзамдарынын редакцияларында)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49-</w:t>
      </w:r>
      <w:r w:rsidR="00E47AF5" w:rsidRPr="009F5AD4">
        <w:rPr>
          <w:szCs w:val="24"/>
        </w:rPr>
        <w:t>берене</w:t>
      </w:r>
      <w:r w:rsidRPr="009F5AD4">
        <w:rPr>
          <w:szCs w:val="24"/>
        </w:rPr>
        <w:t>. Жергиликтүү бюджеттерди бекитүү</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Айылдык, шаарча, шаардык жана райондук кеңештер:</w:t>
      </w:r>
    </w:p>
    <w:p w:rsidR="00C41773" w:rsidRPr="009F5AD4" w:rsidRDefault="00C41773" w:rsidP="00C41773">
      <w:pPr>
        <w:autoSpaceDE w:val="0"/>
        <w:autoSpaceDN w:val="0"/>
        <w:adjustRightInd w:val="0"/>
        <w:ind w:firstLine="567"/>
        <w:rPr>
          <w:szCs w:val="24"/>
        </w:rPr>
      </w:pPr>
      <w:r w:rsidRPr="009F5AD4">
        <w:rPr>
          <w:szCs w:val="24"/>
        </w:rPr>
        <w:t>жергиликтүү бюджеттерди кирешелердин жалпы суммасында жана учурдагы чыгымдарда бюджетти бөлүүнүн чыгымдарынын жалды суммасы жана бюджетти өнүктүрүүнүн, ошондой эле зарылчылык болгондо кирешелердин чыгашалардан ашып кеткен өлчөмдөрүн;</w:t>
      </w:r>
    </w:p>
    <w:p w:rsidR="00C41773" w:rsidRPr="009F5AD4" w:rsidRDefault="00C41773" w:rsidP="00C41773">
      <w:pPr>
        <w:autoSpaceDE w:val="0"/>
        <w:autoSpaceDN w:val="0"/>
        <w:adjustRightInd w:val="0"/>
        <w:ind w:firstLine="567"/>
        <w:rPr>
          <w:szCs w:val="24"/>
        </w:rPr>
      </w:pPr>
      <w:r w:rsidRPr="009F5AD4">
        <w:rPr>
          <w:szCs w:val="24"/>
        </w:rPr>
        <w:t>бюджеттик квалификацияга ылайык жергиликтүү бюджеттердин кирешелеринин булактарын жана чыгымдардын багытын;</w:t>
      </w:r>
    </w:p>
    <w:p w:rsidR="00C41773" w:rsidRPr="009F5AD4" w:rsidRDefault="00C41773" w:rsidP="00C41773">
      <w:pPr>
        <w:autoSpaceDE w:val="0"/>
        <w:autoSpaceDN w:val="0"/>
        <w:adjustRightInd w:val="0"/>
        <w:ind w:firstLine="567"/>
        <w:rPr>
          <w:szCs w:val="24"/>
        </w:rPr>
      </w:pPr>
      <w:r w:rsidRPr="009F5AD4">
        <w:rPr>
          <w:szCs w:val="24"/>
        </w:rPr>
        <w:t>жергиликтүү бюджет боюнча жылдын аягындагы кассалык акчаны жүгүртүүнүн өлчөмүн бекитет.</w:t>
      </w:r>
    </w:p>
    <w:p w:rsidR="00C41773" w:rsidRPr="009F5AD4" w:rsidRDefault="00C41773" w:rsidP="00C41773">
      <w:pPr>
        <w:autoSpaceDE w:val="0"/>
        <w:autoSpaceDN w:val="0"/>
        <w:adjustRightInd w:val="0"/>
        <w:ind w:firstLine="567"/>
        <w:rPr>
          <w:szCs w:val="24"/>
        </w:rPr>
      </w:pPr>
      <w:r w:rsidRPr="009F5AD4">
        <w:rPr>
          <w:szCs w:val="24"/>
        </w:rPr>
        <w:t xml:space="preserve">( 2004-жылдын 20-июлундагы </w:t>
      </w:r>
      <w:r w:rsidRPr="00A84FB3">
        <w:rPr>
          <w:szCs w:val="24"/>
        </w:rPr>
        <w:t>N</w:t>
      </w:r>
      <w:r w:rsidRPr="009F5AD4">
        <w:rPr>
          <w:szCs w:val="24"/>
        </w:rPr>
        <w:t xml:space="preserve"> 93 КР Мыйзамынын редакциясында)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left="567"/>
        <w:rPr>
          <w:szCs w:val="24"/>
        </w:rPr>
      </w:pPr>
      <w:r w:rsidRPr="009F5AD4">
        <w:rPr>
          <w:szCs w:val="24"/>
        </w:rPr>
        <w:t>50-</w:t>
      </w:r>
      <w:r w:rsidR="00E47AF5" w:rsidRPr="009F5AD4">
        <w:rPr>
          <w:szCs w:val="24"/>
        </w:rPr>
        <w:t>берене</w:t>
      </w:r>
      <w:r w:rsidRPr="009F5AD4">
        <w:rPr>
          <w:szCs w:val="24"/>
        </w:rPr>
        <w:t>. Кыргыз Республикасынын Финансы министрлигине  бекитилген жергиликтүү бюджеттерди берүү</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Белгиленген тартипте бекитилген жергиликтүү бюджет Кыргыз Республикасынын Финансы министрлигине республиканын мамлекеттик (бириктирилген) бюджетине кошуу үчүн Кыргыз Республикасынын Жогорку Кеңеши республикалык бюджетти бекиткенден кийин эки айдан кечиктирбестен берилет.</w:t>
      </w:r>
    </w:p>
    <w:p w:rsidR="00C41773" w:rsidRPr="009F5AD4" w:rsidRDefault="00C41773" w:rsidP="00C41773">
      <w:pPr>
        <w:autoSpaceDE w:val="0"/>
        <w:autoSpaceDN w:val="0"/>
        <w:adjustRightInd w:val="0"/>
        <w:ind w:firstLine="567"/>
        <w:rPr>
          <w:szCs w:val="24"/>
        </w:rPr>
      </w:pPr>
      <w:r w:rsidRPr="009F5AD4">
        <w:rPr>
          <w:szCs w:val="24"/>
        </w:rPr>
        <w:t>Кыргыз Республикасынын Финансы министрлиги жалпы мамлекеттик салыктардын (суммардык түрдөгү жана ченемдер боюнча) өлчөмдөрүн, республикалык бюджет жөнүндө мыйзамда белгиленген категориялык, теңдештирүүчү, дем берүүчү (үлүштук) гранттардын көрсөткүчтөрүнун бекитилген жергиликтүү бюджетке дал келишин текшерет. Жергиликтүү бюджетте каралган кошумча чыгымдар, эгерде ал жекече киреше булактарынын эсебинен жабылса Кыргыз Республикасынын мамлекеттик (бириктирилген) бюджетине кабыл алынат жана киргизет.</w:t>
      </w:r>
    </w:p>
    <w:p w:rsidR="00C41773" w:rsidRPr="009F5AD4" w:rsidRDefault="00C41773" w:rsidP="00C41773">
      <w:pPr>
        <w:autoSpaceDE w:val="0"/>
        <w:autoSpaceDN w:val="0"/>
        <w:adjustRightInd w:val="0"/>
        <w:ind w:firstLine="567"/>
        <w:rPr>
          <w:szCs w:val="24"/>
        </w:rPr>
      </w:pPr>
      <w:r w:rsidRPr="009F5AD4">
        <w:rPr>
          <w:szCs w:val="24"/>
        </w:rPr>
        <w:t>Республикалык бюджеттен түшүүчү жергиликтүү бюджеттердин кирешелери боюнча өзгөртүүлөр жана тактоолор бир жылдын ичинде Кыргыз Республикасынын Финансы министрлиги менен негизделүүгө жана макулдашылууга тийиш.</w:t>
      </w:r>
    </w:p>
    <w:p w:rsidR="00C41773" w:rsidRPr="009F5AD4" w:rsidRDefault="00C41773" w:rsidP="00C41773">
      <w:pPr>
        <w:autoSpaceDE w:val="0"/>
        <w:autoSpaceDN w:val="0"/>
        <w:adjustRightInd w:val="0"/>
        <w:ind w:firstLine="567"/>
        <w:rPr>
          <w:szCs w:val="24"/>
        </w:rPr>
      </w:pPr>
      <w:r w:rsidRPr="009F5AD4">
        <w:rPr>
          <w:szCs w:val="24"/>
        </w:rPr>
        <w:t xml:space="preserve">(КР 2004-жылдын 20-июлундагы </w:t>
      </w:r>
      <w:r w:rsidRPr="00A84FB3">
        <w:rPr>
          <w:szCs w:val="24"/>
        </w:rPr>
        <w:t>N</w:t>
      </w:r>
      <w:r w:rsidRPr="009F5AD4">
        <w:rPr>
          <w:szCs w:val="24"/>
        </w:rPr>
        <w:t xml:space="preserve"> 93 Мыйзамынын редакциясында)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lastRenderedPageBreak/>
        <w:t>51-</w:t>
      </w:r>
      <w:r w:rsidR="00E47AF5" w:rsidRPr="009F5AD4">
        <w:rPr>
          <w:szCs w:val="24"/>
        </w:rPr>
        <w:t>берене</w:t>
      </w:r>
      <w:r w:rsidRPr="009F5AD4">
        <w:rPr>
          <w:szCs w:val="24"/>
        </w:rPr>
        <w:t>. Жергиликтүү бюджеттерди аткаруу</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Жергиликтүү бюджеттердин аткарылышы бекитилген бюджеттердин негизинде түзүлгөн, кол коюлган кирешелерге жана чыгашаларга ылайык казыналыктын регионалдык бөлүмдөрү жана салык кызматынын органдары аркылуу жергиликтүү өз алдынча башкаруунун аткаруучу-тескөөчү органы тарабынан жүзөгө ашырылат.</w:t>
      </w:r>
    </w:p>
    <w:p w:rsidR="00C41773" w:rsidRPr="009F5AD4" w:rsidRDefault="00C41773" w:rsidP="00C41773">
      <w:pPr>
        <w:autoSpaceDE w:val="0"/>
        <w:autoSpaceDN w:val="0"/>
        <w:adjustRightInd w:val="0"/>
        <w:ind w:firstLine="567"/>
        <w:rPr>
          <w:szCs w:val="24"/>
        </w:rPr>
      </w:pPr>
      <w:r w:rsidRPr="009F5AD4">
        <w:rPr>
          <w:szCs w:val="24"/>
        </w:rPr>
        <w:t xml:space="preserve">(2004-жылдын 20-июлундагы </w:t>
      </w:r>
      <w:r w:rsidRPr="00A84FB3">
        <w:rPr>
          <w:szCs w:val="24"/>
        </w:rPr>
        <w:t>N</w:t>
      </w:r>
      <w:r w:rsidRPr="009F5AD4">
        <w:rPr>
          <w:szCs w:val="24"/>
        </w:rPr>
        <w:t xml:space="preserve"> 93 КР Мыйзамынын редакциясында)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left="567"/>
        <w:rPr>
          <w:szCs w:val="24"/>
        </w:rPr>
      </w:pPr>
      <w:r w:rsidRPr="009F5AD4">
        <w:rPr>
          <w:szCs w:val="24"/>
        </w:rPr>
        <w:t>52-</w:t>
      </w:r>
      <w:r w:rsidR="00E47AF5" w:rsidRPr="009F5AD4">
        <w:rPr>
          <w:szCs w:val="24"/>
        </w:rPr>
        <w:t>берене</w:t>
      </w:r>
      <w:r w:rsidRPr="009F5AD4">
        <w:rPr>
          <w:szCs w:val="24"/>
        </w:rPr>
        <w:t>. Жергиликтүү бюджеттердин аткарылышы жөнүндө отчетторду түзүү жана бекитүү</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Жергиликтүү бюджеттердин аткарылышы жөнүндөгү отчетту, эгерде мыйзамда башкача белгиленбесе жергиликтүү өз алдынча башкаруунун тийиштүү аткаруучу-тескөөчү органы жылына бир жолу түзөт.</w:t>
      </w:r>
    </w:p>
    <w:p w:rsidR="00C41773" w:rsidRPr="009F5AD4" w:rsidRDefault="00C41773" w:rsidP="00C41773">
      <w:pPr>
        <w:autoSpaceDE w:val="0"/>
        <w:autoSpaceDN w:val="0"/>
        <w:adjustRightInd w:val="0"/>
        <w:ind w:firstLine="567"/>
        <w:rPr>
          <w:szCs w:val="24"/>
        </w:rPr>
      </w:pPr>
      <w:r w:rsidRPr="009F5AD4">
        <w:rPr>
          <w:szCs w:val="24"/>
        </w:rPr>
        <w:t>Айылдык, шаарча, шаардык жана райондук кеңештердин бюджеттик комиссиялары бюджеттин аткарылышы жөнүндөгү отчетту карашат,, корутунду түзөт жана аны тийиштүү кеңешке берет.</w:t>
      </w:r>
    </w:p>
    <w:p w:rsidR="00C41773" w:rsidRPr="009F5AD4" w:rsidRDefault="00C41773" w:rsidP="00C41773">
      <w:pPr>
        <w:autoSpaceDE w:val="0"/>
        <w:autoSpaceDN w:val="0"/>
        <w:adjustRightInd w:val="0"/>
        <w:ind w:firstLine="567"/>
        <w:rPr>
          <w:szCs w:val="24"/>
        </w:rPr>
      </w:pPr>
      <w:r w:rsidRPr="009F5AD4">
        <w:rPr>
          <w:szCs w:val="24"/>
        </w:rPr>
        <w:t>Айылдык, шаарча, шаардык жана райондук кеңештер жергиликтүү өз алдынча башкаруунун аткаруучу-тескөөчү органдарынын жана бюджеттик комиссиялардын баяндамаларын угат, бюджеттик комиссиянын корутундусун карайт жана жергиликтүү бюджеттердин аткарылышы жөнүндөгү отчетторду бекитет.</w:t>
      </w:r>
    </w:p>
    <w:p w:rsidR="00C41773" w:rsidRPr="009F5AD4" w:rsidRDefault="00C41773" w:rsidP="00C41773">
      <w:pPr>
        <w:autoSpaceDE w:val="0"/>
        <w:autoSpaceDN w:val="0"/>
        <w:adjustRightInd w:val="0"/>
        <w:ind w:firstLine="567"/>
        <w:rPr>
          <w:szCs w:val="24"/>
        </w:rPr>
      </w:pPr>
      <w:r w:rsidRPr="009F5AD4">
        <w:rPr>
          <w:szCs w:val="24"/>
        </w:rPr>
        <w:t>Жергиликтүү бюджеттердин аткарылышы жөнүндөгү отчеттор кийинки отчеттук жылдын 1-мартынан кеч эмес мөөнөттө Кыргыз Республикасынын Финансы министрлигине берилет.</w:t>
      </w:r>
    </w:p>
    <w:p w:rsidR="00C41773" w:rsidRPr="009F5AD4" w:rsidRDefault="00C41773" w:rsidP="00C41773">
      <w:pPr>
        <w:autoSpaceDE w:val="0"/>
        <w:autoSpaceDN w:val="0"/>
        <w:adjustRightInd w:val="0"/>
        <w:ind w:firstLine="567"/>
        <w:rPr>
          <w:szCs w:val="24"/>
        </w:rPr>
      </w:pPr>
      <w:r w:rsidRPr="009F5AD4">
        <w:rPr>
          <w:szCs w:val="24"/>
        </w:rPr>
        <w:t xml:space="preserve">(КР 2004-жылдын 20-июлундагы </w:t>
      </w:r>
      <w:r w:rsidRPr="00A84FB3">
        <w:rPr>
          <w:szCs w:val="24"/>
        </w:rPr>
        <w:t>N</w:t>
      </w:r>
      <w:r w:rsidRPr="009F5AD4">
        <w:rPr>
          <w:szCs w:val="24"/>
        </w:rPr>
        <w:t xml:space="preserve"> 93 Мыйзамынын редакциясында)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53-</w:t>
      </w:r>
      <w:r w:rsidR="00E47AF5" w:rsidRPr="009F5AD4">
        <w:rPr>
          <w:szCs w:val="24"/>
        </w:rPr>
        <w:t>берене</w:t>
      </w:r>
      <w:r w:rsidRPr="009F5AD4">
        <w:rPr>
          <w:szCs w:val="24"/>
        </w:rPr>
        <w:t>. Жергиликтүү өз алдынча башкаруу органдарынын заемдору</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Жергиликтүү өз алдынча башкаруу органдарынын зайымын жүзөгө ашыруунун тартиби "Жергиликтүү өз алдынча башкаруунун финансылык-экономикалык негиздери жөнүндө" мыйзамы жана Кыргыз Республикасынын башка ченемдик укуктук актылары менен аныкталат.</w:t>
      </w:r>
    </w:p>
    <w:p w:rsidR="00C41773" w:rsidRPr="009F5AD4" w:rsidRDefault="00C41773" w:rsidP="00C41773">
      <w:pPr>
        <w:autoSpaceDE w:val="0"/>
        <w:autoSpaceDN w:val="0"/>
        <w:adjustRightInd w:val="0"/>
        <w:ind w:firstLine="567"/>
        <w:rPr>
          <w:szCs w:val="24"/>
        </w:rPr>
      </w:pPr>
      <w:r w:rsidRPr="009F5AD4">
        <w:rPr>
          <w:szCs w:val="24"/>
        </w:rPr>
        <w:t xml:space="preserve">(КР 2004-жылдын 20-июлундагы </w:t>
      </w:r>
      <w:r w:rsidRPr="00A84FB3">
        <w:rPr>
          <w:szCs w:val="24"/>
        </w:rPr>
        <w:t>N</w:t>
      </w:r>
      <w:r w:rsidRPr="009F5AD4">
        <w:rPr>
          <w:szCs w:val="24"/>
        </w:rPr>
        <w:t xml:space="preserve"> 93 Мыйзамынын редакциясында)</w:t>
      </w:r>
    </w:p>
    <w:p w:rsidR="00C41773" w:rsidRDefault="00C41773" w:rsidP="00C41773">
      <w:pPr>
        <w:autoSpaceDE w:val="0"/>
        <w:autoSpaceDN w:val="0"/>
        <w:adjustRightInd w:val="0"/>
        <w:ind w:firstLine="567"/>
        <w:rPr>
          <w:szCs w:val="24"/>
        </w:rPr>
      </w:pPr>
    </w:p>
    <w:p w:rsidR="001934F9" w:rsidRDefault="001934F9" w:rsidP="00C41773">
      <w:pPr>
        <w:autoSpaceDE w:val="0"/>
        <w:autoSpaceDN w:val="0"/>
        <w:adjustRightInd w:val="0"/>
        <w:ind w:firstLine="567"/>
        <w:rPr>
          <w:szCs w:val="24"/>
        </w:rPr>
      </w:pPr>
    </w:p>
    <w:p w:rsidR="001934F9" w:rsidRPr="009F5AD4" w:rsidRDefault="001934F9" w:rsidP="00C41773">
      <w:pPr>
        <w:autoSpaceDE w:val="0"/>
        <w:autoSpaceDN w:val="0"/>
        <w:adjustRightInd w:val="0"/>
        <w:ind w:firstLine="567"/>
        <w:rPr>
          <w:szCs w:val="24"/>
        </w:rPr>
      </w:pPr>
    </w:p>
    <w:p w:rsidR="00C41773" w:rsidRPr="009F5AD4" w:rsidRDefault="00C41773" w:rsidP="00C41773">
      <w:pPr>
        <w:autoSpaceDE w:val="0"/>
        <w:autoSpaceDN w:val="0"/>
        <w:adjustRightInd w:val="0"/>
        <w:jc w:val="center"/>
        <w:rPr>
          <w:i/>
          <w:szCs w:val="24"/>
        </w:rPr>
      </w:pPr>
      <w:r w:rsidRPr="009F5AD4">
        <w:rPr>
          <w:i/>
          <w:szCs w:val="24"/>
        </w:rPr>
        <w:t>7-ТИРКЕМЕ. «Жергиликтүү өз алдынча башкаруунун финансы-экономикалык негиздери жөнүндө» Кыргыз Республикасынын Мыйзамынан алынма</w:t>
      </w:r>
    </w:p>
    <w:p w:rsidR="00C41773" w:rsidRPr="009F5AD4" w:rsidRDefault="00C41773" w:rsidP="00C41773">
      <w:pPr>
        <w:autoSpaceDE w:val="0"/>
        <w:autoSpaceDN w:val="0"/>
        <w:adjustRightInd w:val="0"/>
        <w:rPr>
          <w:i/>
          <w:szCs w:val="24"/>
        </w:rPr>
      </w:pPr>
    </w:p>
    <w:p w:rsidR="00C41773" w:rsidRPr="009F5AD4" w:rsidRDefault="00C41773" w:rsidP="00C41773">
      <w:pPr>
        <w:autoSpaceDE w:val="0"/>
        <w:autoSpaceDN w:val="0"/>
        <w:adjustRightInd w:val="0"/>
        <w:jc w:val="center"/>
        <w:rPr>
          <w:szCs w:val="24"/>
        </w:rPr>
      </w:pPr>
    </w:p>
    <w:p w:rsidR="00C41773" w:rsidRPr="009F5AD4" w:rsidRDefault="00C41773" w:rsidP="00C41773">
      <w:pPr>
        <w:autoSpaceDE w:val="0"/>
        <w:autoSpaceDN w:val="0"/>
        <w:adjustRightInd w:val="0"/>
        <w:jc w:val="right"/>
        <w:rPr>
          <w:szCs w:val="24"/>
        </w:rPr>
      </w:pPr>
      <w:r w:rsidRPr="009F5AD4">
        <w:rPr>
          <w:szCs w:val="24"/>
        </w:rPr>
        <w:t>Бишкек ш.</w:t>
      </w:r>
    </w:p>
    <w:p w:rsidR="00C41773" w:rsidRPr="009F5AD4" w:rsidRDefault="00C41773" w:rsidP="00C41773">
      <w:pPr>
        <w:autoSpaceDE w:val="0"/>
        <w:autoSpaceDN w:val="0"/>
        <w:adjustRightInd w:val="0"/>
        <w:jc w:val="right"/>
        <w:rPr>
          <w:szCs w:val="24"/>
        </w:rPr>
      </w:pPr>
      <w:r w:rsidRPr="009F5AD4">
        <w:rPr>
          <w:szCs w:val="24"/>
        </w:rPr>
        <w:t>2003-жылдын 25-сентябры, № 215</w:t>
      </w:r>
    </w:p>
    <w:p w:rsidR="00C41773" w:rsidRPr="009F5AD4" w:rsidRDefault="00C41773" w:rsidP="00C41773">
      <w:pPr>
        <w:autoSpaceDE w:val="0"/>
        <w:autoSpaceDN w:val="0"/>
        <w:adjustRightInd w:val="0"/>
        <w:jc w:val="center"/>
        <w:rPr>
          <w:szCs w:val="24"/>
        </w:rPr>
      </w:pPr>
    </w:p>
    <w:p w:rsidR="00C41773" w:rsidRPr="009F5AD4" w:rsidRDefault="00C41773" w:rsidP="00C41773">
      <w:pPr>
        <w:autoSpaceDE w:val="0"/>
        <w:autoSpaceDN w:val="0"/>
        <w:adjustRightInd w:val="0"/>
        <w:jc w:val="center"/>
        <w:rPr>
          <w:szCs w:val="24"/>
        </w:rPr>
      </w:pPr>
      <w:r w:rsidRPr="009F5AD4">
        <w:rPr>
          <w:szCs w:val="24"/>
        </w:rPr>
        <w:t xml:space="preserve">(Кыргыз Республикасынын 2008-жылдын 14-февралындагы </w:t>
      </w:r>
      <w:r w:rsidRPr="00A84FB3">
        <w:rPr>
          <w:szCs w:val="24"/>
        </w:rPr>
        <w:t>N</w:t>
      </w:r>
      <w:r w:rsidRPr="009F5AD4">
        <w:rPr>
          <w:szCs w:val="24"/>
        </w:rPr>
        <w:t xml:space="preserve"> 14, 2009-жылдын 15-июлундагы </w:t>
      </w:r>
      <w:r w:rsidRPr="00A84FB3">
        <w:rPr>
          <w:szCs w:val="24"/>
        </w:rPr>
        <w:t>N</w:t>
      </w:r>
      <w:r w:rsidRPr="009F5AD4">
        <w:rPr>
          <w:szCs w:val="24"/>
        </w:rPr>
        <w:t xml:space="preserve"> 213, 2010-жылдын 28-январындагы </w:t>
      </w:r>
      <w:r w:rsidRPr="00A84FB3">
        <w:rPr>
          <w:szCs w:val="24"/>
        </w:rPr>
        <w:t>N</w:t>
      </w:r>
      <w:r w:rsidRPr="009F5AD4">
        <w:rPr>
          <w:szCs w:val="24"/>
        </w:rPr>
        <w:t xml:space="preserve"> 15 мыйзамдарынын редакцияларында)</w:t>
      </w:r>
    </w:p>
    <w:p w:rsidR="00C41773" w:rsidRPr="009F5AD4" w:rsidRDefault="00C41773" w:rsidP="00C41773">
      <w:pPr>
        <w:autoSpaceDE w:val="0"/>
        <w:autoSpaceDN w:val="0"/>
        <w:adjustRightInd w:val="0"/>
        <w:jc w:val="center"/>
        <w:rPr>
          <w:szCs w:val="24"/>
        </w:rPr>
      </w:pPr>
    </w:p>
    <w:p w:rsidR="00C41773" w:rsidRPr="009F5AD4" w:rsidRDefault="00C41773" w:rsidP="00C41773">
      <w:pPr>
        <w:autoSpaceDE w:val="0"/>
        <w:autoSpaceDN w:val="0"/>
        <w:adjustRightInd w:val="0"/>
        <w:jc w:val="center"/>
        <w:rPr>
          <w:szCs w:val="24"/>
        </w:rPr>
      </w:pPr>
    </w:p>
    <w:p w:rsidR="00C41773" w:rsidRPr="009F5AD4" w:rsidRDefault="00C41773" w:rsidP="00C41773">
      <w:pPr>
        <w:autoSpaceDE w:val="0"/>
        <w:autoSpaceDN w:val="0"/>
        <w:adjustRightInd w:val="0"/>
        <w:rPr>
          <w:szCs w:val="24"/>
        </w:rPr>
      </w:pPr>
    </w:p>
    <w:p w:rsidR="00C41773" w:rsidRPr="009F5AD4" w:rsidRDefault="00C41773" w:rsidP="00C41773">
      <w:pPr>
        <w:autoSpaceDE w:val="0"/>
        <w:autoSpaceDN w:val="0"/>
        <w:adjustRightInd w:val="0"/>
        <w:ind w:firstLine="567"/>
        <w:rPr>
          <w:szCs w:val="24"/>
        </w:rPr>
      </w:pPr>
      <w:r w:rsidRPr="009F5AD4">
        <w:rPr>
          <w:szCs w:val="24"/>
        </w:rPr>
        <w:t>3-</w:t>
      </w:r>
      <w:r w:rsidR="00E47AF5" w:rsidRPr="00E47AF5">
        <w:rPr>
          <w:szCs w:val="24"/>
        </w:rPr>
        <w:t xml:space="preserve"> </w:t>
      </w:r>
      <w:r w:rsidR="00E47AF5" w:rsidRPr="009F5AD4">
        <w:rPr>
          <w:szCs w:val="24"/>
        </w:rPr>
        <w:t>берене</w:t>
      </w:r>
      <w:r w:rsidRPr="009F5AD4">
        <w:rPr>
          <w:szCs w:val="24"/>
        </w:rPr>
        <w:t>. Жергиликтүү бюджеттердин кирешелери</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lastRenderedPageBreak/>
        <w:t>1. Жергиликтүү бюджеттердин кирешелери жергиликтүү салымдардан жана жыйымдардан, салыктык эмес төгүмдөрдөн; республикалык деңгээлде бөлүштүрүлүүчү салыктардан жана кирешелерден; трансферттерден, ыктыярдуу салымдардан турат.</w:t>
      </w:r>
    </w:p>
    <w:p w:rsidR="00C41773" w:rsidRPr="009F5AD4" w:rsidRDefault="00C41773" w:rsidP="00C41773">
      <w:pPr>
        <w:autoSpaceDE w:val="0"/>
        <w:autoSpaceDN w:val="0"/>
        <w:adjustRightInd w:val="0"/>
        <w:ind w:firstLine="567"/>
        <w:rPr>
          <w:szCs w:val="24"/>
        </w:rPr>
      </w:pPr>
      <w:r w:rsidRPr="009F5AD4">
        <w:rPr>
          <w:szCs w:val="24"/>
        </w:rPr>
        <w:t>2. Жергиликтүү салыктардан жана жыйымдардан, салыктык эмес төгүмдөрдөн алынуучу жергиликтүү бюджеттердин кирешелери башка деңгээлдин бюджеттерине алынбоого тийиш.</w:t>
      </w:r>
    </w:p>
    <w:p w:rsidR="00C41773" w:rsidRPr="009F5AD4" w:rsidRDefault="00C41773" w:rsidP="00C41773">
      <w:pPr>
        <w:autoSpaceDE w:val="0"/>
        <w:autoSpaceDN w:val="0"/>
        <w:adjustRightInd w:val="0"/>
        <w:ind w:firstLine="567"/>
        <w:rPr>
          <w:szCs w:val="24"/>
        </w:rPr>
      </w:pPr>
      <w:r w:rsidRPr="009F5AD4">
        <w:rPr>
          <w:szCs w:val="24"/>
        </w:rPr>
        <w:t>3. Зайымдар жергиликтүү бюджеттердин кирешелерине киргизилбейт.</w:t>
      </w:r>
    </w:p>
    <w:p w:rsidR="00C41773" w:rsidRPr="009F5AD4" w:rsidRDefault="00C41773" w:rsidP="00C41773">
      <w:pPr>
        <w:autoSpaceDE w:val="0"/>
        <w:autoSpaceDN w:val="0"/>
        <w:adjustRightInd w:val="0"/>
        <w:ind w:firstLine="567"/>
        <w:rPr>
          <w:szCs w:val="24"/>
        </w:rPr>
      </w:pPr>
      <w:r w:rsidRPr="009F5AD4">
        <w:rPr>
          <w:szCs w:val="24"/>
        </w:rPr>
        <w:t>4. Кыргыз Республикасынын мыйзамдарына ылайык бекитилген жергиликтүү бюджетти аткаруу учурунда кошумча алынган жана ченемдик чегеримдер боюнча бөлүштүрүлүүчү кирешелер, ошондой эле кирешелерди ашык аткаруунун же чыгашаларды үнөмдөөнүн натыйжасында жылдын аягына карата түзүлүүчү чыгашалардан кирешелердин ашыкча суммалары жергиликтүү өз алдынча башкаруу органдарынын карамагында калат. Жогоруда аталган кирешелер алып коюлууга тийиш эмес жана жергиликтүү кеңештердин кароосу боюнча жергиликтүү бюджеттин чыгашаларын каржылоого пайдаланылат.</w:t>
      </w:r>
    </w:p>
    <w:p w:rsidR="00C41773" w:rsidRPr="009F5AD4" w:rsidRDefault="00C41773" w:rsidP="00C41773">
      <w:pPr>
        <w:autoSpaceDE w:val="0"/>
        <w:autoSpaceDN w:val="0"/>
        <w:adjustRightInd w:val="0"/>
        <w:ind w:firstLine="567"/>
        <w:rPr>
          <w:szCs w:val="24"/>
        </w:rPr>
      </w:pPr>
      <w:r w:rsidRPr="009F5AD4">
        <w:rPr>
          <w:szCs w:val="24"/>
        </w:rPr>
        <w:t>5. Казыначылыктын региондук бөлүмдөрү жана салык кызматынын органдары жергиликтүү өз алдынча башкаруу органдарына тиешелүү жергиликтүү бюджеттин кирешелери жөнүндө бардык зарыл маалыматты үзгүлтүксүз жана өз убагында берип турат.</w:t>
      </w:r>
    </w:p>
    <w:p w:rsidR="00C41773" w:rsidRPr="009F5AD4" w:rsidRDefault="00C41773" w:rsidP="00C41773">
      <w:pPr>
        <w:autoSpaceDE w:val="0"/>
        <w:autoSpaceDN w:val="0"/>
        <w:adjustRightInd w:val="0"/>
        <w:ind w:firstLine="567"/>
        <w:rPr>
          <w:szCs w:val="24"/>
        </w:rPr>
      </w:pPr>
      <w:r w:rsidRPr="009F5AD4">
        <w:rPr>
          <w:szCs w:val="24"/>
        </w:rPr>
        <w:t xml:space="preserve">(КР 2010-жылдын 28-январындагы </w:t>
      </w:r>
      <w:r w:rsidRPr="00A84FB3">
        <w:rPr>
          <w:szCs w:val="24"/>
        </w:rPr>
        <w:t>N</w:t>
      </w:r>
      <w:r w:rsidRPr="009F5AD4">
        <w:rPr>
          <w:szCs w:val="24"/>
        </w:rPr>
        <w:t xml:space="preserve"> 15 Мыйзамынын редакциясында)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4-</w:t>
      </w:r>
      <w:r w:rsidR="00E47AF5" w:rsidRPr="009F5AD4">
        <w:rPr>
          <w:szCs w:val="24"/>
        </w:rPr>
        <w:t>берене</w:t>
      </w:r>
      <w:r w:rsidRPr="009F5AD4">
        <w:rPr>
          <w:szCs w:val="24"/>
        </w:rPr>
        <w:t>. Жергиликтүү салыктар жана жыйымдар</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1. Кыргыз Республикасынын салык жана башка мыйзамдарында каралган жергиликтүү салыктар менен жыйымдар түздөн-түз жергиликтүү бюджеттерге түшөт.</w:t>
      </w:r>
    </w:p>
    <w:p w:rsidR="00C41773" w:rsidRPr="009F5AD4" w:rsidRDefault="00C41773" w:rsidP="00C41773">
      <w:pPr>
        <w:autoSpaceDE w:val="0"/>
        <w:autoSpaceDN w:val="0"/>
        <w:adjustRightInd w:val="0"/>
        <w:ind w:firstLine="567"/>
        <w:rPr>
          <w:szCs w:val="24"/>
        </w:rPr>
      </w:pPr>
      <w:r w:rsidRPr="009F5AD4">
        <w:rPr>
          <w:szCs w:val="24"/>
        </w:rPr>
        <w:t>2. Жергиликтүү салыктар менен жыйымдарды жыйноону Салык кызматынын органдары жана алар ыйгарым укук берген жергиликтүү өз алдынча башкаруу органдарынын салык инспекторлору жүзөгө ашырат.</w:t>
      </w:r>
    </w:p>
    <w:p w:rsidR="00C41773" w:rsidRPr="009F5AD4" w:rsidRDefault="00C41773" w:rsidP="00C41773">
      <w:pPr>
        <w:autoSpaceDE w:val="0"/>
        <w:autoSpaceDN w:val="0"/>
        <w:adjustRightInd w:val="0"/>
        <w:ind w:firstLine="567"/>
        <w:rPr>
          <w:szCs w:val="24"/>
        </w:rPr>
      </w:pPr>
      <w:r w:rsidRPr="009F5AD4">
        <w:rPr>
          <w:szCs w:val="24"/>
        </w:rPr>
        <w:t xml:space="preserve">(КР 2010-жылдын 28-январындагы </w:t>
      </w:r>
      <w:r w:rsidRPr="00A84FB3">
        <w:rPr>
          <w:szCs w:val="24"/>
        </w:rPr>
        <w:t>N</w:t>
      </w:r>
      <w:r w:rsidRPr="009F5AD4">
        <w:rPr>
          <w:szCs w:val="24"/>
        </w:rPr>
        <w:t xml:space="preserve"> 15 Мыйзамынын редакциясында)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5-</w:t>
      </w:r>
      <w:r w:rsidR="00E47AF5" w:rsidRPr="009F5AD4">
        <w:rPr>
          <w:szCs w:val="24"/>
        </w:rPr>
        <w:t>берене</w:t>
      </w:r>
      <w:r w:rsidRPr="009F5AD4">
        <w:rPr>
          <w:szCs w:val="24"/>
        </w:rPr>
        <w:t>. Жергиликтүү салыктык эмес төгүмдөр</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1. Жергиликтүү салыктык эмес төгүмдөр төмөндөгүлөрдү өзүнө камтыйт:</w:t>
      </w:r>
    </w:p>
    <w:p w:rsidR="00C41773" w:rsidRPr="009F5AD4" w:rsidRDefault="00C41773" w:rsidP="00C41773">
      <w:pPr>
        <w:autoSpaceDE w:val="0"/>
        <w:autoSpaceDN w:val="0"/>
        <w:adjustRightInd w:val="0"/>
        <w:ind w:firstLine="567"/>
        <w:rPr>
          <w:szCs w:val="24"/>
        </w:rPr>
      </w:pPr>
      <w:r w:rsidRPr="009F5AD4">
        <w:rPr>
          <w:szCs w:val="24"/>
        </w:rPr>
        <w:t>1) муниципалдык мүлктү башкаруудан жана тескөөдөн келип түшүүчү кирешелерди;</w:t>
      </w:r>
    </w:p>
    <w:p w:rsidR="00C41773" w:rsidRPr="009F5AD4" w:rsidRDefault="00C41773" w:rsidP="00C41773">
      <w:pPr>
        <w:autoSpaceDE w:val="0"/>
        <w:autoSpaceDN w:val="0"/>
        <w:adjustRightInd w:val="0"/>
        <w:ind w:firstLine="567"/>
        <w:rPr>
          <w:szCs w:val="24"/>
        </w:rPr>
      </w:pPr>
      <w:r w:rsidRPr="009F5AD4">
        <w:rPr>
          <w:szCs w:val="24"/>
        </w:rPr>
        <w:t>2) айыл чарбасына жарактуу жерлерди кайра бөлүштүрүү фонддорунун жерлерин пайдалануу укугу үчүн алынган ижара акысын;</w:t>
      </w:r>
    </w:p>
    <w:p w:rsidR="00C41773" w:rsidRPr="009F5AD4" w:rsidRDefault="00C41773" w:rsidP="00C41773">
      <w:pPr>
        <w:autoSpaceDE w:val="0"/>
        <w:autoSpaceDN w:val="0"/>
        <w:adjustRightInd w:val="0"/>
        <w:ind w:firstLine="567"/>
        <w:rPr>
          <w:szCs w:val="24"/>
        </w:rPr>
      </w:pPr>
      <w:r w:rsidRPr="009F5AD4">
        <w:rPr>
          <w:szCs w:val="24"/>
        </w:rPr>
        <w:t>3) жергиликтүү бюджеттик мекемелер продукцияны сатып өткөрүүдөн алган, Кыргыз Республикасынын мыйзамдарына ылайык белгиленген жумуштарды жана кызмат көрсөтүүлөрдү аткаруудан түшкөн кирешелерди, алар продукцияны сатып өткөрүү, жумуштарды жана кызмат көрсөтүүлөрдү аткаруу боюнча чыгымдардын ордун жабуу үчүн пайдаланылат;</w:t>
      </w:r>
    </w:p>
    <w:p w:rsidR="00C41773" w:rsidRPr="009F5AD4" w:rsidRDefault="00C41773" w:rsidP="00C41773">
      <w:pPr>
        <w:autoSpaceDE w:val="0"/>
        <w:autoSpaceDN w:val="0"/>
        <w:adjustRightInd w:val="0"/>
        <w:ind w:firstLine="567"/>
        <w:rPr>
          <w:szCs w:val="24"/>
        </w:rPr>
      </w:pPr>
      <w:r w:rsidRPr="009F5AD4">
        <w:rPr>
          <w:szCs w:val="24"/>
        </w:rPr>
        <w:t>4) Кыргыз Республикасынын мыйзамдарына ылайык башка салыктык эмес төгүмдөрдү.</w:t>
      </w:r>
    </w:p>
    <w:p w:rsidR="00C41773" w:rsidRPr="009F5AD4" w:rsidRDefault="00C41773" w:rsidP="00C41773">
      <w:pPr>
        <w:autoSpaceDE w:val="0"/>
        <w:autoSpaceDN w:val="0"/>
        <w:adjustRightInd w:val="0"/>
        <w:ind w:firstLine="567"/>
        <w:rPr>
          <w:szCs w:val="24"/>
        </w:rPr>
      </w:pPr>
      <w:r w:rsidRPr="009F5AD4">
        <w:rPr>
          <w:szCs w:val="24"/>
        </w:rPr>
        <w:t>2. Ушул статьянын 1, 2 жана 4-пунктчаларында көрсөтүлгөн салыктык эмес төгүмдөр түздөн-түз тиешелүү жергиликтүү бюджетке келип түшөт.</w:t>
      </w:r>
    </w:p>
    <w:p w:rsidR="00C41773" w:rsidRPr="009F5AD4" w:rsidRDefault="00C41773" w:rsidP="00C41773">
      <w:pPr>
        <w:autoSpaceDE w:val="0"/>
        <w:autoSpaceDN w:val="0"/>
        <w:adjustRightInd w:val="0"/>
        <w:ind w:firstLine="567"/>
        <w:rPr>
          <w:szCs w:val="24"/>
        </w:rPr>
      </w:pPr>
      <w:r w:rsidRPr="009F5AD4">
        <w:rPr>
          <w:szCs w:val="24"/>
        </w:rPr>
        <w:t>3. Жергиликтүү салыктык эмес төгүмдөрдү жыйноо жергиликтүү өз алдынча башкаруу органдарынын ыйгарым укуктуу кызматкерлери тарабынан жүзөгө ашырылат.</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left="567"/>
        <w:rPr>
          <w:szCs w:val="24"/>
        </w:rPr>
      </w:pPr>
      <w:r w:rsidRPr="009F5AD4">
        <w:rPr>
          <w:szCs w:val="24"/>
        </w:rPr>
        <w:t>6-</w:t>
      </w:r>
      <w:r w:rsidR="00E47AF5" w:rsidRPr="009F5AD4">
        <w:rPr>
          <w:szCs w:val="24"/>
        </w:rPr>
        <w:t>берене</w:t>
      </w:r>
      <w:r w:rsidRPr="009F5AD4">
        <w:rPr>
          <w:szCs w:val="24"/>
        </w:rPr>
        <w:t>. Жалпы мамлекеттик салыктардан түшкөн төгүмдөрдү жана кирешелерди бөлүштүрүүнүн тартиби</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1. Жалпы мамлекеттик салыктарга жана республикалык деңгээлде</w:t>
      </w:r>
    </w:p>
    <w:p w:rsidR="00C41773" w:rsidRPr="009F5AD4" w:rsidRDefault="00C41773" w:rsidP="00C41773">
      <w:pPr>
        <w:autoSpaceDE w:val="0"/>
        <w:autoSpaceDN w:val="0"/>
        <w:adjustRightInd w:val="0"/>
        <w:ind w:firstLine="567"/>
        <w:rPr>
          <w:szCs w:val="24"/>
        </w:rPr>
      </w:pPr>
      <w:r w:rsidRPr="009F5AD4">
        <w:rPr>
          <w:szCs w:val="24"/>
        </w:rPr>
        <w:lastRenderedPageBreak/>
        <w:t>бөлүштүрүлүүчү кирешелерге төмөнкүлөр кирет:</w:t>
      </w:r>
    </w:p>
    <w:p w:rsidR="00C41773" w:rsidRPr="009F5AD4" w:rsidRDefault="00C41773" w:rsidP="00C41773">
      <w:pPr>
        <w:autoSpaceDE w:val="0"/>
        <w:autoSpaceDN w:val="0"/>
        <w:adjustRightInd w:val="0"/>
        <w:ind w:firstLine="567"/>
        <w:rPr>
          <w:szCs w:val="24"/>
        </w:rPr>
      </w:pPr>
      <w:r w:rsidRPr="009F5AD4">
        <w:rPr>
          <w:szCs w:val="24"/>
        </w:rPr>
        <w:t>1) киреше салыгы:</w:t>
      </w:r>
    </w:p>
    <w:p w:rsidR="00C41773" w:rsidRPr="009F5AD4" w:rsidRDefault="00C41773" w:rsidP="00C41773">
      <w:pPr>
        <w:autoSpaceDE w:val="0"/>
        <w:autoSpaceDN w:val="0"/>
        <w:adjustRightInd w:val="0"/>
        <w:ind w:firstLine="567"/>
        <w:rPr>
          <w:szCs w:val="24"/>
        </w:rPr>
      </w:pPr>
      <w:r w:rsidRPr="009F5AD4">
        <w:rPr>
          <w:szCs w:val="24"/>
        </w:rPr>
        <w:t>2) сатуудан салык;</w:t>
      </w:r>
    </w:p>
    <w:p w:rsidR="00C41773" w:rsidRPr="009F5AD4" w:rsidRDefault="00C41773" w:rsidP="00C41773">
      <w:pPr>
        <w:autoSpaceDE w:val="0"/>
        <w:autoSpaceDN w:val="0"/>
        <w:adjustRightInd w:val="0"/>
        <w:ind w:firstLine="567"/>
        <w:rPr>
          <w:szCs w:val="24"/>
        </w:rPr>
      </w:pPr>
      <w:r w:rsidRPr="009F5AD4">
        <w:rPr>
          <w:szCs w:val="24"/>
        </w:rPr>
        <w:t>3) ыктыярдуу патенттин негизиндеги салык:</w:t>
      </w:r>
    </w:p>
    <w:p w:rsidR="00C41773" w:rsidRPr="009F5AD4" w:rsidRDefault="00C41773" w:rsidP="00C41773">
      <w:pPr>
        <w:autoSpaceDE w:val="0"/>
        <w:autoSpaceDN w:val="0"/>
        <w:adjustRightInd w:val="0"/>
        <w:ind w:firstLine="567"/>
        <w:rPr>
          <w:szCs w:val="24"/>
        </w:rPr>
      </w:pPr>
      <w:r w:rsidRPr="009F5AD4">
        <w:rPr>
          <w:szCs w:val="24"/>
        </w:rPr>
        <w:t>4) милдеттүү патенттин негизиндеги салык;</w:t>
      </w:r>
    </w:p>
    <w:p w:rsidR="00C41773" w:rsidRPr="009F5AD4" w:rsidRDefault="00C41773" w:rsidP="00C41773">
      <w:pPr>
        <w:autoSpaceDE w:val="0"/>
        <w:autoSpaceDN w:val="0"/>
        <w:adjustRightInd w:val="0"/>
        <w:ind w:firstLine="567"/>
        <w:rPr>
          <w:szCs w:val="24"/>
        </w:rPr>
      </w:pPr>
      <w:r w:rsidRPr="009F5AD4">
        <w:rPr>
          <w:szCs w:val="24"/>
        </w:rPr>
        <w:t>5) бирдиктүү салыктын негизиндеги салык салуунун жөнөкөйлөтүлгөн системасы;</w:t>
      </w:r>
    </w:p>
    <w:p w:rsidR="00C41773" w:rsidRPr="009F5AD4" w:rsidRDefault="00C41773" w:rsidP="00C41773">
      <w:pPr>
        <w:autoSpaceDE w:val="0"/>
        <w:autoSpaceDN w:val="0"/>
        <w:adjustRightInd w:val="0"/>
        <w:ind w:firstLine="567"/>
        <w:rPr>
          <w:szCs w:val="24"/>
        </w:rPr>
      </w:pPr>
      <w:r w:rsidRPr="009F5AD4">
        <w:rPr>
          <w:szCs w:val="24"/>
        </w:rPr>
        <w:t>6) мыйзам тартибинде белгиленген башка жалпы мамлекеттик салыктар жана кирешелер.</w:t>
      </w:r>
    </w:p>
    <w:p w:rsidR="00C41773" w:rsidRPr="009F5AD4" w:rsidRDefault="00C41773" w:rsidP="00C41773">
      <w:pPr>
        <w:autoSpaceDE w:val="0"/>
        <w:autoSpaceDN w:val="0"/>
        <w:adjustRightInd w:val="0"/>
        <w:ind w:firstLine="567"/>
        <w:rPr>
          <w:szCs w:val="24"/>
        </w:rPr>
      </w:pPr>
      <w:r w:rsidRPr="009F5AD4">
        <w:rPr>
          <w:szCs w:val="24"/>
        </w:rPr>
        <w:t>2. Жергиликтүү бюджетке ушул статьянын 1-пунктунда аталган салыктар менен кирешелерден чегерүү жүргүзүлөт.</w:t>
      </w:r>
    </w:p>
    <w:p w:rsidR="00C41773" w:rsidRPr="009F5AD4" w:rsidRDefault="00C41773" w:rsidP="00C41773">
      <w:pPr>
        <w:autoSpaceDE w:val="0"/>
        <w:autoSpaceDN w:val="0"/>
        <w:adjustRightInd w:val="0"/>
        <w:ind w:firstLine="567"/>
        <w:rPr>
          <w:szCs w:val="24"/>
        </w:rPr>
      </w:pPr>
      <w:r w:rsidRPr="009F5AD4">
        <w:rPr>
          <w:szCs w:val="24"/>
        </w:rPr>
        <w:t>3. Ушул статьянын 1-пунктунда аталган салыктар менен кирешелер чегерүүнүн белгиленген ченемдерине ылайык жергиликтүү өз алдынча башкаруу органына салыктардын түшкөн жери боюнча бөлүштүрүлөт.</w:t>
      </w:r>
    </w:p>
    <w:p w:rsidR="00C41773" w:rsidRPr="009F5AD4" w:rsidRDefault="00C41773" w:rsidP="00C41773">
      <w:pPr>
        <w:autoSpaceDE w:val="0"/>
        <w:autoSpaceDN w:val="0"/>
        <w:adjustRightInd w:val="0"/>
        <w:ind w:firstLine="567"/>
        <w:rPr>
          <w:szCs w:val="24"/>
        </w:rPr>
      </w:pPr>
      <w:r w:rsidRPr="009F5AD4">
        <w:rPr>
          <w:szCs w:val="24"/>
        </w:rPr>
        <w:t xml:space="preserve">4. (КР 2010-жылдын 28-январындагы </w:t>
      </w:r>
      <w:r w:rsidRPr="00A84FB3">
        <w:rPr>
          <w:szCs w:val="24"/>
        </w:rPr>
        <w:t>N</w:t>
      </w:r>
      <w:r w:rsidRPr="009F5AD4">
        <w:rPr>
          <w:szCs w:val="24"/>
        </w:rPr>
        <w:t xml:space="preserve"> 15 Мыйзамына ылайык күчүн жоготту)</w:t>
      </w:r>
    </w:p>
    <w:p w:rsidR="00C41773" w:rsidRPr="009F5AD4" w:rsidRDefault="00C41773" w:rsidP="00C41773">
      <w:pPr>
        <w:autoSpaceDE w:val="0"/>
        <w:autoSpaceDN w:val="0"/>
        <w:adjustRightInd w:val="0"/>
        <w:ind w:firstLine="567"/>
        <w:rPr>
          <w:szCs w:val="24"/>
        </w:rPr>
      </w:pPr>
      <w:r w:rsidRPr="009F5AD4">
        <w:rPr>
          <w:szCs w:val="24"/>
        </w:rPr>
        <w:t xml:space="preserve">(КР 2010-жылдын 28-январындагы </w:t>
      </w:r>
      <w:r w:rsidRPr="00A84FB3">
        <w:rPr>
          <w:szCs w:val="24"/>
        </w:rPr>
        <w:t>N</w:t>
      </w:r>
      <w:r w:rsidRPr="009F5AD4">
        <w:rPr>
          <w:szCs w:val="24"/>
        </w:rPr>
        <w:t xml:space="preserve"> 15 Мыйзамынын редакциясында)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7-</w:t>
      </w:r>
      <w:r w:rsidR="00E47AF5" w:rsidRPr="009F5AD4">
        <w:rPr>
          <w:szCs w:val="24"/>
        </w:rPr>
        <w:t>берене</w:t>
      </w:r>
      <w:r w:rsidRPr="009F5AD4">
        <w:rPr>
          <w:szCs w:val="24"/>
        </w:rPr>
        <w:t>. Трансферттер жана ыктыярдуу төгүмдөр</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1. Категориялуу гранттар:</w:t>
      </w:r>
    </w:p>
    <w:p w:rsidR="00C41773" w:rsidRPr="009F5AD4" w:rsidRDefault="00C41773" w:rsidP="00C41773">
      <w:pPr>
        <w:autoSpaceDE w:val="0"/>
        <w:autoSpaceDN w:val="0"/>
        <w:adjustRightInd w:val="0"/>
        <w:ind w:firstLine="567"/>
        <w:rPr>
          <w:szCs w:val="24"/>
        </w:rPr>
      </w:pPr>
      <w:r w:rsidRPr="009F5AD4">
        <w:rPr>
          <w:szCs w:val="24"/>
        </w:rPr>
        <w:t>1) категориялуу гранттар республикалык бюджеттен жергиликтүү өз алдынча башкаруу органдарына жергиликтүү деңгээлде мамлекеттик программаларды каржылоонун муктаждыгын эсепке алган формуланын негизинде бөлүнөт. Категориялуу гранттарды эсептөөнүн усулдары жана формуласы Кыргыз Республикасынын Өкмөтү тарабынан аныкталат;</w:t>
      </w:r>
    </w:p>
    <w:p w:rsidR="00C41773" w:rsidRPr="009F5AD4" w:rsidRDefault="00C41773" w:rsidP="00C41773">
      <w:pPr>
        <w:autoSpaceDE w:val="0"/>
        <w:autoSpaceDN w:val="0"/>
        <w:adjustRightInd w:val="0"/>
        <w:ind w:firstLine="567"/>
        <w:rPr>
          <w:szCs w:val="24"/>
        </w:rPr>
      </w:pPr>
      <w:r w:rsidRPr="009F5AD4">
        <w:rPr>
          <w:szCs w:val="24"/>
        </w:rPr>
        <w:t>2) категориялуу гранттар Кыргыз Республикасынын Финансы министрлиги тарабынан жергиликтүү бюджеттерге белгиленген усулдар менен формулага ылайык өзүнүн аймактык бөлүмдөрү аркылуу бөлүштүрүлөт.</w:t>
      </w:r>
    </w:p>
    <w:p w:rsidR="00C41773" w:rsidRPr="009F5AD4" w:rsidRDefault="00C41773" w:rsidP="00C41773">
      <w:pPr>
        <w:autoSpaceDE w:val="0"/>
        <w:autoSpaceDN w:val="0"/>
        <w:adjustRightInd w:val="0"/>
        <w:ind w:firstLine="567"/>
        <w:rPr>
          <w:szCs w:val="24"/>
        </w:rPr>
      </w:pPr>
      <w:r w:rsidRPr="009F5AD4">
        <w:rPr>
          <w:szCs w:val="24"/>
        </w:rPr>
        <w:t>2. Теңдөөчү гранттар:</w:t>
      </w:r>
    </w:p>
    <w:p w:rsidR="00C41773" w:rsidRPr="009F5AD4" w:rsidRDefault="00C41773" w:rsidP="00C41773">
      <w:pPr>
        <w:autoSpaceDE w:val="0"/>
        <w:autoSpaceDN w:val="0"/>
        <w:adjustRightInd w:val="0"/>
        <w:ind w:firstLine="567"/>
        <w:rPr>
          <w:szCs w:val="24"/>
        </w:rPr>
      </w:pPr>
      <w:r w:rsidRPr="009F5AD4">
        <w:rPr>
          <w:szCs w:val="24"/>
        </w:rPr>
        <w:t>1) теңдөөчү гранттар Кыргыз Республикасынын Өкмөтү бекиткен формуланын негизинде эсептелет жана бөлүштүрүлөт, ал кирешелердин потенциалы менен жергиликтүү коомдоштуктун чыгашаларын каржылоого жумшалуучу жергиликтүү бюджеттин муктаждыктарынын ортосундагы финансылык ажырымды эсепке алат.</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b/>
          <w:szCs w:val="24"/>
        </w:rPr>
      </w:pPr>
    </w:p>
    <w:p w:rsidR="00C41773" w:rsidRPr="009F5AD4" w:rsidRDefault="00C41773" w:rsidP="00C41773">
      <w:pPr>
        <w:autoSpaceDE w:val="0"/>
        <w:autoSpaceDN w:val="0"/>
        <w:adjustRightInd w:val="0"/>
        <w:ind w:firstLine="567"/>
        <w:rPr>
          <w:szCs w:val="24"/>
        </w:rPr>
      </w:pPr>
      <w:r w:rsidRPr="009F5AD4">
        <w:rPr>
          <w:szCs w:val="24"/>
        </w:rPr>
        <w:t>Караңыз:</w:t>
      </w:r>
    </w:p>
    <w:p w:rsidR="00C41773" w:rsidRPr="009F5AD4" w:rsidRDefault="00C41773" w:rsidP="00C41773">
      <w:pPr>
        <w:autoSpaceDE w:val="0"/>
        <w:autoSpaceDN w:val="0"/>
        <w:adjustRightInd w:val="0"/>
        <w:ind w:firstLine="567"/>
        <w:rPr>
          <w:szCs w:val="24"/>
        </w:rPr>
      </w:pPr>
      <w:r w:rsidRPr="009F5AD4">
        <w:rPr>
          <w:szCs w:val="24"/>
        </w:rPr>
        <w:t xml:space="preserve">«Теңдештирилүүчү гранттарды эсептөө формуласы боюнча нускаманы бекитүү жөнүндө» КР Өкмөтүнүн 2005-жылдын 2-сентябрындагы  № 403 токтому </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2) Теңдөөчү гранттар Кыргыз Республикасынын Финансы министрлиги тарабынан жергиликтүү бюджеттерге белгиленген усулдар менен формулага ылайык өзүнүн аймактык бөлүмдөрү аркылуу бөлүштүрүлөт.</w:t>
      </w:r>
    </w:p>
    <w:p w:rsidR="00C41773" w:rsidRPr="009F5AD4" w:rsidRDefault="00C41773" w:rsidP="00C41773">
      <w:pPr>
        <w:autoSpaceDE w:val="0"/>
        <w:autoSpaceDN w:val="0"/>
        <w:adjustRightInd w:val="0"/>
        <w:ind w:firstLine="567"/>
        <w:rPr>
          <w:szCs w:val="24"/>
        </w:rPr>
      </w:pPr>
      <w:r w:rsidRPr="009F5AD4">
        <w:rPr>
          <w:szCs w:val="24"/>
        </w:rPr>
        <w:t>3. Үлүштүк (стимулдаштыруучу) гранттар:</w:t>
      </w:r>
    </w:p>
    <w:p w:rsidR="00C41773" w:rsidRPr="009F5AD4" w:rsidRDefault="00C41773" w:rsidP="00C41773">
      <w:pPr>
        <w:autoSpaceDE w:val="0"/>
        <w:autoSpaceDN w:val="0"/>
        <w:adjustRightInd w:val="0"/>
        <w:ind w:firstLine="567"/>
        <w:rPr>
          <w:szCs w:val="24"/>
        </w:rPr>
      </w:pPr>
      <w:r w:rsidRPr="009F5AD4">
        <w:rPr>
          <w:szCs w:val="24"/>
        </w:rPr>
        <w:t>Үлүштүк (стимулдаштыруучу) гранттар жергиликтүү өз алдынча башкаруу органдарына конкурстук негизде берилет. Жергиликтүү өз алдынча башкаруу органдары үлүштүк (стимулдаштыруучу) гранттарды алууга Кыргыз Республикасынын Өкмөтү бекиткен шарттарга ылайык табыштама берүүгө укуктуу.</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Караңыз:</w:t>
      </w:r>
    </w:p>
    <w:p w:rsidR="00C41773" w:rsidRPr="009F5AD4" w:rsidRDefault="00C41773" w:rsidP="00C41773">
      <w:pPr>
        <w:autoSpaceDE w:val="0"/>
        <w:autoSpaceDN w:val="0"/>
        <w:adjustRightInd w:val="0"/>
        <w:ind w:firstLine="567"/>
        <w:rPr>
          <w:szCs w:val="24"/>
        </w:rPr>
      </w:pPr>
      <w:r w:rsidRPr="009F5AD4">
        <w:rPr>
          <w:szCs w:val="24"/>
        </w:rPr>
        <w:t xml:space="preserve">«Стимулдаштыруучу (үлүштүк)  гранттардын эсебинен Бишкек шаарын өнүктүрүүгө багытталган  долбоорлорду каржылоонун тартиби жөнүндө убактылуу Жобону бекитүү тууралуу» Бишкек шаардык кеңешинин 2004-жылдын 9-июлундагы № 235 токтому </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lastRenderedPageBreak/>
        <w:t>4. Бир бюджеттен башка бюджетке өз ара эсептешүү боюнча берилүүчү каражаттар:</w:t>
      </w:r>
    </w:p>
    <w:p w:rsidR="00C41773" w:rsidRPr="009F5AD4" w:rsidRDefault="00C41773" w:rsidP="00C41773">
      <w:pPr>
        <w:autoSpaceDE w:val="0"/>
        <w:autoSpaceDN w:val="0"/>
        <w:adjustRightInd w:val="0"/>
        <w:ind w:firstLine="567"/>
        <w:rPr>
          <w:szCs w:val="24"/>
        </w:rPr>
      </w:pPr>
      <w:r w:rsidRPr="009F5AD4">
        <w:rPr>
          <w:szCs w:val="24"/>
        </w:rPr>
        <w:t>1) жергиликтүү бюджеттердин чыгашалары көбөйтүлүүчү же кирешелери азайтылуучу ченемдик укуктук актылар кабыл алынган учурда (жергиликтүү өз алдынча башкаруу органдарынын актыларынан башка) тиешелүү суммалардын орду республикалык бюджеттен толтурулат, ал эми жергиликтүү бюджеттин чыгашалары азайса же кирешелери көбөйсө тиешелүү суммалар республикалык бюджетке алып коюлат.</w:t>
      </w:r>
    </w:p>
    <w:p w:rsidR="00C41773" w:rsidRPr="009F5AD4" w:rsidRDefault="00C41773" w:rsidP="00C41773">
      <w:pPr>
        <w:autoSpaceDE w:val="0"/>
        <w:autoSpaceDN w:val="0"/>
        <w:adjustRightInd w:val="0"/>
        <w:ind w:firstLine="567"/>
        <w:rPr>
          <w:szCs w:val="24"/>
        </w:rPr>
      </w:pPr>
      <w:r w:rsidRPr="009F5AD4">
        <w:rPr>
          <w:szCs w:val="24"/>
        </w:rPr>
        <w:t>2) Кыргыз Республикасынын Өкмөтү квартал аяктаганга 30 күн калгандан кечиктирбестен мамлекеттик бюджетти түзүү учурунда негиз катары пайдаланылуучу, бюджеттин орточо мөөнөттүү божомолунан айырмаланган, Кыргыз Республикасынын экономикасында жүрүп жаткан өндүрүштүн (жумуштардын, кызмат көрсөтүүлөрдүн) көлөмдөрүнүн өзгөрүшү, баалардын деңгээли, инфляциянын темптери, дагы башка процесстерди пайда кылган жалпы мамлекеттик салыктардын, дагы башка кирешелердин контингенти боюнча көрсөткүчтөрдүн такталышына байланыштуу өз ара эсептешүүлөргө тактоо киргизүүгө укуктуу.</w:t>
      </w:r>
    </w:p>
    <w:p w:rsidR="00C41773" w:rsidRPr="009F5AD4" w:rsidRDefault="00C41773" w:rsidP="00C41773">
      <w:pPr>
        <w:autoSpaceDE w:val="0"/>
        <w:autoSpaceDN w:val="0"/>
        <w:adjustRightInd w:val="0"/>
        <w:ind w:firstLine="567"/>
        <w:rPr>
          <w:szCs w:val="24"/>
        </w:rPr>
      </w:pPr>
      <w:r w:rsidRPr="009F5AD4">
        <w:rPr>
          <w:szCs w:val="24"/>
        </w:rPr>
        <w:t>5. Ыктыярдуу салымдар:</w:t>
      </w:r>
    </w:p>
    <w:p w:rsidR="00C41773" w:rsidRPr="009F5AD4" w:rsidRDefault="00C41773" w:rsidP="00C41773">
      <w:pPr>
        <w:autoSpaceDE w:val="0"/>
        <w:autoSpaceDN w:val="0"/>
        <w:adjustRightInd w:val="0"/>
        <w:ind w:firstLine="567"/>
        <w:rPr>
          <w:szCs w:val="24"/>
        </w:rPr>
      </w:pPr>
      <w:r w:rsidRPr="009F5AD4">
        <w:rPr>
          <w:szCs w:val="24"/>
        </w:rPr>
        <w:t>1) Жеке жана юридикалык жактар ыктыярдуу салымдарды бекер жана кайтарылбас негизде жергиликтүү бюджеттерге жана жергиликтүү өз алдынча башкаруу органдарынын бюджеттен тышкаркы фонддоруна берүүгө укуктуу.</w:t>
      </w:r>
    </w:p>
    <w:p w:rsidR="00C41773" w:rsidRPr="009F5AD4" w:rsidRDefault="00C41773" w:rsidP="00C41773">
      <w:pPr>
        <w:autoSpaceDE w:val="0"/>
        <w:autoSpaceDN w:val="0"/>
        <w:adjustRightInd w:val="0"/>
        <w:ind w:firstLine="567"/>
        <w:rPr>
          <w:szCs w:val="24"/>
        </w:rPr>
      </w:pPr>
      <w:r w:rsidRPr="009F5AD4">
        <w:rPr>
          <w:szCs w:val="24"/>
        </w:rPr>
        <w:t>2) Ыктыярдуу салымдар жергиликтүү бюджеттин жана жергиликтүү өз алдынча башкаруу органдарынын бюджеттен тышкаркы фонддорунун киреше бөлүгүндө анын түшкөн мезгилине жараша чагылдырылат.</w:t>
      </w:r>
    </w:p>
    <w:p w:rsidR="00C41773" w:rsidRPr="009F5AD4" w:rsidRDefault="00C41773" w:rsidP="00C41773">
      <w:pPr>
        <w:autoSpaceDE w:val="0"/>
        <w:autoSpaceDN w:val="0"/>
        <w:adjustRightInd w:val="0"/>
        <w:ind w:firstLine="567"/>
        <w:rPr>
          <w:szCs w:val="24"/>
        </w:rPr>
      </w:pPr>
      <w:r w:rsidRPr="009F5AD4">
        <w:rPr>
          <w:szCs w:val="24"/>
        </w:rPr>
        <w:t>3) Кыймылсыз мүлк жана кыймылдуу мүлк түрүндөгү ыктыярдуу салымдар жергиликтүү өз алдынча башкаруунун муниципалдык менчигинин реестрине Кыргыз Республикасынын мыйзамдары белгилеген тартипте киргизилүүгө тийиш.</w:t>
      </w:r>
    </w:p>
    <w:p w:rsidR="00C41773" w:rsidRPr="009F5AD4" w:rsidRDefault="00C41773" w:rsidP="00C41773">
      <w:pPr>
        <w:autoSpaceDE w:val="0"/>
        <w:autoSpaceDN w:val="0"/>
        <w:adjustRightInd w:val="0"/>
        <w:ind w:firstLine="567"/>
        <w:rPr>
          <w:szCs w:val="24"/>
        </w:rPr>
      </w:pPr>
      <w:r w:rsidRPr="009F5AD4">
        <w:rPr>
          <w:szCs w:val="24"/>
        </w:rPr>
        <w:t>6. Жергиликтүү бюджеттин кирешелери башка бюджетке жергиликтүү кеңештин чечими боюнча которулушу мүмкүн.</w:t>
      </w:r>
    </w:p>
    <w:p w:rsidR="00C41773" w:rsidRPr="009F5AD4" w:rsidRDefault="00C41773" w:rsidP="00C41773">
      <w:pPr>
        <w:autoSpaceDE w:val="0"/>
        <w:autoSpaceDN w:val="0"/>
        <w:adjustRightInd w:val="0"/>
        <w:ind w:firstLine="567"/>
        <w:rPr>
          <w:szCs w:val="24"/>
        </w:rPr>
      </w:pPr>
      <w:r w:rsidRPr="009F5AD4">
        <w:rPr>
          <w:szCs w:val="24"/>
        </w:rPr>
        <w:t xml:space="preserve">(КР 2009-жылдын 15-июлундагы </w:t>
      </w:r>
      <w:r w:rsidRPr="00A84FB3">
        <w:rPr>
          <w:szCs w:val="24"/>
        </w:rPr>
        <w:t>N</w:t>
      </w:r>
      <w:r w:rsidRPr="009F5AD4">
        <w:rPr>
          <w:szCs w:val="24"/>
        </w:rPr>
        <w:t xml:space="preserve"> 213 Мыйзамынын редакциясында)</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left="567"/>
        <w:rPr>
          <w:szCs w:val="24"/>
        </w:rPr>
      </w:pPr>
      <w:r w:rsidRPr="009F5AD4">
        <w:rPr>
          <w:szCs w:val="24"/>
        </w:rPr>
        <w:t>13-</w:t>
      </w:r>
      <w:r w:rsidR="00E47AF5" w:rsidRPr="009F5AD4">
        <w:rPr>
          <w:szCs w:val="24"/>
        </w:rPr>
        <w:t>берене</w:t>
      </w:r>
      <w:r w:rsidRPr="009F5AD4">
        <w:rPr>
          <w:szCs w:val="24"/>
        </w:rPr>
        <w:t>. Жергиликтүү бюджетти түзүүнүн, карооонун, бекитүүнүн жана аткаруунун тартиби</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1. Жергиликтүү бюджеттердин долбоорлорун өз убагында жана сапаттуу түзүү максатында жергиликтүү өз алдынча башкаруу органдары финансы жана башка мамлекеттик органдардан, жергиликтүү өз алдынча башкаруу органдарынан жана юридикалык жактардан зарыл маалыматтарды алууга укуктуу.</w:t>
      </w:r>
    </w:p>
    <w:p w:rsidR="00C41773" w:rsidRPr="009F5AD4" w:rsidRDefault="00C41773" w:rsidP="00C41773">
      <w:pPr>
        <w:autoSpaceDE w:val="0"/>
        <w:autoSpaceDN w:val="0"/>
        <w:adjustRightInd w:val="0"/>
        <w:ind w:firstLine="567"/>
        <w:rPr>
          <w:szCs w:val="24"/>
        </w:rPr>
      </w:pPr>
      <w:r w:rsidRPr="009F5AD4">
        <w:rPr>
          <w:szCs w:val="24"/>
        </w:rPr>
        <w:t>2. Жергиликтүү бюджеттердин долбоорлорун түзүүгө зарыл маалыматтарда төмөндөгүлөр камтылат:</w:t>
      </w:r>
    </w:p>
    <w:p w:rsidR="00C41773" w:rsidRPr="009F5AD4" w:rsidRDefault="00C41773" w:rsidP="00C41773">
      <w:pPr>
        <w:autoSpaceDE w:val="0"/>
        <w:autoSpaceDN w:val="0"/>
        <w:adjustRightInd w:val="0"/>
        <w:ind w:firstLine="567"/>
        <w:rPr>
          <w:szCs w:val="24"/>
        </w:rPr>
      </w:pPr>
      <w:r w:rsidRPr="009F5AD4">
        <w:rPr>
          <w:szCs w:val="24"/>
        </w:rPr>
        <w:t>1) жалпы мамлекеттик салыктардан чегерүүнүн ченемдери;</w:t>
      </w:r>
    </w:p>
    <w:p w:rsidR="00C41773" w:rsidRPr="009F5AD4" w:rsidRDefault="00C41773" w:rsidP="00C41773">
      <w:pPr>
        <w:autoSpaceDE w:val="0"/>
        <w:autoSpaceDN w:val="0"/>
        <w:adjustRightInd w:val="0"/>
        <w:ind w:firstLine="567"/>
        <w:rPr>
          <w:szCs w:val="24"/>
        </w:rPr>
      </w:pPr>
      <w:r w:rsidRPr="009F5AD4">
        <w:rPr>
          <w:szCs w:val="24"/>
        </w:rPr>
        <w:t>2) гранттардын болжолдуу көлөмдөрү;</w:t>
      </w:r>
    </w:p>
    <w:p w:rsidR="00C41773" w:rsidRPr="009F5AD4" w:rsidRDefault="00C41773" w:rsidP="00C41773">
      <w:pPr>
        <w:autoSpaceDE w:val="0"/>
        <w:autoSpaceDN w:val="0"/>
        <w:adjustRightInd w:val="0"/>
        <w:ind w:firstLine="567"/>
        <w:rPr>
          <w:szCs w:val="24"/>
        </w:rPr>
      </w:pPr>
      <w:r w:rsidRPr="009F5AD4">
        <w:rPr>
          <w:szCs w:val="24"/>
        </w:rPr>
        <w:t>3) бир бюджеттен экинчисине берилүүчү чыгашалардын түрлөрү жана көлөмдөрү;</w:t>
      </w:r>
    </w:p>
    <w:p w:rsidR="00C41773" w:rsidRPr="009F5AD4" w:rsidRDefault="00C41773" w:rsidP="00C41773">
      <w:pPr>
        <w:autoSpaceDE w:val="0"/>
        <w:autoSpaceDN w:val="0"/>
        <w:adjustRightInd w:val="0"/>
        <w:ind w:firstLine="567"/>
        <w:rPr>
          <w:szCs w:val="24"/>
        </w:rPr>
      </w:pPr>
      <w:r w:rsidRPr="009F5AD4">
        <w:rPr>
          <w:szCs w:val="24"/>
        </w:rPr>
        <w:t>4) мамлекеттик кызмат көрсөтүүлөргө жумшалган каржылоо чыгымдарынын ченемдери;</w:t>
      </w:r>
    </w:p>
    <w:p w:rsidR="00C41773" w:rsidRPr="009F5AD4" w:rsidRDefault="00C41773" w:rsidP="00C41773">
      <w:pPr>
        <w:autoSpaceDE w:val="0"/>
        <w:autoSpaceDN w:val="0"/>
        <w:adjustRightInd w:val="0"/>
        <w:ind w:firstLine="567"/>
        <w:rPr>
          <w:szCs w:val="24"/>
        </w:rPr>
      </w:pPr>
      <w:r w:rsidRPr="009F5AD4">
        <w:rPr>
          <w:szCs w:val="24"/>
        </w:rPr>
        <w:t>5) минималдуу бюджеттик камсыздоонун ченемдери;</w:t>
      </w:r>
    </w:p>
    <w:p w:rsidR="00C41773" w:rsidRPr="009F5AD4" w:rsidRDefault="00C41773" w:rsidP="00C41773">
      <w:pPr>
        <w:autoSpaceDE w:val="0"/>
        <w:autoSpaceDN w:val="0"/>
        <w:adjustRightInd w:val="0"/>
        <w:ind w:firstLine="567"/>
        <w:rPr>
          <w:szCs w:val="24"/>
        </w:rPr>
      </w:pPr>
      <w:r w:rsidRPr="009F5AD4">
        <w:rPr>
          <w:szCs w:val="24"/>
        </w:rPr>
        <w:t>6) дагы башка зарыл маалымат.</w:t>
      </w:r>
    </w:p>
    <w:p w:rsidR="00C41773" w:rsidRPr="009F5AD4" w:rsidRDefault="00C41773" w:rsidP="00C41773">
      <w:pPr>
        <w:autoSpaceDE w:val="0"/>
        <w:autoSpaceDN w:val="0"/>
        <w:adjustRightInd w:val="0"/>
        <w:ind w:firstLine="567"/>
        <w:rPr>
          <w:szCs w:val="24"/>
        </w:rPr>
      </w:pPr>
      <w:r w:rsidRPr="009F5AD4">
        <w:rPr>
          <w:szCs w:val="24"/>
        </w:rPr>
        <w:t>3. Жергиликтүү бюджеттин долбоорун түзүүнүн жана сунуштоонун тартиби:</w:t>
      </w:r>
    </w:p>
    <w:p w:rsidR="00C41773" w:rsidRPr="009F5AD4" w:rsidRDefault="00C41773" w:rsidP="00C41773">
      <w:pPr>
        <w:autoSpaceDE w:val="0"/>
        <w:autoSpaceDN w:val="0"/>
        <w:adjustRightInd w:val="0"/>
        <w:ind w:firstLine="567"/>
        <w:rPr>
          <w:szCs w:val="24"/>
        </w:rPr>
      </w:pPr>
      <w:r w:rsidRPr="009F5AD4">
        <w:rPr>
          <w:szCs w:val="24"/>
        </w:rPr>
        <w:t>1) жергиликтүү бюджеттердин долбоорлору кирешелер менен чыгашалардын ортосундагы байланышты камсыз кылуу үчүн Кыргыз Республикасынын Өкмөтүнө Кыргыз Республикасынын Финансы министрлигинин аймактык органдары жана жергиликтүү коомдоштук аркылуу түзүлөт жана берилет.</w:t>
      </w:r>
    </w:p>
    <w:p w:rsidR="00C41773" w:rsidRPr="009F5AD4" w:rsidRDefault="00C41773" w:rsidP="00C41773">
      <w:pPr>
        <w:autoSpaceDE w:val="0"/>
        <w:autoSpaceDN w:val="0"/>
        <w:adjustRightInd w:val="0"/>
        <w:ind w:firstLine="567"/>
        <w:rPr>
          <w:szCs w:val="24"/>
        </w:rPr>
      </w:pPr>
      <w:r w:rsidRPr="009F5AD4">
        <w:rPr>
          <w:szCs w:val="24"/>
        </w:rPr>
        <w:t xml:space="preserve">2) жергиликтүү бюджеттен каржылануучу мекемелер чыгашалардын сметасынын долбоору боюнча маалымат даярдайт, анда ар бир программа боюнча алар жооп берүүчү </w:t>
      </w:r>
      <w:r w:rsidRPr="009F5AD4">
        <w:rPr>
          <w:szCs w:val="24"/>
        </w:rPr>
        <w:lastRenderedPageBreak/>
        <w:t>кызмат көрсөтүүлөр же саясат көрсөтүлөт. Чыгашалардын сметасынын долбоору боюнча маалыматта төмөндөгүлөр камтылат:</w:t>
      </w:r>
    </w:p>
    <w:p w:rsidR="00C41773" w:rsidRPr="009F5AD4" w:rsidRDefault="00C41773" w:rsidP="00C41773">
      <w:pPr>
        <w:autoSpaceDE w:val="0"/>
        <w:autoSpaceDN w:val="0"/>
        <w:adjustRightInd w:val="0"/>
        <w:ind w:firstLine="567"/>
        <w:rPr>
          <w:szCs w:val="24"/>
        </w:rPr>
      </w:pPr>
      <w:r w:rsidRPr="009F5AD4">
        <w:rPr>
          <w:szCs w:val="24"/>
        </w:rPr>
        <w:t>- коюлган максатты так сыпаттоо;</w:t>
      </w:r>
    </w:p>
    <w:p w:rsidR="00C41773" w:rsidRPr="009F5AD4" w:rsidRDefault="00C41773" w:rsidP="00C41773">
      <w:pPr>
        <w:autoSpaceDE w:val="0"/>
        <w:autoSpaceDN w:val="0"/>
        <w:adjustRightInd w:val="0"/>
        <w:ind w:firstLine="567"/>
        <w:rPr>
          <w:szCs w:val="24"/>
        </w:rPr>
      </w:pPr>
      <w:r w:rsidRPr="009F5AD4">
        <w:rPr>
          <w:szCs w:val="24"/>
        </w:rPr>
        <w:t>- ар бир программага бөлүнүүчү каражаттар;</w:t>
      </w:r>
    </w:p>
    <w:p w:rsidR="00C41773" w:rsidRPr="009F5AD4" w:rsidRDefault="00C41773" w:rsidP="00C41773">
      <w:pPr>
        <w:autoSpaceDE w:val="0"/>
        <w:autoSpaceDN w:val="0"/>
        <w:adjustRightInd w:val="0"/>
        <w:ind w:firstLine="567"/>
        <w:rPr>
          <w:szCs w:val="24"/>
        </w:rPr>
      </w:pPr>
      <w:r w:rsidRPr="009F5AD4">
        <w:rPr>
          <w:szCs w:val="24"/>
        </w:rPr>
        <w:t>- ар бир программанын натыйжаларын, майнаптуулугун жана максатка ылайыктуулугун билүү үчүн тиешелүү көрсөткүчтөр;</w:t>
      </w:r>
    </w:p>
    <w:p w:rsidR="00C41773" w:rsidRPr="009F5AD4" w:rsidRDefault="00C41773" w:rsidP="00C41773">
      <w:pPr>
        <w:autoSpaceDE w:val="0"/>
        <w:autoSpaceDN w:val="0"/>
        <w:adjustRightInd w:val="0"/>
        <w:ind w:firstLine="567"/>
        <w:rPr>
          <w:szCs w:val="24"/>
        </w:rPr>
      </w:pPr>
      <w:r w:rsidRPr="009F5AD4">
        <w:rPr>
          <w:szCs w:val="24"/>
        </w:rPr>
        <w:t>- ар бир көрсөткүчтүн иш жүзүндө жана белгиленгендей аткарылышы тууралу маалымат.</w:t>
      </w:r>
    </w:p>
    <w:p w:rsidR="00C41773" w:rsidRPr="009F5AD4" w:rsidRDefault="00C41773" w:rsidP="00C41773">
      <w:pPr>
        <w:autoSpaceDE w:val="0"/>
        <w:autoSpaceDN w:val="0"/>
        <w:adjustRightInd w:val="0"/>
        <w:ind w:firstLine="567"/>
        <w:rPr>
          <w:szCs w:val="24"/>
        </w:rPr>
      </w:pPr>
      <w:r w:rsidRPr="009F5AD4">
        <w:rPr>
          <w:szCs w:val="24"/>
        </w:rPr>
        <w:t>4. Жергиликтүү бюджеттердин долбоорлорун түзүүнүн тартиби менен мөөнөттөрү ушул Мыйзам жана Кыргыз Республикасынын башка ченемдик укуктук актылары менен жөнгө салынат.</w:t>
      </w:r>
    </w:p>
    <w:p w:rsidR="00C41773" w:rsidRPr="009F5AD4" w:rsidRDefault="00C41773" w:rsidP="00C41773">
      <w:pPr>
        <w:autoSpaceDE w:val="0"/>
        <w:autoSpaceDN w:val="0"/>
        <w:adjustRightInd w:val="0"/>
        <w:ind w:firstLine="567"/>
        <w:rPr>
          <w:szCs w:val="24"/>
        </w:rPr>
      </w:pPr>
      <w:r w:rsidRPr="009F5AD4">
        <w:rPr>
          <w:szCs w:val="24"/>
        </w:rPr>
        <w:t>5. Жергиликтүү бюджеттердин долбоорлорун түзүүнүн жана башкаруунун ар кандай деңгээлдеринин ортосунда бюджеттик маалымат берүүнүн тартиби жана мөөнөттөрү:</w:t>
      </w:r>
    </w:p>
    <w:p w:rsidR="00C41773" w:rsidRPr="009F5AD4" w:rsidRDefault="00C41773" w:rsidP="00C41773">
      <w:pPr>
        <w:autoSpaceDE w:val="0"/>
        <w:autoSpaceDN w:val="0"/>
        <w:adjustRightInd w:val="0"/>
        <w:ind w:firstLine="567"/>
        <w:rPr>
          <w:szCs w:val="24"/>
        </w:rPr>
      </w:pPr>
      <w:r w:rsidRPr="009F5AD4">
        <w:rPr>
          <w:szCs w:val="24"/>
        </w:rPr>
        <w:t>1) Кыргыз Республикасынын Финансы министрлиги тарабынан бюджетти түзүү боюнча нускама, календардык план, кирешелер жана чыгашалар боюнча максаттуу көрсөткүчтөр, жалпы мамлекеттик салыктардан болжолдуу чегерүү ченемдери, жергиликтүү бюджеттерге бөлүштүрүлүүчү категориялуу жана теңдөөчү гранттардын болжолдуу өлчөмдөрү 25-майга чейин бекитилет жана Кыргыз Республикасынын Финансы министрлигинин аймактык бөлүмдөрүнө, райондук, областтык, республикалык маанидеги шаарларга маалымдалат;</w:t>
      </w:r>
    </w:p>
    <w:p w:rsidR="00C41773" w:rsidRPr="009F5AD4" w:rsidRDefault="00C41773" w:rsidP="00C41773">
      <w:pPr>
        <w:autoSpaceDE w:val="0"/>
        <w:autoSpaceDN w:val="0"/>
        <w:adjustRightInd w:val="0"/>
        <w:ind w:firstLine="567"/>
        <w:rPr>
          <w:szCs w:val="24"/>
        </w:rPr>
      </w:pPr>
      <w:r w:rsidRPr="009F5AD4">
        <w:rPr>
          <w:szCs w:val="24"/>
        </w:rPr>
        <w:t>2) облустардын финансы органдары 25-майга чейин райондордун жана облустук маанидеги шаарлардын финансы органдарына бюджетти түзүү боюнча нускаманы, календардык планды, кирешелер жана чыгашалар боюнча максаттуу көрсөткүчтөрдү, жалпы мамлекеттик салыктардан болжолдуу ченемдерин, жергиликтүү бюджеттерге бөлүштүрүлүүчү категориялуу жана теңдөөчү гранттардын болжолдуу чегерүү өлчөмдөрүн маалымдайт;</w:t>
      </w:r>
    </w:p>
    <w:p w:rsidR="00C41773" w:rsidRPr="009F5AD4" w:rsidRDefault="00C41773" w:rsidP="00C41773">
      <w:pPr>
        <w:autoSpaceDE w:val="0"/>
        <w:autoSpaceDN w:val="0"/>
        <w:adjustRightInd w:val="0"/>
        <w:ind w:firstLine="567"/>
        <w:rPr>
          <w:szCs w:val="24"/>
        </w:rPr>
      </w:pPr>
      <w:r w:rsidRPr="009F5AD4">
        <w:rPr>
          <w:szCs w:val="24"/>
        </w:rPr>
        <w:t>3) райондордун, райондук, областтык, республикалык маанидеги шаарлардын консолидациялык бюджеттеринин киреше бөлүгүнүн долбоорлору Кыргыз Республикасынын Финансы министрлигине 1-июлга чейин сунушталат;</w:t>
      </w:r>
    </w:p>
    <w:p w:rsidR="00C41773" w:rsidRPr="009F5AD4" w:rsidRDefault="00C41773" w:rsidP="00C41773">
      <w:pPr>
        <w:autoSpaceDE w:val="0"/>
        <w:autoSpaceDN w:val="0"/>
        <w:adjustRightInd w:val="0"/>
        <w:ind w:firstLine="567"/>
        <w:rPr>
          <w:szCs w:val="24"/>
        </w:rPr>
      </w:pPr>
      <w:r w:rsidRPr="009F5AD4">
        <w:rPr>
          <w:szCs w:val="24"/>
        </w:rPr>
        <w:t>4) райондордун, райондук, областтык, республикалык маанидеги шаарлардын консолидациялык бюджеттеринин чыгаша бөлүгүнүн долбоорлору Кыргыз Республикасынын Финансы министрлигине 1-августка чейин сунушталат;</w:t>
      </w:r>
    </w:p>
    <w:p w:rsidR="00C41773" w:rsidRPr="00A84FB3" w:rsidRDefault="00C41773" w:rsidP="00C41773">
      <w:pPr>
        <w:autoSpaceDE w:val="0"/>
        <w:autoSpaceDN w:val="0"/>
        <w:adjustRightInd w:val="0"/>
        <w:ind w:firstLine="567"/>
        <w:rPr>
          <w:szCs w:val="24"/>
        </w:rPr>
      </w:pPr>
      <w:r w:rsidRPr="00A84FB3">
        <w:rPr>
          <w:szCs w:val="24"/>
        </w:rPr>
        <w:t>5) Кыргыз Республикасынын Өкмөтү тарабынан республикалык бюджеттин долбоору Кыргыз Республикасынын Жогорку Кеңешине берилгенден кийин Кыргыз Республикасынын Финансы министрлиги кирешелер жана чыгашалар боюнча такталган максаттуу көрсөткүчтөрдү, жалпы мамлекеттик салыктардан чегерүүлөрдүн ченемдерин жана жергиликтүү бюджеттерге бөлүштүрүлүүчү категориялуу жана теңдөөчү гранттардын өлчөмдөрүн райондордун, райондук, областтык, республикалык маанидеги шаарлардын финансы органдарына кабарлайт.</w:t>
      </w:r>
    </w:p>
    <w:p w:rsidR="00C41773" w:rsidRPr="00A84FB3" w:rsidRDefault="00C41773" w:rsidP="00C41773">
      <w:pPr>
        <w:autoSpaceDE w:val="0"/>
        <w:autoSpaceDN w:val="0"/>
        <w:adjustRightInd w:val="0"/>
        <w:ind w:firstLine="567"/>
        <w:rPr>
          <w:szCs w:val="24"/>
        </w:rPr>
      </w:pPr>
      <w:r w:rsidRPr="00A84FB3">
        <w:rPr>
          <w:szCs w:val="24"/>
        </w:rPr>
        <w:t>6) Кыргыз Республикасынын Финансы министрлигинин аймактык бөлүмдөрү кирешелер жана чыгашалар боюнча такталган максаттуу көрсөткүчтөрдү, жалпы мамлекеттик салыктардан чегерүүлөрдүн ченемдерин жана жергиликтүү бюджеттерге, айыл өкмөтүнө чейин бөлүштүрүлүүчү категориалдык жана теңдөөчү гранттардын өлчөмдөрүн кабарлайт;</w:t>
      </w:r>
    </w:p>
    <w:p w:rsidR="00C41773" w:rsidRPr="00A84FB3" w:rsidRDefault="00C41773" w:rsidP="00C41773">
      <w:pPr>
        <w:autoSpaceDE w:val="0"/>
        <w:autoSpaceDN w:val="0"/>
        <w:adjustRightInd w:val="0"/>
        <w:ind w:firstLine="567"/>
        <w:rPr>
          <w:szCs w:val="24"/>
        </w:rPr>
      </w:pPr>
      <w:r w:rsidRPr="00A84FB3">
        <w:rPr>
          <w:szCs w:val="24"/>
        </w:rPr>
        <w:t>7) жергиликтүү өз алдынча башкаруу органдары кирешелер жана чыгашалар боюнча такталган максаттуу көрсөткүчтөрдү алгандан кийин жергиликтүү бюджеттердин адепки долбоорлорун, жалпы мамлекеттик салыктардан чегерүүлөрдүн ченемдерин жана жергиликтүү бюджеттерге бөлүштүрүлүүчү категориялуу жана теңдөөчү гранттардын өлчөмдөрүн алгандан кийин аны бекитүү үчүн тиешелүү жергиликтүү кеңешке сунуштайт.</w:t>
      </w:r>
    </w:p>
    <w:p w:rsidR="00C41773" w:rsidRPr="00A84FB3" w:rsidRDefault="00C41773" w:rsidP="00C41773">
      <w:pPr>
        <w:autoSpaceDE w:val="0"/>
        <w:autoSpaceDN w:val="0"/>
        <w:adjustRightInd w:val="0"/>
        <w:ind w:firstLine="567"/>
        <w:rPr>
          <w:szCs w:val="24"/>
        </w:rPr>
      </w:pPr>
      <w:r w:rsidRPr="00A84FB3">
        <w:rPr>
          <w:szCs w:val="24"/>
        </w:rPr>
        <w:t xml:space="preserve">6. Жергиликтүү бюджеттерди аткаруу жергиликтүү өз алдынча башкаруунун аткаруучу-тескөөчү органдары тарабынан бекитилген бюджеттердин негизинде түзүлгөн </w:t>
      </w:r>
      <w:r w:rsidRPr="00A84FB3">
        <w:rPr>
          <w:szCs w:val="24"/>
        </w:rPr>
        <w:lastRenderedPageBreak/>
        <w:t>кирешелер менен чыгашалардын чечмеленип жазылышына ылайык казыначылыктын региондук бөлүмү жана салык кызматынын органы аркылуу жүзөгө ашырылат.</w:t>
      </w:r>
    </w:p>
    <w:p w:rsidR="00C41773" w:rsidRPr="00A84FB3" w:rsidRDefault="00C41773" w:rsidP="00C41773">
      <w:pPr>
        <w:autoSpaceDE w:val="0"/>
        <w:autoSpaceDN w:val="0"/>
        <w:adjustRightInd w:val="0"/>
        <w:ind w:firstLine="567"/>
        <w:rPr>
          <w:szCs w:val="24"/>
        </w:rPr>
      </w:pPr>
      <w:r w:rsidRPr="00A84FB3">
        <w:rPr>
          <w:szCs w:val="24"/>
        </w:rPr>
        <w:t>7. Жергиликтүү өз алдынча башкаруу органдарынын бюджеттерин кароо жана бекитүү кеңештин ачык сессияларында жана коомдук угууларда айкындык жана элдин катышуусу менен жүргүзүлөт. Жергиликтүү өз алдынча башкаруу органдарынын бюджеттердин аткарылышы жөнүндөгү кеңештердин токтому жана кеңештердин тиешелүү жылга карата бюджеттер тууралу чечимдери массалык маалымат каражаттарында жарыяланууга тийиш.</w:t>
      </w:r>
    </w:p>
    <w:p w:rsidR="00C41773" w:rsidRPr="00A84FB3" w:rsidRDefault="00C41773" w:rsidP="00C41773">
      <w:pPr>
        <w:autoSpaceDE w:val="0"/>
        <w:autoSpaceDN w:val="0"/>
        <w:adjustRightInd w:val="0"/>
        <w:ind w:firstLine="567"/>
        <w:rPr>
          <w:szCs w:val="24"/>
        </w:rPr>
      </w:pPr>
      <w:r w:rsidRPr="00A84FB3">
        <w:rPr>
          <w:szCs w:val="24"/>
        </w:rPr>
        <w:t>(К</w:t>
      </w:r>
      <w:r>
        <w:rPr>
          <w:szCs w:val="24"/>
        </w:rPr>
        <w:t>Р</w:t>
      </w:r>
      <w:r w:rsidRPr="00A84FB3">
        <w:rPr>
          <w:szCs w:val="24"/>
        </w:rPr>
        <w:t xml:space="preserve"> 2008-жылд</w:t>
      </w:r>
      <w:r>
        <w:rPr>
          <w:szCs w:val="24"/>
        </w:rPr>
        <w:t>ын 14-февралындагы N 14 Мыйзамы</w:t>
      </w:r>
      <w:r w:rsidRPr="00A84FB3">
        <w:rPr>
          <w:szCs w:val="24"/>
        </w:rPr>
        <w:t>нын редакциясын</w:t>
      </w:r>
      <w:r>
        <w:rPr>
          <w:szCs w:val="24"/>
        </w:rPr>
        <w:t>да</w:t>
      </w:r>
      <w:r w:rsidRPr="00A84FB3">
        <w:rPr>
          <w:szCs w:val="24"/>
        </w:rPr>
        <w:t>)</w:t>
      </w:r>
    </w:p>
    <w:p w:rsidR="00C41773" w:rsidRPr="00A84FB3" w:rsidRDefault="00C41773" w:rsidP="00C41773">
      <w:pPr>
        <w:autoSpaceDE w:val="0"/>
        <w:autoSpaceDN w:val="0"/>
        <w:adjustRightInd w:val="0"/>
        <w:ind w:firstLine="567"/>
        <w:rPr>
          <w:szCs w:val="24"/>
        </w:rPr>
      </w:pPr>
    </w:p>
    <w:p w:rsidR="00C41773" w:rsidRPr="00A84FB3" w:rsidRDefault="00C41773" w:rsidP="00C41773">
      <w:pPr>
        <w:autoSpaceDE w:val="0"/>
        <w:autoSpaceDN w:val="0"/>
        <w:adjustRightInd w:val="0"/>
        <w:ind w:left="567"/>
        <w:rPr>
          <w:szCs w:val="24"/>
        </w:rPr>
      </w:pPr>
      <w:r w:rsidRPr="00A84FB3">
        <w:rPr>
          <w:szCs w:val="24"/>
        </w:rPr>
        <w:t>14-</w:t>
      </w:r>
      <w:r w:rsidR="00E47AF5" w:rsidRPr="009F5AD4">
        <w:rPr>
          <w:szCs w:val="24"/>
        </w:rPr>
        <w:t>берене</w:t>
      </w:r>
      <w:r w:rsidRPr="00A84FB3">
        <w:rPr>
          <w:szCs w:val="24"/>
        </w:rPr>
        <w:t>. Жергиликтүү өз алдынча башкарууну жүзөгө ашыруунун</w:t>
      </w:r>
      <w:r>
        <w:rPr>
          <w:szCs w:val="24"/>
        </w:rPr>
        <w:t xml:space="preserve"> </w:t>
      </w:r>
      <w:r w:rsidRPr="00A84FB3">
        <w:rPr>
          <w:szCs w:val="24"/>
        </w:rPr>
        <w:t>башка формаларын каржылоо</w:t>
      </w:r>
    </w:p>
    <w:p w:rsidR="00C41773" w:rsidRPr="00A84FB3" w:rsidRDefault="00C41773" w:rsidP="00C41773">
      <w:pPr>
        <w:autoSpaceDE w:val="0"/>
        <w:autoSpaceDN w:val="0"/>
        <w:adjustRightInd w:val="0"/>
        <w:ind w:firstLine="567"/>
        <w:rPr>
          <w:szCs w:val="24"/>
        </w:rPr>
      </w:pPr>
    </w:p>
    <w:p w:rsidR="00C41773" w:rsidRPr="00A84FB3" w:rsidRDefault="00C41773" w:rsidP="00C41773">
      <w:pPr>
        <w:autoSpaceDE w:val="0"/>
        <w:autoSpaceDN w:val="0"/>
        <w:adjustRightInd w:val="0"/>
        <w:ind w:firstLine="567"/>
        <w:rPr>
          <w:szCs w:val="24"/>
        </w:rPr>
      </w:pPr>
      <w:r w:rsidRPr="00A84FB3">
        <w:rPr>
          <w:szCs w:val="24"/>
        </w:rPr>
        <w:t>Курултайларды, жыйналыштарды, жарандардын жыйындарын, аймактык коомдук өз алдынча башкаруунун жана жергиликтүү өз алдынча башкарууну ишке ашыруунун дагы башка формаларын каржылоо жергиликтүү коомдоштуктун уставдарына жана Кыргыз Республикасынын мыйзамдарына ылайык жергиликтүү кеңештин чечиминин негизинде жүзөгө ашырылат.</w:t>
      </w:r>
    </w:p>
    <w:p w:rsidR="00C41773" w:rsidRPr="00A84FB3"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left="567"/>
        <w:rPr>
          <w:szCs w:val="24"/>
        </w:rPr>
      </w:pPr>
      <w:r w:rsidRPr="009F5AD4">
        <w:rPr>
          <w:szCs w:val="24"/>
        </w:rPr>
        <w:t>15-</w:t>
      </w:r>
      <w:r w:rsidR="00E47AF5" w:rsidRPr="009F5AD4">
        <w:rPr>
          <w:szCs w:val="24"/>
        </w:rPr>
        <w:t>берене</w:t>
      </w:r>
      <w:r w:rsidRPr="009F5AD4">
        <w:rPr>
          <w:szCs w:val="24"/>
        </w:rPr>
        <w:t>. Жергиликтүү өз алдынча башкаруу органынын финансы-экономикалык бөлүмү</w:t>
      </w:r>
    </w:p>
    <w:p w:rsidR="00C41773" w:rsidRPr="009F5AD4" w:rsidRDefault="00C41773" w:rsidP="00C41773">
      <w:pPr>
        <w:autoSpaceDE w:val="0"/>
        <w:autoSpaceDN w:val="0"/>
        <w:adjustRightInd w:val="0"/>
        <w:ind w:firstLine="567"/>
        <w:rPr>
          <w:szCs w:val="24"/>
        </w:rPr>
      </w:pPr>
    </w:p>
    <w:p w:rsidR="00C41773" w:rsidRPr="009F5AD4" w:rsidRDefault="00C41773" w:rsidP="00C41773">
      <w:pPr>
        <w:autoSpaceDE w:val="0"/>
        <w:autoSpaceDN w:val="0"/>
        <w:adjustRightInd w:val="0"/>
        <w:ind w:firstLine="567"/>
        <w:rPr>
          <w:szCs w:val="24"/>
        </w:rPr>
      </w:pPr>
      <w:r w:rsidRPr="009F5AD4">
        <w:rPr>
          <w:szCs w:val="24"/>
        </w:rPr>
        <w:t>1. Жергиликтүү өз алдынча башкаруу органынын финансы-экономикалык бөлүмү жергиликтүү өз алдынча башкаруунун аткаруучу-тескөөчү органынын түзүмдүк бөлүмү болуп саналат, өз ишинде жергиликтүү өз алдынча башкаруу органынын тиешелүү чечимдерин, жергиликтүү коомдоштуктун уставын, Финансы министрлигинин нускоочу жоболорун жана Кыргыз Республикасынын башка ченемдик укуктук актыларын жетекчиликке алат.</w:t>
      </w:r>
    </w:p>
    <w:p w:rsidR="00C41773" w:rsidRPr="009F5AD4" w:rsidRDefault="00C41773" w:rsidP="00C41773">
      <w:pPr>
        <w:autoSpaceDE w:val="0"/>
        <w:autoSpaceDN w:val="0"/>
        <w:adjustRightInd w:val="0"/>
        <w:ind w:firstLine="567"/>
        <w:rPr>
          <w:szCs w:val="24"/>
        </w:rPr>
      </w:pPr>
      <w:r w:rsidRPr="009F5AD4">
        <w:rPr>
          <w:szCs w:val="24"/>
        </w:rPr>
        <w:t>2. Жергиликтүү өз алдынча башкаруу органынын милдеттери жана функциялары, ошондой эле анын финансы-экономикалык бөлүмүнүн укуктары жана милдеттери тиешелүү жергиликтүү кеңеш тарабынан Кыргыз Республикасынын мыйзамдарында белгиленген тартипте аныкталат.</w:t>
      </w:r>
    </w:p>
    <w:p w:rsidR="00C41773" w:rsidRPr="009F5AD4" w:rsidRDefault="00C41773" w:rsidP="00C41773">
      <w:pPr>
        <w:autoSpaceDE w:val="0"/>
        <w:autoSpaceDN w:val="0"/>
        <w:adjustRightInd w:val="0"/>
        <w:ind w:firstLine="567"/>
        <w:rPr>
          <w:szCs w:val="24"/>
        </w:rPr>
      </w:pPr>
      <w:r w:rsidRPr="009F5AD4">
        <w:rPr>
          <w:szCs w:val="24"/>
        </w:rPr>
        <w:t>3. Жергиликтүү өз алдынча башкаруу органынын финансы-экономикалык бөлүмүнүн жетекчиси кызматка жергиликтүү өз алдынча башкаруунун башчысы же тиешелүү жергиликтүү кеңештин көпчүлүк депутаттарынын жана жогору турган финансы органынын макулдугу менен мэри тарабынан дайындалат.</w:t>
      </w:r>
    </w:p>
    <w:p w:rsidR="00C41773" w:rsidRDefault="00C41773" w:rsidP="00C41773">
      <w:pPr>
        <w:autoSpaceDE w:val="0"/>
        <w:autoSpaceDN w:val="0"/>
        <w:adjustRightInd w:val="0"/>
        <w:ind w:firstLine="567"/>
        <w:rPr>
          <w:szCs w:val="24"/>
        </w:rPr>
      </w:pPr>
      <w:r w:rsidRPr="009F5AD4">
        <w:rPr>
          <w:szCs w:val="24"/>
        </w:rPr>
        <w:t>4. Жергиликтүү өз алдынча башкаруу органынын финансы-экономикалык бөлүмүнүн жетекчиси кызматтан тиешелүү жергиликтүү кеңештин көпчүлүк депутаттарынын макулдугу менен жергиликтүү өз алдынча башкаруунун башчысы же мэри тарабынан бошотулат.</w:t>
      </w:r>
    </w:p>
    <w:p w:rsidR="00C41773" w:rsidRDefault="00C41773" w:rsidP="00C41773">
      <w:pPr>
        <w:autoSpaceDE w:val="0"/>
        <w:autoSpaceDN w:val="0"/>
        <w:adjustRightInd w:val="0"/>
        <w:rPr>
          <w:rFonts w:cs="Times New Roman"/>
          <w:i/>
          <w:szCs w:val="24"/>
        </w:rPr>
      </w:pPr>
    </w:p>
    <w:p w:rsidR="001934F9" w:rsidRDefault="001934F9" w:rsidP="00C41773">
      <w:pPr>
        <w:autoSpaceDE w:val="0"/>
        <w:autoSpaceDN w:val="0"/>
        <w:adjustRightInd w:val="0"/>
        <w:rPr>
          <w:rFonts w:cs="Times New Roman"/>
          <w:i/>
          <w:szCs w:val="24"/>
        </w:rPr>
      </w:pPr>
    </w:p>
    <w:p w:rsidR="001934F9" w:rsidRDefault="001934F9" w:rsidP="00C41773">
      <w:pPr>
        <w:autoSpaceDE w:val="0"/>
        <w:autoSpaceDN w:val="0"/>
        <w:adjustRightInd w:val="0"/>
        <w:rPr>
          <w:rFonts w:cs="Times New Roman"/>
          <w:i/>
          <w:szCs w:val="24"/>
        </w:rPr>
      </w:pPr>
    </w:p>
    <w:p w:rsidR="001934F9" w:rsidRDefault="001934F9" w:rsidP="00C41773">
      <w:pPr>
        <w:autoSpaceDE w:val="0"/>
        <w:autoSpaceDN w:val="0"/>
        <w:adjustRightInd w:val="0"/>
        <w:rPr>
          <w:rFonts w:cs="Times New Roman"/>
          <w:i/>
          <w:szCs w:val="24"/>
        </w:rPr>
      </w:pPr>
    </w:p>
    <w:p w:rsidR="001934F9" w:rsidRDefault="001934F9" w:rsidP="00C41773">
      <w:pPr>
        <w:autoSpaceDE w:val="0"/>
        <w:autoSpaceDN w:val="0"/>
        <w:adjustRightInd w:val="0"/>
        <w:rPr>
          <w:rFonts w:cs="Times New Roman"/>
          <w:i/>
          <w:szCs w:val="24"/>
        </w:rPr>
      </w:pPr>
    </w:p>
    <w:p w:rsidR="001934F9" w:rsidRDefault="001934F9" w:rsidP="00C41773">
      <w:pPr>
        <w:autoSpaceDE w:val="0"/>
        <w:autoSpaceDN w:val="0"/>
        <w:adjustRightInd w:val="0"/>
        <w:rPr>
          <w:rFonts w:cs="Times New Roman"/>
          <w:i/>
          <w:szCs w:val="24"/>
        </w:rPr>
      </w:pPr>
    </w:p>
    <w:p w:rsidR="00E47AF5" w:rsidRDefault="00E47AF5" w:rsidP="00C41773">
      <w:pPr>
        <w:autoSpaceDE w:val="0"/>
        <w:autoSpaceDN w:val="0"/>
        <w:adjustRightInd w:val="0"/>
        <w:rPr>
          <w:rFonts w:cs="Times New Roman"/>
          <w:i/>
          <w:szCs w:val="24"/>
        </w:rPr>
      </w:pPr>
    </w:p>
    <w:p w:rsidR="00E47AF5" w:rsidRDefault="00E47AF5" w:rsidP="00C41773">
      <w:pPr>
        <w:autoSpaceDE w:val="0"/>
        <w:autoSpaceDN w:val="0"/>
        <w:adjustRightInd w:val="0"/>
        <w:rPr>
          <w:rFonts w:cs="Times New Roman"/>
          <w:i/>
          <w:szCs w:val="24"/>
        </w:rPr>
      </w:pPr>
    </w:p>
    <w:p w:rsidR="00E47AF5" w:rsidRDefault="00E47AF5" w:rsidP="00C41773">
      <w:pPr>
        <w:autoSpaceDE w:val="0"/>
        <w:autoSpaceDN w:val="0"/>
        <w:adjustRightInd w:val="0"/>
        <w:rPr>
          <w:rFonts w:cs="Times New Roman"/>
          <w:i/>
          <w:szCs w:val="24"/>
        </w:rPr>
      </w:pPr>
    </w:p>
    <w:p w:rsidR="001934F9" w:rsidRDefault="001934F9" w:rsidP="00C41773">
      <w:pPr>
        <w:autoSpaceDE w:val="0"/>
        <w:autoSpaceDN w:val="0"/>
        <w:adjustRightInd w:val="0"/>
        <w:rPr>
          <w:rFonts w:cs="Times New Roman"/>
          <w:i/>
          <w:szCs w:val="24"/>
        </w:rPr>
      </w:pPr>
    </w:p>
    <w:p w:rsidR="00C41773" w:rsidRDefault="00C41773" w:rsidP="00C41773">
      <w:pPr>
        <w:autoSpaceDE w:val="0"/>
        <w:autoSpaceDN w:val="0"/>
        <w:adjustRightInd w:val="0"/>
        <w:rPr>
          <w:rFonts w:cs="Times New Roman"/>
          <w:i/>
          <w:szCs w:val="24"/>
          <w:lang w:val="ky-KG"/>
        </w:rPr>
      </w:pPr>
      <w:r w:rsidRPr="00960E25">
        <w:rPr>
          <w:rFonts w:cs="Times New Roman"/>
          <w:i/>
          <w:szCs w:val="24"/>
        </w:rPr>
        <w:lastRenderedPageBreak/>
        <w:t>8-ТИРКЕМЕ.</w:t>
      </w:r>
      <w:r>
        <w:rPr>
          <w:rFonts w:cs="Times New Roman"/>
          <w:szCs w:val="24"/>
        </w:rPr>
        <w:t xml:space="preserve"> </w:t>
      </w:r>
      <w:r>
        <w:rPr>
          <w:rFonts w:cs="Times New Roman"/>
          <w:i/>
          <w:szCs w:val="24"/>
          <w:lang w:val="ky-KG"/>
        </w:rPr>
        <w:t>“</w:t>
      </w:r>
      <w:r w:rsidRPr="00960E25">
        <w:rPr>
          <w:rFonts w:cs="Times New Roman"/>
          <w:i/>
          <w:szCs w:val="24"/>
          <w:lang w:val="ky-KG"/>
        </w:rPr>
        <w:t>Кыргыз Республикасынын жалпы билим берүүчү уюмдарын каржылоонун жан башына принцибине которуу жөнүндө</w:t>
      </w:r>
      <w:r>
        <w:rPr>
          <w:rFonts w:cs="Times New Roman"/>
          <w:i/>
          <w:szCs w:val="24"/>
          <w:lang w:val="ky-KG"/>
        </w:rPr>
        <w:t xml:space="preserve">”Кыргыз Республикасынын Өкмөтүнүн токтому </w:t>
      </w:r>
    </w:p>
    <w:p w:rsidR="00C41773" w:rsidRDefault="00C41773" w:rsidP="00C41773">
      <w:pPr>
        <w:autoSpaceDE w:val="0"/>
        <w:autoSpaceDN w:val="0"/>
        <w:adjustRightInd w:val="0"/>
        <w:jc w:val="right"/>
        <w:rPr>
          <w:rFonts w:cs="Times New Roman"/>
          <w:szCs w:val="24"/>
          <w:lang w:val="ky-KG"/>
        </w:rPr>
      </w:pPr>
    </w:p>
    <w:p w:rsidR="00C41773" w:rsidRDefault="00C41773" w:rsidP="00C41773">
      <w:pPr>
        <w:autoSpaceDE w:val="0"/>
        <w:autoSpaceDN w:val="0"/>
        <w:adjustRightInd w:val="0"/>
        <w:jc w:val="right"/>
        <w:rPr>
          <w:rFonts w:cs="Times New Roman"/>
          <w:szCs w:val="24"/>
          <w:lang w:val="ky-KG"/>
        </w:rPr>
      </w:pPr>
      <w:r>
        <w:rPr>
          <w:rFonts w:cs="Times New Roman"/>
          <w:szCs w:val="24"/>
          <w:lang w:val="ky-KG"/>
        </w:rPr>
        <w:t xml:space="preserve">Бишкек шаары </w:t>
      </w:r>
    </w:p>
    <w:p w:rsidR="00C41773" w:rsidRPr="00960E25" w:rsidRDefault="00C41773" w:rsidP="00C41773">
      <w:pPr>
        <w:autoSpaceDE w:val="0"/>
        <w:autoSpaceDN w:val="0"/>
        <w:adjustRightInd w:val="0"/>
        <w:jc w:val="right"/>
        <w:rPr>
          <w:rFonts w:cs="Times New Roman"/>
          <w:i/>
          <w:szCs w:val="24"/>
          <w:lang w:val="ky-KG"/>
        </w:rPr>
      </w:pPr>
      <w:r>
        <w:rPr>
          <w:rFonts w:cs="Times New Roman"/>
          <w:szCs w:val="24"/>
          <w:lang w:val="ky-KG"/>
        </w:rPr>
        <w:t>2011-жыл</w:t>
      </w:r>
      <w:r w:rsidR="001934F9">
        <w:rPr>
          <w:rFonts w:cs="Times New Roman"/>
          <w:szCs w:val="24"/>
          <w:lang w:val="ky-KG"/>
        </w:rPr>
        <w:t xml:space="preserve">дын 20-сентябры, </w:t>
      </w:r>
      <w:r>
        <w:rPr>
          <w:rFonts w:cs="Times New Roman"/>
          <w:szCs w:val="24"/>
          <w:lang w:val="ky-KG"/>
        </w:rPr>
        <w:t>№ 563</w:t>
      </w:r>
      <w:r w:rsidRPr="00960E25">
        <w:rPr>
          <w:rFonts w:cs="Times New Roman"/>
          <w:i/>
          <w:szCs w:val="24"/>
          <w:lang w:val="ky-KG"/>
        </w:rPr>
        <w:t xml:space="preserve"> </w:t>
      </w:r>
    </w:p>
    <w:p w:rsidR="00C41773" w:rsidRPr="008B5048" w:rsidRDefault="00C41773" w:rsidP="00C41773">
      <w:pPr>
        <w:rPr>
          <w:rFonts w:cs="Times New Roman"/>
          <w:szCs w:val="24"/>
          <w:lang w:val="ky-KG"/>
        </w:rPr>
      </w:pPr>
    </w:p>
    <w:p w:rsidR="00C41773" w:rsidRPr="008B5048" w:rsidRDefault="00C41773" w:rsidP="00C41773">
      <w:pPr>
        <w:ind w:firstLine="567"/>
        <w:rPr>
          <w:rFonts w:cs="Times New Roman"/>
          <w:szCs w:val="24"/>
          <w:lang w:val="ky-KG"/>
        </w:rPr>
      </w:pPr>
      <w:r w:rsidRPr="008B5048">
        <w:rPr>
          <w:rFonts w:cs="Times New Roman"/>
          <w:szCs w:val="24"/>
          <w:lang w:val="ky-KG"/>
        </w:rPr>
        <w:t xml:space="preserve">Кыргыз Республикасынын Өкмөтүнүн 2006-жылдын 28-декабрындагы № 891 “Кыргыз Республикасында билим берүүнү каржылоонун орто мөөнөттүү стратегиясы жөнүндө” токтому менен бекитилген Билим берүүнү каржылоонун орто мөөнөттүү стратегиясын андан ары ишке ашыруу максатында жана билим берүү секторунда каржылоонун мамлекеттик стандарттарын камсыздоо боюнча бирдиктүү мамлекеттик саясатын жүргүзүү үчүн Кыргыз Республикасынын Өкмөтү токтом кылат:  </w:t>
      </w:r>
    </w:p>
    <w:p w:rsidR="00C41773" w:rsidRPr="00960E25" w:rsidRDefault="00C41773" w:rsidP="0018629C">
      <w:pPr>
        <w:numPr>
          <w:ilvl w:val="0"/>
          <w:numId w:val="34"/>
        </w:numPr>
        <w:tabs>
          <w:tab w:val="clear" w:pos="1500"/>
          <w:tab w:val="left" w:pos="1134"/>
        </w:tabs>
        <w:ind w:left="0" w:firstLine="567"/>
        <w:rPr>
          <w:rFonts w:cs="Times New Roman"/>
          <w:szCs w:val="24"/>
          <w:lang w:val="ky-KG"/>
        </w:rPr>
      </w:pPr>
      <w:r>
        <w:rPr>
          <w:rFonts w:cs="Times New Roman"/>
          <w:szCs w:val="24"/>
          <w:lang w:val="ky-KG"/>
        </w:rPr>
        <w:t xml:space="preserve"> </w:t>
      </w:r>
      <w:r w:rsidRPr="008B5048">
        <w:rPr>
          <w:rFonts w:cs="Times New Roman"/>
          <w:szCs w:val="24"/>
          <w:lang w:val="ky-KG"/>
        </w:rPr>
        <w:t>Тиркелгендер бекитилсин</w:t>
      </w:r>
      <w:r w:rsidRPr="00960E25">
        <w:rPr>
          <w:rFonts w:cs="Times New Roman"/>
          <w:szCs w:val="24"/>
          <w:lang w:val="ky-KG"/>
        </w:rPr>
        <w:t>:</w:t>
      </w:r>
    </w:p>
    <w:p w:rsidR="00C41773" w:rsidRPr="00960E25" w:rsidRDefault="00C41773" w:rsidP="00C41773">
      <w:pPr>
        <w:ind w:firstLine="567"/>
        <w:rPr>
          <w:rFonts w:cs="Times New Roman"/>
          <w:szCs w:val="24"/>
          <w:lang w:val="ky-KG"/>
        </w:rPr>
      </w:pPr>
      <w:r w:rsidRPr="00960E25">
        <w:rPr>
          <w:rFonts w:cs="Times New Roman"/>
          <w:szCs w:val="24"/>
          <w:lang w:val="ky-KG"/>
        </w:rPr>
        <w:t xml:space="preserve">- </w:t>
      </w:r>
      <w:r w:rsidRPr="008B5048">
        <w:rPr>
          <w:rFonts w:cs="Times New Roman"/>
          <w:szCs w:val="24"/>
          <w:lang w:val="ky-KG"/>
        </w:rPr>
        <w:t>Кыргыз Республикасынын жалпы билим берүүчү уюмдарын бюджеттик каржылоо стандарттарын аныктоо методикасы</w:t>
      </w:r>
      <w:r w:rsidRPr="00960E25">
        <w:rPr>
          <w:rFonts w:cs="Times New Roman"/>
          <w:szCs w:val="24"/>
          <w:lang w:val="ky-KG"/>
        </w:rPr>
        <w:t>;</w:t>
      </w:r>
    </w:p>
    <w:p w:rsidR="00C41773" w:rsidRPr="008B5048" w:rsidRDefault="00C41773" w:rsidP="00C41773">
      <w:pPr>
        <w:ind w:firstLine="567"/>
        <w:rPr>
          <w:rFonts w:cs="Times New Roman"/>
          <w:szCs w:val="24"/>
          <w:lang w:val="ky-KG"/>
        </w:rPr>
      </w:pPr>
      <w:r w:rsidRPr="00960E25">
        <w:rPr>
          <w:rFonts w:cs="Times New Roman"/>
          <w:szCs w:val="24"/>
          <w:lang w:val="ky-KG"/>
        </w:rPr>
        <w:t xml:space="preserve">- </w:t>
      </w:r>
      <w:r w:rsidRPr="008B5048">
        <w:rPr>
          <w:rFonts w:cs="Times New Roman"/>
          <w:szCs w:val="24"/>
          <w:lang w:val="ky-KG"/>
        </w:rPr>
        <w:t>2011-жылдын шарттарында Кыргыз Республикасынын жалпы билим берүүчү уюмдарынын бюджеттик каржылоо стандарттарынын шкаласы (коммуналдык чыгымдарсыз);</w:t>
      </w:r>
    </w:p>
    <w:p w:rsidR="00C41773" w:rsidRPr="008B5048" w:rsidRDefault="00C41773" w:rsidP="00C41773">
      <w:pPr>
        <w:ind w:firstLine="567"/>
        <w:rPr>
          <w:rFonts w:cs="Times New Roman"/>
          <w:szCs w:val="24"/>
          <w:lang w:val="ky-KG"/>
        </w:rPr>
      </w:pPr>
      <w:r w:rsidRPr="008B5048">
        <w:rPr>
          <w:rFonts w:cs="Times New Roman"/>
          <w:szCs w:val="24"/>
          <w:lang w:val="ky-KG"/>
        </w:rPr>
        <w:t>- Билим берүүнү каржылоого жергиликтүү бюджеттерге категориялык гранттарды аныктоочу убактылуу методика жана формула;</w:t>
      </w:r>
    </w:p>
    <w:p w:rsidR="00C41773" w:rsidRPr="008B5048" w:rsidRDefault="00C41773" w:rsidP="00C41773">
      <w:pPr>
        <w:ind w:firstLine="567"/>
        <w:rPr>
          <w:rFonts w:cs="Times New Roman"/>
          <w:szCs w:val="24"/>
          <w:lang w:val="ky-KG"/>
        </w:rPr>
      </w:pPr>
      <w:r w:rsidRPr="008B5048">
        <w:rPr>
          <w:rFonts w:cs="Times New Roman"/>
          <w:szCs w:val="24"/>
          <w:lang w:val="ky-KG"/>
        </w:rPr>
        <w:t>- Жан башына каржылоо шарттарында жалпы билим берүүчү уюмдардын бюджетин түзүү жана аткаруу тартиби;</w:t>
      </w:r>
    </w:p>
    <w:p w:rsidR="00C41773" w:rsidRPr="008B5048" w:rsidRDefault="00C41773" w:rsidP="00C41773">
      <w:pPr>
        <w:ind w:firstLine="567"/>
        <w:rPr>
          <w:rFonts w:cs="Times New Roman"/>
          <w:szCs w:val="24"/>
          <w:lang w:val="ky-KG"/>
        </w:rPr>
      </w:pPr>
      <w:r w:rsidRPr="008B5048">
        <w:rPr>
          <w:rFonts w:cs="Times New Roman"/>
          <w:szCs w:val="24"/>
          <w:lang w:val="ky-KG"/>
        </w:rPr>
        <w:t>- Жалпы билим берүүчү уюмдарда кошумча билим берүү кызматтары жөнүндө жобо;</w:t>
      </w:r>
    </w:p>
    <w:p w:rsidR="00C41773" w:rsidRPr="008B5048" w:rsidRDefault="00C41773" w:rsidP="00C41773">
      <w:pPr>
        <w:ind w:firstLine="567"/>
        <w:rPr>
          <w:rFonts w:cs="Times New Roman"/>
          <w:szCs w:val="24"/>
          <w:lang w:val="ky-KG"/>
        </w:rPr>
      </w:pPr>
      <w:r w:rsidRPr="008B5048">
        <w:rPr>
          <w:rFonts w:cs="Times New Roman"/>
          <w:szCs w:val="24"/>
          <w:lang w:val="ky-KG"/>
        </w:rPr>
        <w:t>- Ош, Жалал-Абад, Нарын, Талас облустарынын, Бишкек жана Ош шаарларынын жалпы билим берүүчү уюмдарын бюджеттик каржылоонун жан башына принцибине которуу графиги.</w:t>
      </w:r>
    </w:p>
    <w:p w:rsidR="00C41773" w:rsidRPr="008B5048" w:rsidRDefault="00C41773" w:rsidP="0018629C">
      <w:pPr>
        <w:numPr>
          <w:ilvl w:val="0"/>
          <w:numId w:val="34"/>
        </w:numPr>
        <w:tabs>
          <w:tab w:val="clear" w:pos="1500"/>
          <w:tab w:val="left" w:pos="1134"/>
        </w:tabs>
        <w:spacing w:before="120"/>
        <w:ind w:left="0" w:firstLine="567"/>
        <w:rPr>
          <w:rFonts w:cs="Times New Roman"/>
          <w:szCs w:val="24"/>
        </w:rPr>
      </w:pPr>
      <w:r w:rsidRPr="008B5048">
        <w:rPr>
          <w:rFonts w:cs="Times New Roman"/>
          <w:szCs w:val="24"/>
          <w:lang w:val="ky-KG"/>
        </w:rPr>
        <w:t>Кыргыз Республикасынын Финансы министрлиги Кыргыз Республикасынын Билим берүү жана илим министрлиги менен бирдикте:</w:t>
      </w:r>
      <w:r w:rsidRPr="008B5048">
        <w:rPr>
          <w:rFonts w:cs="Times New Roman"/>
          <w:szCs w:val="24"/>
        </w:rPr>
        <w:t xml:space="preserve">  </w:t>
      </w:r>
    </w:p>
    <w:p w:rsidR="00C41773" w:rsidRPr="008B5048" w:rsidRDefault="00C41773" w:rsidP="00C41773">
      <w:pPr>
        <w:ind w:firstLine="567"/>
        <w:rPr>
          <w:rFonts w:cs="Times New Roman"/>
          <w:szCs w:val="24"/>
          <w:lang w:val="ky-KG"/>
        </w:rPr>
      </w:pPr>
      <w:r w:rsidRPr="008B5048">
        <w:rPr>
          <w:rFonts w:cs="Times New Roman"/>
          <w:szCs w:val="24"/>
        </w:rPr>
        <w:t>-</w:t>
      </w:r>
      <w:r w:rsidRPr="008B5048">
        <w:rPr>
          <w:rFonts w:cs="Times New Roman"/>
          <w:szCs w:val="24"/>
          <w:lang w:val="ky-KG"/>
        </w:rPr>
        <w:t xml:space="preserve"> региондордо мектепте билим берүүнүн бирдей жеткиликтүүлүгүн камсыз кылуу үчүн жалпы билим берүүчү уюмдардын бюджеттик каржылоого керектөөлөрүн жабуу нормативдерин белгилешсин;</w:t>
      </w:r>
    </w:p>
    <w:p w:rsidR="00C41773" w:rsidRPr="008B5048" w:rsidRDefault="00C41773" w:rsidP="00C41773">
      <w:pPr>
        <w:ind w:firstLine="567"/>
        <w:rPr>
          <w:rFonts w:cs="Times New Roman"/>
          <w:szCs w:val="24"/>
          <w:lang w:val="ky-KG"/>
        </w:rPr>
      </w:pPr>
      <w:r w:rsidRPr="008B5048">
        <w:rPr>
          <w:rFonts w:cs="Times New Roman"/>
          <w:szCs w:val="24"/>
          <w:lang w:val="ky-KG"/>
        </w:rPr>
        <w:t>- бюджеттик каржылоонун стандартынын негизинде жалпы билим берүүчү уюмдардын чыгымдарын түзүүнү жана аткарууну жүргүзүшсүн;</w:t>
      </w:r>
    </w:p>
    <w:p w:rsidR="00C41773" w:rsidRPr="008B5048" w:rsidRDefault="00C41773" w:rsidP="00C41773">
      <w:pPr>
        <w:tabs>
          <w:tab w:val="left" w:pos="1134"/>
        </w:tabs>
        <w:ind w:firstLine="567"/>
        <w:rPr>
          <w:rFonts w:cs="Times New Roman"/>
          <w:szCs w:val="24"/>
          <w:lang w:val="ky-KG"/>
        </w:rPr>
      </w:pPr>
      <w:r w:rsidRPr="008B5048">
        <w:rPr>
          <w:rFonts w:cs="Times New Roman"/>
          <w:szCs w:val="24"/>
          <w:lang w:val="ky-KG"/>
        </w:rPr>
        <w:t>- кошумча билим берүү кызматтарын көрсөтүүдөн түшүүчү каражаттарды эсепке алуу жана тейлөө үчүн “эсепке алуу эсептерин” ачышсын;</w:t>
      </w:r>
    </w:p>
    <w:p w:rsidR="00C41773" w:rsidRPr="008B5048" w:rsidRDefault="00C41773" w:rsidP="00C41773">
      <w:pPr>
        <w:tabs>
          <w:tab w:val="left" w:pos="1134"/>
        </w:tabs>
        <w:ind w:firstLine="567"/>
        <w:rPr>
          <w:rFonts w:cs="Times New Roman"/>
          <w:szCs w:val="24"/>
          <w:lang w:val="ky-KG"/>
        </w:rPr>
      </w:pPr>
      <w:r w:rsidRPr="008B5048">
        <w:rPr>
          <w:rFonts w:cs="Times New Roman"/>
          <w:szCs w:val="24"/>
          <w:lang w:val="ky-KG"/>
        </w:rPr>
        <w:t>- туруктуу негизде жалпы билим берүүчү уюмдарды каржылоо механизминдеги өзгөрүүлөр жөнүндө калк арасына түшүндүрүү иштерин жүргүзүшсүн.</w:t>
      </w:r>
    </w:p>
    <w:p w:rsidR="00C41773" w:rsidRPr="008B5048" w:rsidRDefault="00C41773" w:rsidP="0018629C">
      <w:pPr>
        <w:numPr>
          <w:ilvl w:val="0"/>
          <w:numId w:val="34"/>
        </w:numPr>
        <w:tabs>
          <w:tab w:val="clear" w:pos="1500"/>
          <w:tab w:val="left" w:pos="-3686"/>
        </w:tabs>
        <w:ind w:left="0" w:firstLine="567"/>
        <w:rPr>
          <w:rFonts w:cs="Times New Roman"/>
          <w:szCs w:val="24"/>
        </w:rPr>
      </w:pPr>
      <w:r w:rsidRPr="008B5048">
        <w:rPr>
          <w:rFonts w:cs="Times New Roman"/>
          <w:szCs w:val="24"/>
          <w:lang w:val="ky-KG"/>
        </w:rPr>
        <w:t>Төмөнкүлөр белгиленсин:</w:t>
      </w:r>
    </w:p>
    <w:p w:rsidR="00C41773" w:rsidRPr="008B5048" w:rsidRDefault="00C41773" w:rsidP="00C41773">
      <w:pPr>
        <w:ind w:firstLine="567"/>
        <w:rPr>
          <w:rFonts w:cs="Times New Roman"/>
          <w:szCs w:val="24"/>
        </w:rPr>
      </w:pPr>
      <w:r>
        <w:rPr>
          <w:rFonts w:cs="Times New Roman"/>
          <w:szCs w:val="24"/>
          <w:lang w:val="ky-KG"/>
        </w:rPr>
        <w:t xml:space="preserve">- </w:t>
      </w:r>
      <w:r w:rsidRPr="008B5048">
        <w:rPr>
          <w:rFonts w:cs="Times New Roman"/>
          <w:szCs w:val="24"/>
          <w:lang w:val="ky-KG"/>
        </w:rPr>
        <w:t>окуу пландарын жана программаларын, тармактык жана уюштуруу түзүмдөрүн оптималдаштыруунун натыйжасында бошогон каражаттар алып коюуга болбостугу жана педагогикалык кызматкердин ишинин натыйжасы жана сапаты үчүн материалдык түрткү берүүгө жумшалары;</w:t>
      </w:r>
    </w:p>
    <w:p w:rsidR="00C41773" w:rsidRPr="008B5048" w:rsidRDefault="00C41773" w:rsidP="00C41773">
      <w:pPr>
        <w:autoSpaceDE w:val="0"/>
        <w:autoSpaceDN w:val="0"/>
        <w:adjustRightInd w:val="0"/>
        <w:ind w:firstLine="567"/>
        <w:rPr>
          <w:rFonts w:cs="Times New Roman"/>
          <w:szCs w:val="24"/>
          <w:lang w:val="ky-KG"/>
        </w:rPr>
      </w:pPr>
      <w:r>
        <w:rPr>
          <w:rFonts w:cs="Times New Roman"/>
          <w:szCs w:val="24"/>
        </w:rPr>
        <w:t xml:space="preserve">- </w:t>
      </w:r>
      <w:r w:rsidRPr="008B5048">
        <w:rPr>
          <w:rFonts w:cs="Times New Roman"/>
          <w:szCs w:val="24"/>
          <w:lang w:val="ky-KG"/>
        </w:rPr>
        <w:t>Кыргыз Республикасынын Өкмөтүнүн 1995-жылдын 30-сентябрындагы № 404 “Билим берүү мекемелеринин болжолдуу типтүү штаттарын бекитүү жөнүндө” токтому менен бекитилген жан башына принцип боюнча каржылануучу жалпы билим берүүчү уюмдар үчүн болжолдуу типтүү штат сунуштама мүнөзгө ээ болоору;</w:t>
      </w:r>
    </w:p>
    <w:p w:rsidR="00C41773" w:rsidRPr="008B5048" w:rsidRDefault="00C41773" w:rsidP="0018629C">
      <w:pPr>
        <w:numPr>
          <w:ilvl w:val="0"/>
          <w:numId w:val="35"/>
        </w:numPr>
        <w:autoSpaceDE w:val="0"/>
        <w:autoSpaceDN w:val="0"/>
        <w:adjustRightInd w:val="0"/>
        <w:ind w:left="0" w:firstLine="567"/>
        <w:rPr>
          <w:rFonts w:cs="Times New Roman"/>
          <w:szCs w:val="24"/>
          <w:lang w:val="ky-KG"/>
        </w:rPr>
      </w:pPr>
      <w:r w:rsidRPr="008B5048">
        <w:rPr>
          <w:rFonts w:cs="Times New Roman"/>
          <w:szCs w:val="24"/>
          <w:lang w:val="ky-KG"/>
        </w:rPr>
        <w:t xml:space="preserve">жалпы билим берүүчү уюмдарды бюджеттик каржылоо стандарттарынын шкаласы жыл сайын Кыргыз Республикасынын Финансы министрлиги тарабынан Кыргыз Республикасынын Билим берүү жана илим министрлиги менен бирдикте эсептелээри жана Кыргыз Республикасынын Өкмөтү бекитээри.  </w:t>
      </w:r>
    </w:p>
    <w:p w:rsidR="00C41773" w:rsidRPr="008B5048" w:rsidRDefault="00C41773" w:rsidP="0018629C">
      <w:pPr>
        <w:numPr>
          <w:ilvl w:val="0"/>
          <w:numId w:val="34"/>
        </w:numPr>
        <w:tabs>
          <w:tab w:val="clear" w:pos="1500"/>
          <w:tab w:val="num" w:pos="-5387"/>
        </w:tabs>
        <w:autoSpaceDE w:val="0"/>
        <w:autoSpaceDN w:val="0"/>
        <w:adjustRightInd w:val="0"/>
        <w:ind w:left="0" w:firstLine="567"/>
        <w:rPr>
          <w:rFonts w:cs="Times New Roman"/>
          <w:szCs w:val="24"/>
          <w:lang w:val="ky-KG"/>
        </w:rPr>
      </w:pPr>
      <w:r w:rsidRPr="008B5048">
        <w:rPr>
          <w:rFonts w:cs="Times New Roman"/>
          <w:szCs w:val="24"/>
          <w:lang w:val="ky-KG"/>
        </w:rPr>
        <w:lastRenderedPageBreak/>
        <w:t>Жергиликтүү мамлекеттик администрациялар жалпы билим берүүчү уюмдарды бюджеттик каржылоонун жан башына принцибине которууга колдоо жана практикалык жардам көрсөтүшсүн.</w:t>
      </w:r>
    </w:p>
    <w:p w:rsidR="00C41773" w:rsidRPr="008B5048" w:rsidRDefault="00C41773" w:rsidP="0018629C">
      <w:pPr>
        <w:numPr>
          <w:ilvl w:val="0"/>
          <w:numId w:val="34"/>
        </w:numPr>
        <w:tabs>
          <w:tab w:val="clear" w:pos="1500"/>
          <w:tab w:val="num" w:pos="-5387"/>
        </w:tabs>
        <w:autoSpaceDE w:val="0"/>
        <w:autoSpaceDN w:val="0"/>
        <w:adjustRightInd w:val="0"/>
        <w:ind w:left="0" w:firstLine="567"/>
        <w:rPr>
          <w:rFonts w:cs="Times New Roman"/>
          <w:szCs w:val="24"/>
          <w:lang w:val="ky-KG"/>
        </w:rPr>
      </w:pPr>
      <w:r w:rsidRPr="008B5048">
        <w:rPr>
          <w:rFonts w:cs="Times New Roman"/>
          <w:szCs w:val="24"/>
          <w:lang w:val="ky-KG"/>
        </w:rPr>
        <w:t>Жергиликтүү өз алдынча башкаруу органдарына бюджеттик каржылоонун жан башына принцибине которулган жалпы билим берүүчү уюмдарды каржылоону этап-этабы менен теңдөөнү жүргүзүү сунушталсын.</w:t>
      </w:r>
    </w:p>
    <w:p w:rsidR="00C41773" w:rsidRPr="008B5048" w:rsidRDefault="00C41773" w:rsidP="0018629C">
      <w:pPr>
        <w:numPr>
          <w:ilvl w:val="0"/>
          <w:numId w:val="34"/>
        </w:numPr>
        <w:tabs>
          <w:tab w:val="clear" w:pos="1500"/>
          <w:tab w:val="num" w:pos="-5387"/>
        </w:tabs>
        <w:autoSpaceDE w:val="0"/>
        <w:autoSpaceDN w:val="0"/>
        <w:adjustRightInd w:val="0"/>
        <w:ind w:left="0" w:firstLine="567"/>
        <w:rPr>
          <w:rFonts w:cs="Times New Roman"/>
          <w:szCs w:val="24"/>
          <w:lang w:val="ky-KG"/>
        </w:rPr>
      </w:pPr>
      <w:r w:rsidRPr="008B5048">
        <w:rPr>
          <w:rFonts w:cs="Times New Roman"/>
          <w:szCs w:val="24"/>
          <w:lang w:val="ky-KG"/>
        </w:rPr>
        <w:t>Күчүн жоготту деп та</w:t>
      </w:r>
      <w:r>
        <w:rPr>
          <w:rFonts w:cs="Times New Roman"/>
          <w:szCs w:val="24"/>
          <w:lang w:val="ky-KG"/>
        </w:rPr>
        <w:t>ан</w:t>
      </w:r>
      <w:r w:rsidRPr="008B5048">
        <w:rPr>
          <w:rFonts w:cs="Times New Roman"/>
          <w:szCs w:val="24"/>
          <w:lang w:val="ky-KG"/>
        </w:rPr>
        <w:t xml:space="preserve">ылсын: </w:t>
      </w:r>
    </w:p>
    <w:p w:rsidR="00C41773" w:rsidRPr="008B5048" w:rsidRDefault="00C41773" w:rsidP="0018629C">
      <w:pPr>
        <w:numPr>
          <w:ilvl w:val="0"/>
          <w:numId w:val="35"/>
        </w:numPr>
        <w:autoSpaceDE w:val="0"/>
        <w:autoSpaceDN w:val="0"/>
        <w:adjustRightInd w:val="0"/>
        <w:ind w:left="0" w:firstLine="567"/>
        <w:rPr>
          <w:rFonts w:cs="Times New Roman"/>
          <w:szCs w:val="24"/>
          <w:lang w:val="ky-KG"/>
        </w:rPr>
      </w:pPr>
      <w:r w:rsidRPr="008B5048">
        <w:rPr>
          <w:rFonts w:cs="Times New Roman"/>
          <w:szCs w:val="24"/>
          <w:lang w:val="ky-KG"/>
        </w:rPr>
        <w:t xml:space="preserve">Кыргыз Республикасынын Өкмөтүнүн 2008-жылдын 14-апрелиндеги № 146 «Кыргыз Республикасынын жалпы билим берүү мекемелерин бюджеттик каржылоонун минималдуу стандарттары жөнүндө” токтому; </w:t>
      </w:r>
    </w:p>
    <w:p w:rsidR="00C41773" w:rsidRPr="008B5048" w:rsidRDefault="00C41773" w:rsidP="0018629C">
      <w:pPr>
        <w:numPr>
          <w:ilvl w:val="0"/>
          <w:numId w:val="35"/>
        </w:numPr>
        <w:autoSpaceDE w:val="0"/>
        <w:autoSpaceDN w:val="0"/>
        <w:adjustRightInd w:val="0"/>
        <w:ind w:left="0" w:firstLine="567"/>
        <w:rPr>
          <w:rFonts w:cs="Times New Roman"/>
          <w:szCs w:val="24"/>
          <w:lang w:val="ky-KG"/>
        </w:rPr>
      </w:pPr>
      <w:r w:rsidRPr="008B5048">
        <w:rPr>
          <w:rFonts w:cs="Times New Roman"/>
          <w:szCs w:val="24"/>
          <w:lang w:val="ky-KG"/>
        </w:rPr>
        <w:t>Кыргыз Республикасынын Өкмөтүнүн 2008-жылдын 19-мартындагы № 91 “Билим берүүнү каржылоо үчүн жергиликтүү бюджеттерге категориялык грантты аныктоо методикасын жана формуласын бекитүү жөнүндө” токтому.</w:t>
      </w:r>
    </w:p>
    <w:p w:rsidR="00C41773" w:rsidRDefault="00C41773" w:rsidP="00C41773">
      <w:pPr>
        <w:autoSpaceDE w:val="0"/>
        <w:autoSpaceDN w:val="0"/>
        <w:adjustRightInd w:val="0"/>
        <w:rPr>
          <w:rFonts w:cs="Times New Roman"/>
          <w:szCs w:val="24"/>
          <w:lang w:val="ky-KG"/>
        </w:rPr>
      </w:pPr>
    </w:p>
    <w:p w:rsidR="00C41773" w:rsidRPr="008B5048" w:rsidRDefault="00C41773" w:rsidP="00C41773">
      <w:pPr>
        <w:widowControl w:val="0"/>
        <w:autoSpaceDE w:val="0"/>
        <w:autoSpaceDN w:val="0"/>
        <w:adjustRightInd w:val="0"/>
        <w:ind w:left="142" w:firstLine="347"/>
        <w:jc w:val="center"/>
        <w:rPr>
          <w:rFonts w:cs="Times New Roman"/>
          <w:szCs w:val="24"/>
          <w:lang w:val="ky-KG"/>
        </w:rPr>
      </w:pPr>
      <w:r w:rsidRPr="008B5048">
        <w:rPr>
          <w:rFonts w:cs="Times New Roman"/>
          <w:szCs w:val="24"/>
          <w:lang w:val="ky-KG"/>
        </w:rPr>
        <w:t>Кыргыз Республикасынын Өкмөтүнүн</w:t>
      </w:r>
      <w:r>
        <w:rPr>
          <w:rFonts w:cs="Times New Roman"/>
          <w:szCs w:val="24"/>
          <w:lang w:val="ky-KG"/>
        </w:rPr>
        <w:t xml:space="preserve"> 2011-жылдын 20-сентябрындагы</w:t>
      </w:r>
    </w:p>
    <w:p w:rsidR="00C41773" w:rsidRPr="008B5048" w:rsidRDefault="00C41773" w:rsidP="00C41773">
      <w:pPr>
        <w:widowControl w:val="0"/>
        <w:autoSpaceDE w:val="0"/>
        <w:autoSpaceDN w:val="0"/>
        <w:adjustRightInd w:val="0"/>
        <w:ind w:left="142" w:firstLine="347"/>
        <w:jc w:val="center"/>
        <w:rPr>
          <w:rFonts w:cs="Times New Roman"/>
          <w:szCs w:val="24"/>
          <w:lang w:val="ky-KG"/>
        </w:rPr>
      </w:pPr>
      <w:r w:rsidRPr="008B5048">
        <w:rPr>
          <w:rFonts w:cs="Times New Roman"/>
          <w:szCs w:val="24"/>
          <w:lang w:val="ky-KG"/>
        </w:rPr>
        <w:t xml:space="preserve">№ </w:t>
      </w:r>
      <w:r>
        <w:rPr>
          <w:rFonts w:cs="Times New Roman"/>
          <w:szCs w:val="24"/>
          <w:lang w:val="ky-KG"/>
        </w:rPr>
        <w:t>563</w:t>
      </w:r>
      <w:r w:rsidRPr="008B5048">
        <w:rPr>
          <w:rFonts w:cs="Times New Roman"/>
          <w:szCs w:val="24"/>
          <w:lang w:val="ky-KG"/>
        </w:rPr>
        <w:t xml:space="preserve"> токтому менен бекитилген</w:t>
      </w:r>
    </w:p>
    <w:p w:rsidR="00C41773" w:rsidRPr="008B5048" w:rsidRDefault="00C41773" w:rsidP="00C41773">
      <w:pPr>
        <w:ind w:left="7923"/>
        <w:jc w:val="center"/>
        <w:rPr>
          <w:rFonts w:cs="Times New Roman"/>
          <w:szCs w:val="24"/>
          <w:lang w:val="ky-KG"/>
        </w:rPr>
      </w:pPr>
    </w:p>
    <w:p w:rsidR="00C41773" w:rsidRPr="00217338" w:rsidRDefault="00C41773" w:rsidP="00C41773">
      <w:pPr>
        <w:jc w:val="center"/>
        <w:rPr>
          <w:rFonts w:cs="Times New Roman"/>
          <w:szCs w:val="24"/>
          <w:lang w:val="ky-KG"/>
        </w:rPr>
      </w:pPr>
      <w:r w:rsidRPr="00217338">
        <w:rPr>
          <w:rFonts w:cs="Times New Roman"/>
          <w:szCs w:val="24"/>
          <w:lang w:val="ky-KG"/>
        </w:rPr>
        <w:t>Кыргыз Республикасынын жалпы  билим берүүчү уюмдарын 2011-жылдын шарттарында (коммуналдык чыгымдарсыз) бюджеттик каржылоо</w:t>
      </w:r>
    </w:p>
    <w:p w:rsidR="00C41773" w:rsidRPr="00217338" w:rsidRDefault="00C41773" w:rsidP="00C41773">
      <w:pPr>
        <w:jc w:val="center"/>
        <w:rPr>
          <w:rFonts w:cs="Times New Roman"/>
          <w:szCs w:val="24"/>
          <w:lang w:val="ky-KG"/>
        </w:rPr>
      </w:pPr>
      <w:r w:rsidRPr="00217338">
        <w:rPr>
          <w:rFonts w:cs="Times New Roman"/>
          <w:szCs w:val="24"/>
          <w:lang w:val="ky-KG"/>
        </w:rPr>
        <w:t xml:space="preserve"> СТАНДАРТТАРЫНЫН ШКАЛАСЫ </w:t>
      </w:r>
    </w:p>
    <w:p w:rsidR="00C41773" w:rsidRDefault="00C41773" w:rsidP="00C41773">
      <w:pPr>
        <w:jc w:val="center"/>
        <w:rPr>
          <w:rFonts w:cs="Times New Roman"/>
          <w:szCs w:val="24"/>
        </w:rPr>
      </w:pPr>
      <w:r w:rsidRPr="008B5048">
        <w:rPr>
          <w:rFonts w:cs="Times New Roman"/>
          <w:szCs w:val="24"/>
        </w:rPr>
        <w:t>(сом)</w:t>
      </w:r>
    </w:p>
    <w:p w:rsidR="00C41773" w:rsidRPr="008B5048" w:rsidRDefault="00C41773" w:rsidP="00C41773">
      <w:pPr>
        <w:jc w:val="center"/>
        <w:rPr>
          <w:rFonts w:cs="Times New Roman"/>
          <w:szCs w:val="24"/>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3402"/>
        <w:gridCol w:w="851"/>
        <w:gridCol w:w="850"/>
        <w:gridCol w:w="992"/>
        <w:gridCol w:w="851"/>
        <w:gridCol w:w="850"/>
        <w:gridCol w:w="993"/>
      </w:tblGrid>
      <w:tr w:rsidR="00C41773" w:rsidRPr="00616F16" w:rsidTr="004D08CC">
        <w:trPr>
          <w:trHeight w:val="1057"/>
        </w:trPr>
        <w:tc>
          <w:tcPr>
            <w:tcW w:w="567" w:type="dxa"/>
            <w:vMerge w:val="restart"/>
            <w:noWrap/>
            <w:vAlign w:val="center"/>
            <w:hideMark/>
          </w:tcPr>
          <w:p w:rsidR="00C41773" w:rsidRPr="0077070A" w:rsidRDefault="00C41773" w:rsidP="00C41773">
            <w:pPr>
              <w:jc w:val="center"/>
              <w:rPr>
                <w:rFonts w:cs="Times New Roman"/>
                <w:b/>
                <w:sz w:val="18"/>
                <w:szCs w:val="18"/>
                <w:lang w:val="ky-KG"/>
              </w:rPr>
            </w:pPr>
            <w:r w:rsidRPr="0077070A">
              <w:rPr>
                <w:rFonts w:cs="Times New Roman"/>
                <w:b/>
                <w:sz w:val="18"/>
                <w:szCs w:val="18"/>
                <w:lang w:val="ky-KG"/>
              </w:rPr>
              <w:t>№</w:t>
            </w:r>
          </w:p>
        </w:tc>
        <w:tc>
          <w:tcPr>
            <w:tcW w:w="1418" w:type="dxa"/>
            <w:vMerge w:val="restart"/>
            <w:vAlign w:val="center"/>
          </w:tcPr>
          <w:p w:rsidR="00C41773" w:rsidRPr="0077070A" w:rsidRDefault="00C41773" w:rsidP="00C41773">
            <w:pPr>
              <w:jc w:val="center"/>
              <w:rPr>
                <w:rFonts w:cs="Times New Roman"/>
                <w:b/>
                <w:sz w:val="18"/>
                <w:szCs w:val="18"/>
              </w:rPr>
            </w:pPr>
            <w:r w:rsidRPr="0077070A">
              <w:rPr>
                <w:rFonts w:cs="Times New Roman"/>
                <w:b/>
                <w:sz w:val="18"/>
                <w:szCs w:val="18"/>
                <w:lang w:val="ky-KG"/>
              </w:rPr>
              <w:t xml:space="preserve">Жалпы билим берүүчү уюмдардын тиби </w:t>
            </w:r>
            <w:r w:rsidRPr="0077070A">
              <w:rPr>
                <w:rFonts w:cs="Times New Roman"/>
                <w:b/>
                <w:sz w:val="18"/>
                <w:szCs w:val="18"/>
              </w:rPr>
              <w:t>(класс</w:t>
            </w:r>
            <w:r w:rsidRPr="0077070A">
              <w:rPr>
                <w:rFonts w:cs="Times New Roman"/>
                <w:b/>
                <w:sz w:val="18"/>
                <w:szCs w:val="18"/>
                <w:lang w:val="ky-KG"/>
              </w:rPr>
              <w:t>тар</w:t>
            </w:r>
            <w:r w:rsidRPr="0077070A">
              <w:rPr>
                <w:rFonts w:cs="Times New Roman"/>
                <w:b/>
                <w:sz w:val="18"/>
                <w:szCs w:val="18"/>
              </w:rPr>
              <w:t>)</w:t>
            </w:r>
          </w:p>
        </w:tc>
        <w:tc>
          <w:tcPr>
            <w:tcW w:w="3402" w:type="dxa"/>
            <w:vMerge w:val="restart"/>
            <w:noWrap/>
            <w:vAlign w:val="center"/>
            <w:hideMark/>
          </w:tcPr>
          <w:p w:rsidR="00C41773" w:rsidRPr="0077070A" w:rsidRDefault="00C41773" w:rsidP="00C41773">
            <w:pPr>
              <w:jc w:val="center"/>
              <w:rPr>
                <w:rFonts w:cs="Times New Roman"/>
                <w:b/>
                <w:sz w:val="18"/>
                <w:szCs w:val="18"/>
                <w:lang w:val="ky-KG"/>
              </w:rPr>
            </w:pPr>
            <w:r w:rsidRPr="0077070A">
              <w:rPr>
                <w:rFonts w:cs="Times New Roman"/>
                <w:b/>
                <w:sz w:val="18"/>
                <w:szCs w:val="18"/>
                <w:lang w:val="ky-KG"/>
              </w:rPr>
              <w:t>Чыгымдардын түрү</w:t>
            </w:r>
          </w:p>
        </w:tc>
        <w:tc>
          <w:tcPr>
            <w:tcW w:w="2693" w:type="dxa"/>
            <w:gridSpan w:val="3"/>
            <w:vAlign w:val="center"/>
            <w:hideMark/>
          </w:tcPr>
          <w:p w:rsidR="00C41773" w:rsidRPr="0077070A" w:rsidRDefault="00C41773" w:rsidP="00C41773">
            <w:pPr>
              <w:jc w:val="center"/>
              <w:rPr>
                <w:rFonts w:cs="Times New Roman"/>
                <w:b/>
                <w:bCs/>
                <w:sz w:val="18"/>
                <w:szCs w:val="18"/>
                <w:lang w:val="ky-KG"/>
              </w:rPr>
            </w:pPr>
            <w:r w:rsidRPr="0077070A">
              <w:rPr>
                <w:rFonts w:cs="Times New Roman"/>
                <w:b/>
                <w:bCs/>
                <w:sz w:val="18"/>
                <w:szCs w:val="18"/>
                <w:lang w:val="ky-KG"/>
              </w:rPr>
              <w:t xml:space="preserve">Шаар жеринде жайгашкан жалпы билим берүүчү уюмдар </w:t>
            </w:r>
          </w:p>
        </w:tc>
        <w:tc>
          <w:tcPr>
            <w:tcW w:w="2694" w:type="dxa"/>
            <w:gridSpan w:val="3"/>
            <w:vAlign w:val="center"/>
            <w:hideMark/>
          </w:tcPr>
          <w:p w:rsidR="00C41773" w:rsidRPr="0077070A" w:rsidRDefault="00C41773" w:rsidP="00C41773">
            <w:pPr>
              <w:jc w:val="center"/>
              <w:rPr>
                <w:rFonts w:cs="Times New Roman"/>
                <w:b/>
                <w:bCs/>
                <w:sz w:val="18"/>
                <w:szCs w:val="18"/>
                <w:lang w:val="ky-KG"/>
              </w:rPr>
            </w:pPr>
            <w:r w:rsidRPr="0077070A">
              <w:rPr>
                <w:rFonts w:cs="Times New Roman"/>
                <w:b/>
                <w:bCs/>
                <w:sz w:val="18"/>
                <w:szCs w:val="18"/>
                <w:lang w:val="ky-KG"/>
              </w:rPr>
              <w:t>Айыл жеринде жайгашкан жалпы билим берүүчү уюмдар</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b/>
                <w:sz w:val="18"/>
                <w:szCs w:val="18"/>
                <w:lang w:val="ky-KG"/>
              </w:rPr>
            </w:pPr>
          </w:p>
        </w:tc>
        <w:tc>
          <w:tcPr>
            <w:tcW w:w="1418" w:type="dxa"/>
            <w:vMerge/>
            <w:vAlign w:val="center"/>
          </w:tcPr>
          <w:p w:rsidR="00C41773" w:rsidRPr="0077070A" w:rsidRDefault="00C41773" w:rsidP="00C41773">
            <w:pPr>
              <w:rPr>
                <w:rFonts w:cs="Times New Roman"/>
                <w:b/>
                <w:sz w:val="18"/>
                <w:szCs w:val="18"/>
                <w:lang w:val="ky-KG"/>
              </w:rPr>
            </w:pPr>
          </w:p>
        </w:tc>
        <w:tc>
          <w:tcPr>
            <w:tcW w:w="3402" w:type="dxa"/>
            <w:vMerge/>
            <w:vAlign w:val="center"/>
            <w:hideMark/>
          </w:tcPr>
          <w:p w:rsidR="00C41773" w:rsidRPr="0077070A" w:rsidRDefault="00C41773" w:rsidP="00C41773">
            <w:pPr>
              <w:rPr>
                <w:rFonts w:cs="Times New Roman"/>
                <w:b/>
                <w:sz w:val="18"/>
                <w:szCs w:val="18"/>
                <w:lang w:val="ky-KG"/>
              </w:rPr>
            </w:pPr>
          </w:p>
        </w:tc>
        <w:tc>
          <w:tcPr>
            <w:tcW w:w="851" w:type="dxa"/>
            <w:vAlign w:val="center"/>
            <w:hideMark/>
          </w:tcPr>
          <w:p w:rsidR="00C41773" w:rsidRPr="0077070A" w:rsidRDefault="00C41773" w:rsidP="00C41773">
            <w:pPr>
              <w:jc w:val="center"/>
              <w:rPr>
                <w:rFonts w:cs="Times New Roman"/>
                <w:b/>
                <w:bCs/>
                <w:sz w:val="18"/>
                <w:szCs w:val="18"/>
                <w:lang w:val="ky-KG"/>
              </w:rPr>
            </w:pPr>
            <w:r w:rsidRPr="0077070A">
              <w:rPr>
                <w:rFonts w:cs="Times New Roman"/>
                <w:b/>
                <w:bCs/>
                <w:sz w:val="18"/>
                <w:szCs w:val="18"/>
              </w:rPr>
              <w:t xml:space="preserve">I </w:t>
            </w:r>
            <w:r w:rsidRPr="0077070A">
              <w:rPr>
                <w:rFonts w:cs="Times New Roman"/>
                <w:b/>
                <w:bCs/>
                <w:sz w:val="18"/>
                <w:szCs w:val="18"/>
                <w:lang w:val="ky-KG"/>
              </w:rPr>
              <w:t>баскыч</w:t>
            </w:r>
          </w:p>
        </w:tc>
        <w:tc>
          <w:tcPr>
            <w:tcW w:w="850" w:type="dxa"/>
            <w:vAlign w:val="center"/>
            <w:hideMark/>
          </w:tcPr>
          <w:p w:rsidR="00C41773" w:rsidRPr="0077070A" w:rsidRDefault="00C41773" w:rsidP="00C41773">
            <w:pPr>
              <w:jc w:val="center"/>
              <w:rPr>
                <w:rFonts w:cs="Times New Roman"/>
                <w:b/>
                <w:bCs/>
                <w:sz w:val="18"/>
                <w:szCs w:val="18"/>
              </w:rPr>
            </w:pPr>
            <w:r w:rsidRPr="0077070A">
              <w:rPr>
                <w:rFonts w:cs="Times New Roman"/>
                <w:b/>
                <w:bCs/>
                <w:sz w:val="18"/>
                <w:szCs w:val="18"/>
              </w:rPr>
              <w:t xml:space="preserve">II </w:t>
            </w:r>
            <w:r w:rsidRPr="0077070A">
              <w:rPr>
                <w:rFonts w:cs="Times New Roman"/>
                <w:b/>
                <w:bCs/>
                <w:sz w:val="18"/>
                <w:szCs w:val="18"/>
                <w:lang w:val="ky-KG"/>
              </w:rPr>
              <w:t>баскыч</w:t>
            </w:r>
          </w:p>
        </w:tc>
        <w:tc>
          <w:tcPr>
            <w:tcW w:w="992" w:type="dxa"/>
            <w:vAlign w:val="center"/>
            <w:hideMark/>
          </w:tcPr>
          <w:p w:rsidR="00C41773" w:rsidRPr="0077070A" w:rsidRDefault="00C41773" w:rsidP="00C41773">
            <w:pPr>
              <w:jc w:val="center"/>
              <w:rPr>
                <w:rFonts w:cs="Times New Roman"/>
                <w:b/>
                <w:bCs/>
                <w:sz w:val="18"/>
                <w:szCs w:val="18"/>
              </w:rPr>
            </w:pPr>
            <w:r w:rsidRPr="0077070A">
              <w:rPr>
                <w:rFonts w:cs="Times New Roman"/>
                <w:b/>
                <w:bCs/>
                <w:sz w:val="18"/>
                <w:szCs w:val="18"/>
              </w:rPr>
              <w:t xml:space="preserve">III </w:t>
            </w:r>
            <w:r w:rsidRPr="0077070A">
              <w:rPr>
                <w:rFonts w:cs="Times New Roman"/>
                <w:b/>
                <w:bCs/>
                <w:sz w:val="18"/>
                <w:szCs w:val="18"/>
                <w:lang w:val="ky-KG"/>
              </w:rPr>
              <w:t>баскыч</w:t>
            </w:r>
          </w:p>
        </w:tc>
        <w:tc>
          <w:tcPr>
            <w:tcW w:w="851" w:type="dxa"/>
            <w:vAlign w:val="center"/>
            <w:hideMark/>
          </w:tcPr>
          <w:p w:rsidR="00C41773" w:rsidRPr="0077070A" w:rsidRDefault="00C41773" w:rsidP="00C41773">
            <w:pPr>
              <w:jc w:val="center"/>
              <w:rPr>
                <w:rFonts w:cs="Times New Roman"/>
                <w:b/>
                <w:bCs/>
                <w:sz w:val="18"/>
                <w:szCs w:val="18"/>
              </w:rPr>
            </w:pPr>
            <w:r w:rsidRPr="0077070A">
              <w:rPr>
                <w:rFonts w:cs="Times New Roman"/>
                <w:b/>
                <w:bCs/>
                <w:sz w:val="18"/>
                <w:szCs w:val="18"/>
              </w:rPr>
              <w:t>I</w:t>
            </w:r>
            <w:r w:rsidRPr="0077070A">
              <w:rPr>
                <w:rFonts w:cs="Times New Roman"/>
                <w:b/>
                <w:bCs/>
                <w:sz w:val="18"/>
                <w:szCs w:val="18"/>
              </w:rPr>
              <w:br/>
            </w:r>
            <w:r w:rsidRPr="0077070A">
              <w:rPr>
                <w:rFonts w:cs="Times New Roman"/>
                <w:b/>
                <w:bCs/>
                <w:sz w:val="18"/>
                <w:szCs w:val="18"/>
                <w:lang w:val="ky-KG"/>
              </w:rPr>
              <w:t>баскыч</w:t>
            </w:r>
          </w:p>
        </w:tc>
        <w:tc>
          <w:tcPr>
            <w:tcW w:w="850" w:type="dxa"/>
            <w:vAlign w:val="center"/>
            <w:hideMark/>
          </w:tcPr>
          <w:p w:rsidR="00C41773" w:rsidRPr="0077070A" w:rsidRDefault="00C41773" w:rsidP="00C41773">
            <w:pPr>
              <w:jc w:val="center"/>
              <w:rPr>
                <w:rFonts w:cs="Times New Roman"/>
                <w:b/>
                <w:bCs/>
                <w:sz w:val="18"/>
                <w:szCs w:val="18"/>
              </w:rPr>
            </w:pPr>
            <w:r w:rsidRPr="0077070A">
              <w:rPr>
                <w:rFonts w:cs="Times New Roman"/>
                <w:b/>
                <w:bCs/>
                <w:sz w:val="18"/>
                <w:szCs w:val="18"/>
              </w:rPr>
              <w:t xml:space="preserve">II </w:t>
            </w:r>
            <w:r w:rsidRPr="0077070A">
              <w:rPr>
                <w:rFonts w:cs="Times New Roman"/>
                <w:b/>
                <w:bCs/>
                <w:sz w:val="18"/>
                <w:szCs w:val="18"/>
                <w:lang w:val="ky-KG"/>
              </w:rPr>
              <w:t>баскыч</w:t>
            </w:r>
          </w:p>
        </w:tc>
        <w:tc>
          <w:tcPr>
            <w:tcW w:w="993" w:type="dxa"/>
            <w:vAlign w:val="center"/>
            <w:hideMark/>
          </w:tcPr>
          <w:p w:rsidR="00C41773" w:rsidRPr="0077070A" w:rsidRDefault="00C41773" w:rsidP="00C41773">
            <w:pPr>
              <w:jc w:val="center"/>
              <w:rPr>
                <w:rFonts w:cs="Times New Roman"/>
                <w:b/>
                <w:bCs/>
                <w:sz w:val="18"/>
                <w:szCs w:val="18"/>
              </w:rPr>
            </w:pPr>
            <w:r w:rsidRPr="0077070A">
              <w:rPr>
                <w:rFonts w:cs="Times New Roman"/>
                <w:b/>
                <w:bCs/>
                <w:sz w:val="18"/>
                <w:szCs w:val="18"/>
              </w:rPr>
              <w:t xml:space="preserve">III </w:t>
            </w:r>
            <w:r w:rsidRPr="0077070A">
              <w:rPr>
                <w:rFonts w:cs="Times New Roman"/>
                <w:b/>
                <w:bCs/>
                <w:sz w:val="18"/>
                <w:szCs w:val="18"/>
                <w:lang w:val="ky-KG"/>
              </w:rPr>
              <w:t>баскыч</w:t>
            </w:r>
          </w:p>
        </w:tc>
      </w:tr>
      <w:tr w:rsidR="004D08CC" w:rsidRPr="008B5048" w:rsidTr="004D08CC">
        <w:trPr>
          <w:trHeight w:val="255"/>
        </w:trPr>
        <w:tc>
          <w:tcPr>
            <w:tcW w:w="567" w:type="dxa"/>
            <w:vMerge w:val="restart"/>
            <w:vAlign w:val="center"/>
            <w:hideMark/>
          </w:tcPr>
          <w:p w:rsidR="00C41773" w:rsidRPr="0077070A" w:rsidRDefault="00C41773" w:rsidP="00C41773">
            <w:pPr>
              <w:jc w:val="center"/>
              <w:rPr>
                <w:rFonts w:cs="Times New Roman"/>
                <w:bCs/>
                <w:sz w:val="18"/>
                <w:szCs w:val="18"/>
                <w:lang w:val="ky-KG"/>
              </w:rPr>
            </w:pPr>
            <w:r w:rsidRPr="0077070A">
              <w:rPr>
                <w:rFonts w:cs="Times New Roman"/>
                <w:bCs/>
                <w:sz w:val="18"/>
                <w:szCs w:val="18"/>
                <w:lang w:val="ky-KG"/>
              </w:rPr>
              <w:t>1.</w:t>
            </w:r>
          </w:p>
        </w:tc>
        <w:tc>
          <w:tcPr>
            <w:tcW w:w="1418" w:type="dxa"/>
            <w:vMerge w:val="restart"/>
            <w:vAlign w:val="center"/>
          </w:tcPr>
          <w:p w:rsidR="00C41773" w:rsidRPr="0077070A" w:rsidRDefault="00C41773" w:rsidP="00C41773">
            <w:pPr>
              <w:rPr>
                <w:rFonts w:cs="Times New Roman"/>
                <w:bCs/>
                <w:sz w:val="18"/>
                <w:szCs w:val="18"/>
                <w:lang w:val="ky-KG"/>
              </w:rPr>
            </w:pPr>
            <w:r w:rsidRPr="0077070A">
              <w:rPr>
                <w:rFonts w:cs="Times New Roman"/>
                <w:bCs/>
                <w:sz w:val="18"/>
                <w:szCs w:val="18"/>
                <w:lang w:val="ky-KG"/>
              </w:rPr>
              <w:t>Башталгыч мектептер</w:t>
            </w:r>
          </w:p>
          <w:p w:rsidR="00C41773" w:rsidRPr="0077070A" w:rsidRDefault="00C41773" w:rsidP="00C41773">
            <w:pPr>
              <w:rPr>
                <w:rFonts w:cs="Times New Roman"/>
                <w:bCs/>
                <w:sz w:val="18"/>
                <w:szCs w:val="18"/>
              </w:rPr>
            </w:pP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Эмгек акыга чыгымдар</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7 254</w:t>
            </w:r>
          </w:p>
        </w:tc>
        <w:tc>
          <w:tcPr>
            <w:tcW w:w="850"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c>
          <w:tcPr>
            <w:tcW w:w="992"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8 952</w:t>
            </w:r>
          </w:p>
        </w:tc>
        <w:tc>
          <w:tcPr>
            <w:tcW w:w="850"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c>
          <w:tcPr>
            <w:tcW w:w="993"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r>
      <w:tr w:rsidR="004D08CC" w:rsidRPr="008B5048" w:rsidTr="004D08CC">
        <w:trPr>
          <w:trHeight w:val="510"/>
        </w:trPr>
        <w:tc>
          <w:tcPr>
            <w:tcW w:w="567" w:type="dxa"/>
            <w:vMerge/>
            <w:vAlign w:val="center"/>
            <w:hideMark/>
          </w:tcPr>
          <w:p w:rsidR="00C41773" w:rsidRPr="0077070A" w:rsidRDefault="00C41773" w:rsidP="00C41773">
            <w:pPr>
              <w:jc w:val="center"/>
              <w:rPr>
                <w:rFonts w:cs="Times New Roman"/>
                <w:bCs/>
                <w:sz w:val="18"/>
                <w:szCs w:val="18"/>
              </w:rPr>
            </w:pPr>
          </w:p>
        </w:tc>
        <w:tc>
          <w:tcPr>
            <w:tcW w:w="1418" w:type="dxa"/>
            <w:vMerge/>
            <w:vAlign w:val="center"/>
          </w:tcPr>
          <w:p w:rsidR="00C41773" w:rsidRPr="0077070A" w:rsidRDefault="00C41773" w:rsidP="00C41773">
            <w:pPr>
              <w:rPr>
                <w:rFonts w:cs="Times New Roman"/>
                <w:bCs/>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Социалдык фондго төгүмдөр </w:t>
            </w:r>
          </w:p>
        </w:tc>
        <w:tc>
          <w:tcPr>
            <w:tcW w:w="851" w:type="dxa"/>
            <w:vAlign w:val="center"/>
            <w:hideMark/>
          </w:tcPr>
          <w:p w:rsidR="00C41773" w:rsidRPr="0077070A" w:rsidRDefault="00C41773" w:rsidP="00C41773">
            <w:pPr>
              <w:jc w:val="right"/>
              <w:rPr>
                <w:rFonts w:cs="Times New Roman"/>
                <w:bCs/>
                <w:sz w:val="18"/>
                <w:szCs w:val="18"/>
              </w:rPr>
            </w:pPr>
            <w:r w:rsidRPr="0077070A">
              <w:rPr>
                <w:rFonts w:cs="Times New Roman"/>
                <w:sz w:val="18"/>
                <w:szCs w:val="18"/>
              </w:rPr>
              <w:t xml:space="preserve">1 </w:t>
            </w:r>
            <w:r w:rsidRPr="0077070A">
              <w:rPr>
                <w:rFonts w:cs="Times New Roman"/>
                <w:sz w:val="18"/>
                <w:szCs w:val="18"/>
                <w:lang w:val="ky-KG"/>
              </w:rPr>
              <w:t xml:space="preserve"> </w:t>
            </w:r>
            <w:r w:rsidRPr="0077070A">
              <w:rPr>
                <w:rFonts w:cs="Times New Roman"/>
                <w:sz w:val="18"/>
                <w:szCs w:val="18"/>
              </w:rPr>
              <w:t>2</w:t>
            </w:r>
            <w:r w:rsidRPr="0077070A">
              <w:rPr>
                <w:rFonts w:cs="Times New Roman"/>
                <w:sz w:val="18"/>
                <w:szCs w:val="18"/>
                <w:lang w:val="ky-KG"/>
              </w:rPr>
              <w:t>51</w:t>
            </w:r>
          </w:p>
        </w:tc>
        <w:tc>
          <w:tcPr>
            <w:tcW w:w="850" w:type="dxa"/>
            <w:vAlign w:val="center"/>
            <w:hideMark/>
          </w:tcPr>
          <w:p w:rsidR="00C41773" w:rsidRPr="0077070A" w:rsidRDefault="00C41773" w:rsidP="00C41773">
            <w:pPr>
              <w:jc w:val="right"/>
              <w:rPr>
                <w:rFonts w:cs="Times New Roman"/>
                <w:bCs/>
                <w:sz w:val="18"/>
                <w:szCs w:val="18"/>
                <w:lang w:val="ky-KG"/>
              </w:rPr>
            </w:pPr>
            <w:r w:rsidRPr="0077070A">
              <w:rPr>
                <w:rFonts w:cs="Times New Roman"/>
                <w:sz w:val="18"/>
                <w:szCs w:val="18"/>
              </w:rPr>
              <w:t> </w:t>
            </w:r>
          </w:p>
        </w:tc>
        <w:tc>
          <w:tcPr>
            <w:tcW w:w="992" w:type="dxa"/>
            <w:vAlign w:val="center"/>
            <w:hideMark/>
          </w:tcPr>
          <w:p w:rsidR="00C41773" w:rsidRPr="0077070A" w:rsidRDefault="00C41773" w:rsidP="00C41773">
            <w:pPr>
              <w:jc w:val="right"/>
              <w:rPr>
                <w:rFonts w:cs="Times New Roman"/>
                <w:bCs/>
                <w:sz w:val="18"/>
                <w:szCs w:val="18"/>
              </w:rPr>
            </w:pPr>
            <w:r w:rsidRPr="0077070A">
              <w:rPr>
                <w:rFonts w:cs="Times New Roman"/>
                <w:sz w:val="18"/>
                <w:szCs w:val="18"/>
              </w:rPr>
              <w:t> </w:t>
            </w:r>
          </w:p>
        </w:tc>
        <w:tc>
          <w:tcPr>
            <w:tcW w:w="851" w:type="dxa"/>
            <w:vAlign w:val="center"/>
            <w:hideMark/>
          </w:tcPr>
          <w:p w:rsidR="00C41773" w:rsidRPr="0077070A" w:rsidRDefault="00C41773" w:rsidP="00C41773">
            <w:pPr>
              <w:jc w:val="right"/>
              <w:rPr>
                <w:rFonts w:cs="Times New Roman"/>
                <w:bCs/>
                <w:sz w:val="18"/>
                <w:szCs w:val="18"/>
              </w:rPr>
            </w:pPr>
            <w:r w:rsidRPr="0077070A">
              <w:rPr>
                <w:rFonts w:cs="Times New Roman"/>
                <w:sz w:val="18"/>
                <w:szCs w:val="18"/>
                <w:lang w:val="ky-KG"/>
              </w:rPr>
              <w:t>1 544</w:t>
            </w:r>
          </w:p>
        </w:tc>
        <w:tc>
          <w:tcPr>
            <w:tcW w:w="850" w:type="dxa"/>
            <w:vAlign w:val="center"/>
            <w:hideMark/>
          </w:tcPr>
          <w:p w:rsidR="00C41773" w:rsidRPr="0077070A" w:rsidRDefault="00C41773" w:rsidP="00C41773">
            <w:pPr>
              <w:jc w:val="right"/>
              <w:rPr>
                <w:rFonts w:cs="Times New Roman"/>
                <w:bCs/>
                <w:sz w:val="18"/>
                <w:szCs w:val="18"/>
              </w:rPr>
            </w:pPr>
            <w:r w:rsidRPr="0077070A">
              <w:rPr>
                <w:rFonts w:cs="Times New Roman"/>
                <w:sz w:val="18"/>
                <w:szCs w:val="18"/>
              </w:rPr>
              <w:t> </w:t>
            </w:r>
          </w:p>
        </w:tc>
        <w:tc>
          <w:tcPr>
            <w:tcW w:w="993" w:type="dxa"/>
            <w:vAlign w:val="center"/>
            <w:hideMark/>
          </w:tcPr>
          <w:p w:rsidR="00C41773" w:rsidRPr="0077070A" w:rsidRDefault="00C41773" w:rsidP="00C41773">
            <w:pPr>
              <w:jc w:val="right"/>
              <w:rPr>
                <w:rFonts w:cs="Times New Roman"/>
                <w:bCs/>
                <w:sz w:val="18"/>
                <w:szCs w:val="18"/>
              </w:rPr>
            </w:pPr>
            <w:r w:rsidRPr="0077070A">
              <w:rPr>
                <w:rFonts w:cs="Times New Roman"/>
                <w:sz w:val="18"/>
                <w:szCs w:val="18"/>
              </w:rPr>
              <w:t> </w:t>
            </w:r>
          </w:p>
        </w:tc>
      </w:tr>
      <w:tr w:rsidR="004D08CC" w:rsidRPr="008B5048" w:rsidTr="004D08CC">
        <w:trPr>
          <w:trHeight w:val="255"/>
        </w:trPr>
        <w:tc>
          <w:tcPr>
            <w:tcW w:w="567" w:type="dxa"/>
            <w:vMerge/>
            <w:vAlign w:val="center"/>
            <w:hideMark/>
          </w:tcPr>
          <w:p w:rsidR="00C41773" w:rsidRPr="0077070A" w:rsidRDefault="00C41773" w:rsidP="00C41773">
            <w:pPr>
              <w:jc w:val="cente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Тамак-ашка чыгымдар</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1 260</w:t>
            </w:r>
          </w:p>
        </w:tc>
        <w:tc>
          <w:tcPr>
            <w:tcW w:w="850"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c>
          <w:tcPr>
            <w:tcW w:w="992"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1 260</w:t>
            </w:r>
          </w:p>
        </w:tc>
        <w:tc>
          <w:tcPr>
            <w:tcW w:w="850"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c>
          <w:tcPr>
            <w:tcW w:w="993"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r>
      <w:tr w:rsidR="004D08CC" w:rsidRPr="008B5048" w:rsidTr="004D08CC">
        <w:trPr>
          <w:trHeight w:val="255"/>
        </w:trPr>
        <w:tc>
          <w:tcPr>
            <w:tcW w:w="567" w:type="dxa"/>
            <w:vMerge/>
            <w:vAlign w:val="center"/>
            <w:hideMark/>
          </w:tcPr>
          <w:p w:rsidR="00C41773" w:rsidRPr="0077070A" w:rsidRDefault="00C41773" w:rsidP="00C41773">
            <w:pPr>
              <w:jc w:val="cente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Окуу чыгымдары</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120</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136</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r>
      <w:tr w:rsidR="004D08CC" w:rsidRPr="008B5048" w:rsidTr="004D08CC">
        <w:trPr>
          <w:trHeight w:val="255"/>
        </w:trPr>
        <w:tc>
          <w:tcPr>
            <w:tcW w:w="567" w:type="dxa"/>
            <w:vMerge/>
            <w:vAlign w:val="center"/>
            <w:hideMark/>
          </w:tcPr>
          <w:p w:rsidR="00C41773" w:rsidRPr="0077070A" w:rsidRDefault="00C41773" w:rsidP="00C41773">
            <w:pPr>
              <w:jc w:val="cente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Квалификациясын жогорулатууга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r>
      <w:tr w:rsidR="004D08CC" w:rsidRPr="008B5048" w:rsidTr="004D08CC">
        <w:trPr>
          <w:trHeight w:val="255"/>
        </w:trPr>
        <w:tc>
          <w:tcPr>
            <w:tcW w:w="567" w:type="dxa"/>
            <w:vMerge/>
            <w:vAlign w:val="center"/>
            <w:hideMark/>
          </w:tcPr>
          <w:p w:rsidR="00C41773" w:rsidRPr="0077070A" w:rsidRDefault="00C41773" w:rsidP="00C41773">
            <w:pPr>
              <w:jc w:val="cente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Окуу китептерин сатып алууга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139</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139</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r>
      <w:tr w:rsidR="004D08CC" w:rsidRPr="008B5048" w:rsidTr="004D08CC">
        <w:trPr>
          <w:trHeight w:val="255"/>
        </w:trPr>
        <w:tc>
          <w:tcPr>
            <w:tcW w:w="567" w:type="dxa"/>
            <w:vMerge/>
            <w:vAlign w:val="center"/>
            <w:hideMark/>
          </w:tcPr>
          <w:p w:rsidR="00C41773" w:rsidRPr="0077070A" w:rsidRDefault="00C41773" w:rsidP="00C41773">
            <w:pPr>
              <w:jc w:val="cente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Учурдагы ремонтко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r>
      <w:tr w:rsidR="004D08CC" w:rsidRPr="008B5048" w:rsidTr="004D08CC">
        <w:trPr>
          <w:trHeight w:val="510"/>
        </w:trPr>
        <w:tc>
          <w:tcPr>
            <w:tcW w:w="567" w:type="dxa"/>
            <w:vMerge/>
            <w:vAlign w:val="center"/>
            <w:hideMark/>
          </w:tcPr>
          <w:p w:rsidR="00C41773" w:rsidRPr="0077070A" w:rsidRDefault="00C41773" w:rsidP="00C41773">
            <w:pPr>
              <w:jc w:val="center"/>
              <w:rPr>
                <w:rFonts w:cs="Times New Roman"/>
                <w:bCs/>
                <w:sz w:val="18"/>
                <w:szCs w:val="18"/>
              </w:rPr>
            </w:pPr>
          </w:p>
        </w:tc>
        <w:tc>
          <w:tcPr>
            <w:tcW w:w="1418" w:type="dxa"/>
            <w:vMerge/>
            <w:vAlign w:val="center"/>
          </w:tcPr>
          <w:p w:rsidR="00C41773" w:rsidRPr="0077070A" w:rsidRDefault="00C41773" w:rsidP="00C41773">
            <w:pPr>
              <w:rPr>
                <w:rFonts w:cs="Times New Roman"/>
                <w:bCs/>
                <w:sz w:val="18"/>
                <w:szCs w:val="18"/>
              </w:rPr>
            </w:pPr>
          </w:p>
        </w:tc>
        <w:tc>
          <w:tcPr>
            <w:tcW w:w="3402" w:type="dxa"/>
            <w:vAlign w:val="center"/>
            <w:hideMark/>
          </w:tcPr>
          <w:p w:rsidR="00C41773" w:rsidRPr="0077070A" w:rsidRDefault="00C41773" w:rsidP="00C41773">
            <w:pPr>
              <w:rPr>
                <w:rFonts w:cs="Times New Roman"/>
                <w:bCs/>
                <w:sz w:val="18"/>
                <w:szCs w:val="18"/>
              </w:rPr>
            </w:pPr>
            <w:r w:rsidRPr="0077070A">
              <w:rPr>
                <w:rFonts w:cs="Times New Roman"/>
                <w:bCs/>
                <w:sz w:val="18"/>
                <w:szCs w:val="18"/>
                <w:lang w:val="ky-KG"/>
              </w:rPr>
              <w:t xml:space="preserve">1 окуучуга Бюджеттик каржылоо стандарты </w:t>
            </w:r>
          </w:p>
        </w:tc>
        <w:tc>
          <w:tcPr>
            <w:tcW w:w="851" w:type="dxa"/>
            <w:vAlign w:val="center"/>
            <w:hideMark/>
          </w:tcPr>
          <w:p w:rsidR="00C41773" w:rsidRPr="0077070A" w:rsidRDefault="00C41773" w:rsidP="00C41773">
            <w:pPr>
              <w:jc w:val="right"/>
              <w:rPr>
                <w:rFonts w:cs="Times New Roman"/>
                <w:bCs/>
                <w:sz w:val="18"/>
                <w:szCs w:val="18"/>
              </w:rPr>
            </w:pPr>
            <w:r w:rsidRPr="0077070A">
              <w:rPr>
                <w:rFonts w:cs="Times New Roman"/>
                <w:bCs/>
                <w:sz w:val="18"/>
                <w:szCs w:val="18"/>
              </w:rPr>
              <w:t xml:space="preserve">10 </w:t>
            </w:r>
            <w:r w:rsidRPr="0077070A">
              <w:rPr>
                <w:rFonts w:cs="Times New Roman"/>
                <w:bCs/>
                <w:sz w:val="18"/>
                <w:szCs w:val="18"/>
                <w:lang w:val="ky-KG"/>
              </w:rPr>
              <w:t>380</w:t>
            </w:r>
          </w:p>
        </w:tc>
        <w:tc>
          <w:tcPr>
            <w:tcW w:w="850" w:type="dxa"/>
            <w:vAlign w:val="center"/>
            <w:hideMark/>
          </w:tcPr>
          <w:p w:rsidR="00C41773" w:rsidRPr="0077070A" w:rsidRDefault="00C41773" w:rsidP="00C41773">
            <w:pPr>
              <w:jc w:val="right"/>
              <w:rPr>
                <w:rFonts w:cs="Times New Roman"/>
                <w:bCs/>
                <w:sz w:val="18"/>
                <w:szCs w:val="18"/>
              </w:rPr>
            </w:pPr>
            <w:r w:rsidRPr="0077070A">
              <w:rPr>
                <w:rFonts w:cs="Times New Roman"/>
                <w:bCs/>
                <w:sz w:val="18"/>
                <w:szCs w:val="18"/>
              </w:rPr>
              <w:t> </w:t>
            </w:r>
          </w:p>
        </w:tc>
        <w:tc>
          <w:tcPr>
            <w:tcW w:w="992" w:type="dxa"/>
            <w:vAlign w:val="center"/>
            <w:hideMark/>
          </w:tcPr>
          <w:p w:rsidR="00C41773" w:rsidRPr="0077070A" w:rsidRDefault="00C41773" w:rsidP="00C41773">
            <w:pPr>
              <w:jc w:val="right"/>
              <w:rPr>
                <w:rFonts w:cs="Times New Roman"/>
                <w:bCs/>
                <w:sz w:val="18"/>
                <w:szCs w:val="18"/>
              </w:rPr>
            </w:pPr>
            <w:r w:rsidRPr="0077070A">
              <w:rPr>
                <w:rFonts w:cs="Times New Roman"/>
                <w:bCs/>
                <w:sz w:val="18"/>
                <w:szCs w:val="18"/>
              </w:rPr>
              <w:t> </w:t>
            </w:r>
          </w:p>
        </w:tc>
        <w:tc>
          <w:tcPr>
            <w:tcW w:w="851" w:type="dxa"/>
            <w:vAlign w:val="center"/>
            <w:hideMark/>
          </w:tcPr>
          <w:p w:rsidR="00C41773" w:rsidRPr="0077070A" w:rsidRDefault="00C41773" w:rsidP="00C41773">
            <w:pPr>
              <w:jc w:val="right"/>
              <w:rPr>
                <w:rFonts w:cs="Times New Roman"/>
                <w:bCs/>
                <w:sz w:val="18"/>
                <w:szCs w:val="18"/>
              </w:rPr>
            </w:pPr>
            <w:r w:rsidRPr="0077070A">
              <w:rPr>
                <w:rFonts w:cs="Times New Roman"/>
                <w:bCs/>
                <w:sz w:val="18"/>
                <w:szCs w:val="18"/>
                <w:lang w:val="ky-KG"/>
              </w:rPr>
              <w:t>12 377</w:t>
            </w:r>
          </w:p>
        </w:tc>
        <w:tc>
          <w:tcPr>
            <w:tcW w:w="850" w:type="dxa"/>
            <w:vAlign w:val="center"/>
            <w:hideMark/>
          </w:tcPr>
          <w:p w:rsidR="00C41773" w:rsidRPr="0077070A" w:rsidRDefault="00C41773" w:rsidP="00C41773">
            <w:pPr>
              <w:jc w:val="right"/>
              <w:rPr>
                <w:rFonts w:cs="Times New Roman"/>
                <w:bCs/>
                <w:sz w:val="18"/>
                <w:szCs w:val="18"/>
              </w:rPr>
            </w:pPr>
            <w:r w:rsidRPr="0077070A">
              <w:rPr>
                <w:rFonts w:cs="Times New Roman"/>
                <w:bCs/>
                <w:sz w:val="18"/>
                <w:szCs w:val="18"/>
              </w:rPr>
              <w:t> </w:t>
            </w:r>
          </w:p>
        </w:tc>
        <w:tc>
          <w:tcPr>
            <w:tcW w:w="993" w:type="dxa"/>
            <w:vAlign w:val="center"/>
            <w:hideMark/>
          </w:tcPr>
          <w:p w:rsidR="00C41773" w:rsidRPr="0077070A" w:rsidRDefault="00C41773" w:rsidP="00C41773">
            <w:pPr>
              <w:jc w:val="right"/>
              <w:rPr>
                <w:rFonts w:cs="Times New Roman"/>
                <w:bCs/>
                <w:sz w:val="18"/>
                <w:szCs w:val="18"/>
              </w:rPr>
            </w:pPr>
            <w:r w:rsidRPr="0077070A">
              <w:rPr>
                <w:rFonts w:cs="Times New Roman"/>
                <w:bCs/>
                <w:sz w:val="18"/>
                <w:szCs w:val="18"/>
              </w:rPr>
              <w:t> </w:t>
            </w:r>
          </w:p>
        </w:tc>
      </w:tr>
      <w:tr w:rsidR="004D08CC" w:rsidRPr="008B5048" w:rsidTr="004D08CC">
        <w:trPr>
          <w:trHeight w:val="255"/>
        </w:trPr>
        <w:tc>
          <w:tcPr>
            <w:tcW w:w="567" w:type="dxa"/>
            <w:vMerge w:val="restart"/>
            <w:vAlign w:val="center"/>
            <w:hideMark/>
          </w:tcPr>
          <w:p w:rsidR="00C41773" w:rsidRPr="0077070A" w:rsidRDefault="00C41773" w:rsidP="00C41773">
            <w:pPr>
              <w:jc w:val="center"/>
              <w:rPr>
                <w:rFonts w:cs="Times New Roman"/>
                <w:bCs/>
                <w:sz w:val="18"/>
                <w:szCs w:val="18"/>
                <w:lang w:val="ky-KG"/>
              </w:rPr>
            </w:pPr>
            <w:r w:rsidRPr="0077070A">
              <w:rPr>
                <w:rFonts w:cs="Times New Roman"/>
                <w:bCs/>
                <w:sz w:val="18"/>
                <w:szCs w:val="18"/>
                <w:lang w:val="ky-KG"/>
              </w:rPr>
              <w:t>2.</w:t>
            </w:r>
          </w:p>
          <w:p w:rsidR="00C41773" w:rsidRPr="0077070A" w:rsidRDefault="00C41773" w:rsidP="00C41773">
            <w:pPr>
              <w:jc w:val="center"/>
              <w:rPr>
                <w:rFonts w:cs="Times New Roman"/>
                <w:bCs/>
                <w:sz w:val="18"/>
                <w:szCs w:val="18"/>
                <w:lang w:val="ky-KG"/>
              </w:rPr>
            </w:pPr>
          </w:p>
        </w:tc>
        <w:tc>
          <w:tcPr>
            <w:tcW w:w="1418" w:type="dxa"/>
            <w:vMerge w:val="restart"/>
            <w:vAlign w:val="center"/>
          </w:tcPr>
          <w:p w:rsidR="00C41773" w:rsidRPr="0077070A" w:rsidRDefault="00C41773" w:rsidP="00C41773">
            <w:pPr>
              <w:rPr>
                <w:rFonts w:cs="Times New Roman"/>
                <w:bCs/>
                <w:sz w:val="18"/>
                <w:szCs w:val="18"/>
              </w:rPr>
            </w:pPr>
            <w:r w:rsidRPr="0077070A">
              <w:rPr>
                <w:rFonts w:cs="Times New Roman"/>
                <w:bCs/>
                <w:sz w:val="18"/>
                <w:szCs w:val="18"/>
                <w:lang w:val="ky-KG"/>
              </w:rPr>
              <w:t xml:space="preserve">Негизги жана жалпы билим берүүчү мектептер </w:t>
            </w:r>
          </w:p>
          <w:p w:rsidR="00C41773" w:rsidRPr="0077070A" w:rsidRDefault="00C41773" w:rsidP="00C41773">
            <w:pPr>
              <w:rPr>
                <w:rFonts w:cs="Times New Roman"/>
                <w:bCs/>
                <w:sz w:val="18"/>
                <w:szCs w:val="18"/>
              </w:rPr>
            </w:pPr>
            <w:r w:rsidRPr="0077070A">
              <w:rPr>
                <w:rFonts w:cs="Times New Roman"/>
                <w:bCs/>
                <w:sz w:val="18"/>
                <w:szCs w:val="18"/>
              </w:rPr>
              <w:t>(</w:t>
            </w:r>
            <w:r w:rsidRPr="0077070A">
              <w:rPr>
                <w:rFonts w:cs="Times New Roman"/>
                <w:bCs/>
                <w:sz w:val="18"/>
                <w:szCs w:val="18"/>
                <w:lang w:val="ky-KG"/>
              </w:rPr>
              <w:t>жалпы билим берүүчү класстар</w:t>
            </w:r>
            <w:r w:rsidRPr="0077070A">
              <w:rPr>
                <w:rFonts w:cs="Times New Roman"/>
                <w:bCs/>
                <w:sz w:val="18"/>
                <w:szCs w:val="18"/>
              </w:rPr>
              <w:t>)</w:t>
            </w:r>
          </w:p>
          <w:p w:rsidR="00C41773" w:rsidRPr="0077070A" w:rsidRDefault="00C41773" w:rsidP="00C41773">
            <w:pPr>
              <w:rPr>
                <w:rFonts w:cs="Times New Roman"/>
                <w:bCs/>
                <w:sz w:val="18"/>
                <w:szCs w:val="18"/>
              </w:rPr>
            </w:pP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Эмгек акыга чыгымдар</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6 324</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8 695</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9 520</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7 804</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10 665</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10 969</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bCs/>
                <w:sz w:val="18"/>
                <w:szCs w:val="18"/>
              </w:rPr>
            </w:pPr>
          </w:p>
        </w:tc>
        <w:tc>
          <w:tcPr>
            <w:tcW w:w="1418" w:type="dxa"/>
            <w:vMerge/>
            <w:vAlign w:val="center"/>
          </w:tcPr>
          <w:p w:rsidR="00C41773" w:rsidRPr="0077070A" w:rsidRDefault="00C41773" w:rsidP="00C41773">
            <w:pPr>
              <w:rPr>
                <w:rFonts w:cs="Times New Roman"/>
                <w:bCs/>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Социалдык фондго төгүмдөр </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bCs/>
                <w:sz w:val="18"/>
                <w:szCs w:val="18"/>
                <w:lang w:val="ky-KG"/>
              </w:rPr>
              <w:t>1091</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bCs/>
                <w:sz w:val="18"/>
                <w:szCs w:val="18"/>
              </w:rPr>
              <w:t xml:space="preserve">10 </w:t>
            </w:r>
            <w:r w:rsidRPr="0077070A">
              <w:rPr>
                <w:rFonts w:cs="Times New Roman"/>
                <w:bCs/>
                <w:sz w:val="18"/>
                <w:szCs w:val="18"/>
                <w:lang w:val="ky-KG"/>
              </w:rPr>
              <w:t>500</w:t>
            </w:r>
          </w:p>
        </w:tc>
        <w:tc>
          <w:tcPr>
            <w:tcW w:w="992" w:type="dxa"/>
            <w:vAlign w:val="center"/>
            <w:hideMark/>
          </w:tcPr>
          <w:p w:rsidR="00C41773" w:rsidRPr="0077070A" w:rsidRDefault="00C41773" w:rsidP="00C41773">
            <w:pPr>
              <w:jc w:val="right"/>
              <w:rPr>
                <w:rFonts w:cs="Times New Roman"/>
                <w:sz w:val="18"/>
                <w:szCs w:val="18"/>
                <w:lang w:val="ky-KG"/>
              </w:rPr>
            </w:pPr>
            <w:r w:rsidRPr="0077070A">
              <w:rPr>
                <w:rFonts w:cs="Times New Roman"/>
                <w:bCs/>
                <w:sz w:val="18"/>
                <w:szCs w:val="18"/>
                <w:lang w:val="ky-KG"/>
              </w:rPr>
              <w:t>1 642</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bCs/>
                <w:sz w:val="18"/>
                <w:szCs w:val="18"/>
              </w:rPr>
              <w:t xml:space="preserve">1 </w:t>
            </w:r>
            <w:r w:rsidRPr="0077070A">
              <w:rPr>
                <w:rFonts w:cs="Times New Roman"/>
                <w:bCs/>
                <w:sz w:val="18"/>
                <w:szCs w:val="18"/>
                <w:lang w:val="ky-KG"/>
              </w:rPr>
              <w:t>346</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bCs/>
                <w:sz w:val="18"/>
                <w:szCs w:val="18"/>
              </w:rPr>
              <w:t xml:space="preserve">1 </w:t>
            </w:r>
            <w:r w:rsidRPr="0077070A">
              <w:rPr>
                <w:rFonts w:cs="Times New Roman"/>
                <w:bCs/>
                <w:sz w:val="18"/>
                <w:szCs w:val="18"/>
                <w:lang w:val="ky-KG"/>
              </w:rPr>
              <w:t>840</w:t>
            </w:r>
          </w:p>
        </w:tc>
        <w:tc>
          <w:tcPr>
            <w:tcW w:w="993" w:type="dxa"/>
            <w:vAlign w:val="center"/>
            <w:hideMark/>
          </w:tcPr>
          <w:p w:rsidR="00C41773" w:rsidRPr="0077070A" w:rsidRDefault="00C41773" w:rsidP="00C41773">
            <w:pPr>
              <w:jc w:val="right"/>
              <w:rPr>
                <w:rFonts w:cs="Times New Roman"/>
                <w:sz w:val="18"/>
                <w:szCs w:val="18"/>
                <w:lang w:val="ky-KG"/>
              </w:rPr>
            </w:pPr>
            <w:r w:rsidRPr="0077070A">
              <w:rPr>
                <w:rFonts w:cs="Times New Roman"/>
                <w:bCs/>
                <w:sz w:val="18"/>
                <w:szCs w:val="18"/>
              </w:rPr>
              <w:t xml:space="preserve">1 </w:t>
            </w:r>
            <w:r w:rsidRPr="0077070A">
              <w:rPr>
                <w:rFonts w:cs="Times New Roman"/>
                <w:bCs/>
                <w:sz w:val="18"/>
                <w:szCs w:val="18"/>
                <w:lang w:val="ky-KG"/>
              </w:rPr>
              <w:t>892</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Тамак-ашка чыгымдар</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1 260</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1 260</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 </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Окуу чыгымдары</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120</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133</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172</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136</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150</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213</w:t>
            </w:r>
          </w:p>
        </w:tc>
      </w:tr>
      <w:tr w:rsidR="004D08CC" w:rsidRPr="008B5048" w:rsidTr="004D08CC">
        <w:trPr>
          <w:trHeight w:val="68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Квалификациясын жогорулатууга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lang w:val="ky-KG"/>
              </w:rPr>
            </w:pPr>
          </w:p>
        </w:tc>
        <w:tc>
          <w:tcPr>
            <w:tcW w:w="851" w:type="dxa"/>
            <w:vAlign w:val="center"/>
            <w:hideMark/>
          </w:tcPr>
          <w:p w:rsidR="00C41773" w:rsidRPr="0077070A" w:rsidRDefault="00C41773" w:rsidP="00C41773">
            <w:pPr>
              <w:jc w:val="right"/>
              <w:rPr>
                <w:rFonts w:cs="Times New Roman"/>
                <w:sz w:val="18"/>
                <w:szCs w:val="18"/>
              </w:rPr>
            </w:pPr>
          </w:p>
        </w:tc>
        <w:tc>
          <w:tcPr>
            <w:tcW w:w="850" w:type="dxa"/>
            <w:vAlign w:val="center"/>
            <w:hideMark/>
          </w:tcPr>
          <w:p w:rsidR="00C41773" w:rsidRPr="0077070A" w:rsidRDefault="00C41773" w:rsidP="00C41773">
            <w:pPr>
              <w:jc w:val="right"/>
              <w:rPr>
                <w:rFonts w:cs="Times New Roman"/>
                <w:sz w:val="18"/>
                <w:szCs w:val="18"/>
              </w:rPr>
            </w:pPr>
          </w:p>
        </w:tc>
        <w:tc>
          <w:tcPr>
            <w:tcW w:w="992" w:type="dxa"/>
            <w:vAlign w:val="center"/>
            <w:hideMark/>
          </w:tcPr>
          <w:p w:rsidR="00C41773" w:rsidRPr="0077070A" w:rsidRDefault="00C41773" w:rsidP="00C41773">
            <w:pPr>
              <w:jc w:val="right"/>
              <w:rPr>
                <w:rFonts w:cs="Times New Roman"/>
                <w:sz w:val="18"/>
                <w:szCs w:val="18"/>
              </w:rPr>
            </w:pPr>
          </w:p>
        </w:tc>
        <w:tc>
          <w:tcPr>
            <w:tcW w:w="851" w:type="dxa"/>
            <w:vAlign w:val="center"/>
            <w:hideMark/>
          </w:tcPr>
          <w:p w:rsidR="00C41773" w:rsidRPr="0077070A" w:rsidRDefault="00C41773" w:rsidP="00C41773">
            <w:pPr>
              <w:jc w:val="right"/>
              <w:rPr>
                <w:rFonts w:cs="Times New Roman"/>
                <w:sz w:val="18"/>
                <w:szCs w:val="18"/>
              </w:rPr>
            </w:pPr>
          </w:p>
        </w:tc>
        <w:tc>
          <w:tcPr>
            <w:tcW w:w="850" w:type="dxa"/>
            <w:vAlign w:val="center"/>
            <w:hideMark/>
          </w:tcPr>
          <w:p w:rsidR="00C41773" w:rsidRPr="0077070A" w:rsidRDefault="00C41773" w:rsidP="00C41773">
            <w:pPr>
              <w:jc w:val="right"/>
              <w:rPr>
                <w:rFonts w:cs="Times New Roman"/>
                <w:sz w:val="18"/>
                <w:szCs w:val="18"/>
              </w:rPr>
            </w:pPr>
          </w:p>
        </w:tc>
        <w:tc>
          <w:tcPr>
            <w:tcW w:w="993" w:type="dxa"/>
            <w:vAlign w:val="center"/>
            <w:hideMark/>
          </w:tcPr>
          <w:p w:rsidR="00C41773" w:rsidRPr="0077070A" w:rsidRDefault="00C41773" w:rsidP="00C41773">
            <w:pPr>
              <w:jc w:val="right"/>
              <w:rPr>
                <w:rFonts w:cs="Times New Roman"/>
                <w:sz w:val="18"/>
                <w:szCs w:val="18"/>
              </w:rPr>
            </w:pP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Окуу китептерин сатып алууга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139</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229</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374</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139</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229</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374</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Учурдагы ремонтко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r>
      <w:tr w:rsidR="004D08CC" w:rsidRPr="008B5048" w:rsidTr="004D08CC">
        <w:trPr>
          <w:trHeight w:val="510"/>
        </w:trPr>
        <w:tc>
          <w:tcPr>
            <w:tcW w:w="567" w:type="dxa"/>
            <w:vMerge/>
            <w:vAlign w:val="center"/>
            <w:hideMark/>
          </w:tcPr>
          <w:p w:rsidR="00C41773" w:rsidRPr="0077070A" w:rsidRDefault="00C41773" w:rsidP="00C41773">
            <w:pPr>
              <w:rPr>
                <w:rFonts w:cs="Times New Roman"/>
                <w:bCs/>
                <w:sz w:val="18"/>
                <w:szCs w:val="18"/>
              </w:rPr>
            </w:pPr>
          </w:p>
        </w:tc>
        <w:tc>
          <w:tcPr>
            <w:tcW w:w="1418" w:type="dxa"/>
            <w:vMerge/>
            <w:vAlign w:val="center"/>
          </w:tcPr>
          <w:p w:rsidR="00C41773" w:rsidRPr="0077070A" w:rsidRDefault="00C41773" w:rsidP="00C41773">
            <w:pPr>
              <w:rPr>
                <w:rFonts w:cs="Times New Roman"/>
                <w:bCs/>
                <w:sz w:val="18"/>
                <w:szCs w:val="18"/>
              </w:rPr>
            </w:pPr>
          </w:p>
        </w:tc>
        <w:tc>
          <w:tcPr>
            <w:tcW w:w="3402" w:type="dxa"/>
            <w:vAlign w:val="center"/>
            <w:hideMark/>
          </w:tcPr>
          <w:p w:rsidR="00C41773" w:rsidRPr="0077070A" w:rsidRDefault="00C41773" w:rsidP="00C41773">
            <w:pPr>
              <w:rPr>
                <w:rFonts w:cs="Times New Roman"/>
                <w:bCs/>
                <w:sz w:val="18"/>
                <w:szCs w:val="18"/>
              </w:rPr>
            </w:pPr>
            <w:r w:rsidRPr="0077070A">
              <w:rPr>
                <w:rFonts w:cs="Times New Roman"/>
                <w:bCs/>
                <w:sz w:val="18"/>
                <w:szCs w:val="18"/>
                <w:lang w:val="ky-KG"/>
              </w:rPr>
              <w:t xml:space="preserve">1 окуучуга Бюджеттик каржылоо стандарты </w:t>
            </w:r>
          </w:p>
        </w:tc>
        <w:tc>
          <w:tcPr>
            <w:tcW w:w="851"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9 260</w:t>
            </w:r>
          </w:p>
        </w:tc>
        <w:tc>
          <w:tcPr>
            <w:tcW w:w="850"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rPr>
              <w:t xml:space="preserve">10 </w:t>
            </w:r>
            <w:r w:rsidRPr="0077070A">
              <w:rPr>
                <w:rFonts w:cs="Times New Roman"/>
                <w:bCs/>
                <w:sz w:val="18"/>
                <w:szCs w:val="18"/>
                <w:lang w:val="ky-KG"/>
              </w:rPr>
              <w:t>883</w:t>
            </w:r>
          </w:p>
        </w:tc>
        <w:tc>
          <w:tcPr>
            <w:tcW w:w="992"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rPr>
              <w:t>1</w:t>
            </w:r>
            <w:r w:rsidRPr="0077070A">
              <w:rPr>
                <w:rFonts w:cs="Times New Roman"/>
                <w:bCs/>
                <w:sz w:val="18"/>
                <w:szCs w:val="18"/>
                <w:lang w:val="ky-KG"/>
              </w:rPr>
              <w:t>2</w:t>
            </w:r>
            <w:r w:rsidRPr="0077070A">
              <w:rPr>
                <w:rFonts w:cs="Times New Roman"/>
                <w:bCs/>
                <w:sz w:val="18"/>
                <w:szCs w:val="18"/>
              </w:rPr>
              <w:t xml:space="preserve"> </w:t>
            </w:r>
            <w:r w:rsidRPr="0077070A">
              <w:rPr>
                <w:rFonts w:cs="Times New Roman"/>
                <w:bCs/>
                <w:sz w:val="18"/>
                <w:szCs w:val="18"/>
                <w:lang w:val="ky-KG"/>
              </w:rPr>
              <w:t>034</w:t>
            </w:r>
          </w:p>
        </w:tc>
        <w:tc>
          <w:tcPr>
            <w:tcW w:w="851"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rPr>
              <w:t>1</w:t>
            </w:r>
            <w:r w:rsidRPr="0077070A">
              <w:rPr>
                <w:rFonts w:cs="Times New Roman"/>
                <w:bCs/>
                <w:sz w:val="18"/>
                <w:szCs w:val="18"/>
                <w:lang w:val="ky-KG"/>
              </w:rPr>
              <w:t>1</w:t>
            </w:r>
            <w:r w:rsidRPr="0077070A">
              <w:rPr>
                <w:rFonts w:cs="Times New Roman"/>
                <w:bCs/>
                <w:sz w:val="18"/>
                <w:szCs w:val="18"/>
              </w:rPr>
              <w:t xml:space="preserve"> </w:t>
            </w:r>
            <w:r w:rsidRPr="0077070A">
              <w:rPr>
                <w:rFonts w:cs="Times New Roman"/>
                <w:bCs/>
                <w:sz w:val="18"/>
                <w:szCs w:val="18"/>
                <w:lang w:val="ky-KG"/>
              </w:rPr>
              <w:t>011</w:t>
            </w:r>
          </w:p>
        </w:tc>
        <w:tc>
          <w:tcPr>
            <w:tcW w:w="850"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13 210</w:t>
            </w:r>
          </w:p>
        </w:tc>
        <w:tc>
          <w:tcPr>
            <w:tcW w:w="993"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rPr>
              <w:t xml:space="preserve">13 </w:t>
            </w:r>
            <w:r w:rsidRPr="0077070A">
              <w:rPr>
                <w:rFonts w:cs="Times New Roman"/>
                <w:bCs/>
                <w:sz w:val="18"/>
                <w:szCs w:val="18"/>
                <w:lang w:val="ky-KG"/>
              </w:rPr>
              <w:t>774</w:t>
            </w:r>
          </w:p>
        </w:tc>
      </w:tr>
      <w:tr w:rsidR="004D08CC" w:rsidRPr="008B5048" w:rsidTr="004D08CC">
        <w:trPr>
          <w:trHeight w:val="255"/>
        </w:trPr>
        <w:tc>
          <w:tcPr>
            <w:tcW w:w="567" w:type="dxa"/>
            <w:vMerge w:val="restart"/>
            <w:vAlign w:val="center"/>
            <w:hideMark/>
          </w:tcPr>
          <w:p w:rsidR="00C41773" w:rsidRPr="0077070A" w:rsidRDefault="00C41773" w:rsidP="00C41773">
            <w:pPr>
              <w:jc w:val="center"/>
              <w:rPr>
                <w:rFonts w:cs="Times New Roman"/>
                <w:bCs/>
                <w:sz w:val="18"/>
                <w:szCs w:val="18"/>
                <w:lang w:val="ky-KG"/>
              </w:rPr>
            </w:pPr>
            <w:r w:rsidRPr="0077070A">
              <w:rPr>
                <w:rFonts w:cs="Times New Roman"/>
                <w:bCs/>
                <w:sz w:val="18"/>
                <w:szCs w:val="18"/>
                <w:lang w:val="ky-KG"/>
              </w:rPr>
              <w:t>3.</w:t>
            </w:r>
          </w:p>
        </w:tc>
        <w:tc>
          <w:tcPr>
            <w:tcW w:w="1418" w:type="dxa"/>
            <w:vMerge w:val="restart"/>
            <w:vAlign w:val="center"/>
          </w:tcPr>
          <w:p w:rsidR="00C41773" w:rsidRPr="0077070A" w:rsidRDefault="00C41773" w:rsidP="00C41773">
            <w:pPr>
              <w:rPr>
                <w:rFonts w:cs="Times New Roman"/>
                <w:bCs/>
                <w:sz w:val="18"/>
                <w:szCs w:val="18"/>
                <w:lang w:val="ky-KG"/>
              </w:rPr>
            </w:pPr>
            <w:r w:rsidRPr="0077070A">
              <w:rPr>
                <w:rFonts w:cs="Times New Roman"/>
                <w:bCs/>
                <w:sz w:val="18"/>
                <w:szCs w:val="18"/>
                <w:lang w:val="ky-KG"/>
              </w:rPr>
              <w:t>Мектеп-интернаттар</w:t>
            </w:r>
          </w:p>
          <w:p w:rsidR="00C41773" w:rsidRPr="0077070A" w:rsidRDefault="00C41773" w:rsidP="00C41773">
            <w:pPr>
              <w:rPr>
                <w:rFonts w:cs="Times New Roman"/>
                <w:bCs/>
                <w:sz w:val="18"/>
                <w:szCs w:val="18"/>
              </w:rPr>
            </w:pPr>
            <w:r w:rsidRPr="0077070A">
              <w:rPr>
                <w:rFonts w:cs="Times New Roman"/>
                <w:bCs/>
                <w:sz w:val="18"/>
                <w:szCs w:val="18"/>
              </w:rPr>
              <w:t>(интернат</w:t>
            </w:r>
            <w:r w:rsidRPr="0077070A">
              <w:rPr>
                <w:rFonts w:cs="Times New Roman"/>
                <w:bCs/>
                <w:sz w:val="18"/>
                <w:szCs w:val="18"/>
                <w:lang w:val="ky-KG"/>
              </w:rPr>
              <w:t xml:space="preserve">тык </w:t>
            </w:r>
            <w:r w:rsidRPr="0077070A">
              <w:rPr>
                <w:rFonts w:cs="Times New Roman"/>
                <w:bCs/>
                <w:sz w:val="18"/>
                <w:szCs w:val="18"/>
                <w:lang w:val="ky-KG"/>
              </w:rPr>
              <w:lastRenderedPageBreak/>
              <w:t>класстар</w:t>
            </w:r>
            <w:r w:rsidRPr="0077070A">
              <w:rPr>
                <w:rFonts w:cs="Times New Roman"/>
                <w:bCs/>
                <w:sz w:val="18"/>
                <w:szCs w:val="18"/>
              </w:rPr>
              <w:t>)</w:t>
            </w:r>
          </w:p>
          <w:p w:rsidR="00C41773" w:rsidRPr="0077070A" w:rsidRDefault="00C41773" w:rsidP="00C41773">
            <w:pPr>
              <w:rPr>
                <w:rFonts w:cs="Times New Roman"/>
                <w:bCs/>
                <w:sz w:val="18"/>
                <w:szCs w:val="18"/>
              </w:rPr>
            </w:pP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lastRenderedPageBreak/>
              <w:t>Эмгек акыга чыгымдар</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9 </w:t>
            </w:r>
            <w:r w:rsidRPr="0077070A">
              <w:rPr>
                <w:rFonts w:cs="Times New Roman"/>
                <w:sz w:val="18"/>
                <w:szCs w:val="18"/>
                <w:lang w:val="ky-KG"/>
              </w:rPr>
              <w:t>307</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12 </w:t>
            </w:r>
            <w:r w:rsidRPr="0077070A">
              <w:rPr>
                <w:rFonts w:cs="Times New Roman"/>
                <w:sz w:val="18"/>
                <w:szCs w:val="18"/>
                <w:lang w:val="ky-KG"/>
              </w:rPr>
              <w:t>796</w:t>
            </w:r>
          </w:p>
        </w:tc>
        <w:tc>
          <w:tcPr>
            <w:tcW w:w="992"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lang w:val="ky-KG"/>
              </w:rPr>
              <w:t>14 010</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11 </w:t>
            </w:r>
            <w:r w:rsidRPr="0077070A">
              <w:rPr>
                <w:rFonts w:cs="Times New Roman"/>
                <w:sz w:val="18"/>
                <w:szCs w:val="18"/>
                <w:lang w:val="ky-KG"/>
              </w:rPr>
              <w:t>485</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15 </w:t>
            </w:r>
            <w:r w:rsidRPr="0077070A">
              <w:rPr>
                <w:rFonts w:cs="Times New Roman"/>
                <w:sz w:val="18"/>
                <w:szCs w:val="18"/>
                <w:lang w:val="ky-KG"/>
              </w:rPr>
              <w:t>696</w:t>
            </w:r>
          </w:p>
        </w:tc>
        <w:tc>
          <w:tcPr>
            <w:tcW w:w="993"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16 </w:t>
            </w:r>
            <w:r w:rsidRPr="0077070A">
              <w:rPr>
                <w:rFonts w:cs="Times New Roman"/>
                <w:sz w:val="18"/>
                <w:szCs w:val="18"/>
                <w:lang w:val="ky-KG"/>
              </w:rPr>
              <w:t>143</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bCs/>
                <w:sz w:val="18"/>
                <w:szCs w:val="18"/>
              </w:rPr>
            </w:pPr>
          </w:p>
        </w:tc>
        <w:tc>
          <w:tcPr>
            <w:tcW w:w="1418" w:type="dxa"/>
            <w:vMerge/>
            <w:vAlign w:val="center"/>
          </w:tcPr>
          <w:p w:rsidR="00C41773" w:rsidRPr="0077070A" w:rsidRDefault="00C41773" w:rsidP="00C41773">
            <w:pPr>
              <w:rPr>
                <w:rFonts w:cs="Times New Roman"/>
                <w:bCs/>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Социалдык фондго төгүмдөр </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1 </w:t>
            </w:r>
            <w:r w:rsidRPr="0077070A">
              <w:rPr>
                <w:rFonts w:cs="Times New Roman"/>
                <w:sz w:val="18"/>
                <w:szCs w:val="18"/>
                <w:lang w:val="ky-KG"/>
              </w:rPr>
              <w:t>605</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2 </w:t>
            </w:r>
            <w:r w:rsidRPr="0077070A">
              <w:rPr>
                <w:rFonts w:cs="Times New Roman"/>
                <w:sz w:val="18"/>
                <w:szCs w:val="18"/>
                <w:lang w:val="ky-KG"/>
              </w:rPr>
              <w:t>207</w:t>
            </w:r>
          </w:p>
        </w:tc>
        <w:tc>
          <w:tcPr>
            <w:tcW w:w="992"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2 </w:t>
            </w:r>
            <w:r w:rsidRPr="0077070A">
              <w:rPr>
                <w:rFonts w:cs="Times New Roman"/>
                <w:sz w:val="18"/>
                <w:szCs w:val="18"/>
                <w:lang w:val="ky-KG"/>
              </w:rPr>
              <w:t>417</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1 9</w:t>
            </w:r>
            <w:r w:rsidRPr="0077070A">
              <w:rPr>
                <w:rFonts w:cs="Times New Roman"/>
                <w:sz w:val="18"/>
                <w:szCs w:val="18"/>
                <w:lang w:val="ky-KG"/>
              </w:rPr>
              <w:t>81</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2 </w:t>
            </w:r>
            <w:r w:rsidRPr="0077070A">
              <w:rPr>
                <w:rFonts w:cs="Times New Roman"/>
                <w:sz w:val="18"/>
                <w:szCs w:val="18"/>
                <w:lang w:val="ky-KG"/>
              </w:rPr>
              <w:t>708</w:t>
            </w:r>
          </w:p>
        </w:tc>
        <w:tc>
          <w:tcPr>
            <w:tcW w:w="993"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2 </w:t>
            </w:r>
            <w:r w:rsidRPr="0077070A">
              <w:rPr>
                <w:rFonts w:cs="Times New Roman"/>
                <w:sz w:val="18"/>
                <w:szCs w:val="18"/>
                <w:lang w:val="ky-KG"/>
              </w:rPr>
              <w:t>785</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Тамак-ашка чыгымдар</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7 140</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7 350</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7 350</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7 140</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7 350</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7 350</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Окуу чыгымдары</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120</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133</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172</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136</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150</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213</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Квалификациясын жогорулатууга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Окуу китептерин сатып алууга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139</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229</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374</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139</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229</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374</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Учурдагы ремонтко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r>
      <w:tr w:rsidR="004D08CC" w:rsidRPr="008B5048" w:rsidTr="004D08CC">
        <w:trPr>
          <w:trHeight w:val="510"/>
        </w:trPr>
        <w:tc>
          <w:tcPr>
            <w:tcW w:w="567" w:type="dxa"/>
            <w:vMerge/>
            <w:vAlign w:val="center"/>
            <w:hideMark/>
          </w:tcPr>
          <w:p w:rsidR="00C41773" w:rsidRPr="0077070A" w:rsidRDefault="00C41773" w:rsidP="00C41773">
            <w:pPr>
              <w:rPr>
                <w:rFonts w:cs="Times New Roman"/>
                <w:bCs/>
                <w:sz w:val="18"/>
                <w:szCs w:val="18"/>
              </w:rPr>
            </w:pPr>
          </w:p>
        </w:tc>
        <w:tc>
          <w:tcPr>
            <w:tcW w:w="1418" w:type="dxa"/>
            <w:vMerge/>
            <w:vAlign w:val="center"/>
          </w:tcPr>
          <w:p w:rsidR="00C41773" w:rsidRPr="0077070A" w:rsidRDefault="00C41773" w:rsidP="00C41773">
            <w:pPr>
              <w:rPr>
                <w:rFonts w:cs="Times New Roman"/>
                <w:bCs/>
                <w:sz w:val="18"/>
                <w:szCs w:val="18"/>
              </w:rPr>
            </w:pPr>
          </w:p>
        </w:tc>
        <w:tc>
          <w:tcPr>
            <w:tcW w:w="3402" w:type="dxa"/>
            <w:vAlign w:val="center"/>
            <w:hideMark/>
          </w:tcPr>
          <w:p w:rsidR="00C41773" w:rsidRPr="0077070A" w:rsidRDefault="00C41773" w:rsidP="00C41773">
            <w:pPr>
              <w:rPr>
                <w:rFonts w:cs="Times New Roman"/>
                <w:bCs/>
                <w:sz w:val="18"/>
                <w:szCs w:val="18"/>
              </w:rPr>
            </w:pPr>
            <w:r w:rsidRPr="0077070A">
              <w:rPr>
                <w:rFonts w:cs="Times New Roman"/>
                <w:bCs/>
                <w:sz w:val="18"/>
                <w:szCs w:val="18"/>
                <w:lang w:val="ky-KG"/>
              </w:rPr>
              <w:t xml:space="preserve">1 окуучуга Бюджеттик каржылоо стандарты </w:t>
            </w:r>
          </w:p>
        </w:tc>
        <w:tc>
          <w:tcPr>
            <w:tcW w:w="851"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rPr>
              <w:t xml:space="preserve">18 </w:t>
            </w:r>
            <w:r w:rsidRPr="0077070A">
              <w:rPr>
                <w:rFonts w:cs="Times New Roman"/>
                <w:bCs/>
                <w:sz w:val="18"/>
                <w:szCs w:val="18"/>
                <w:lang w:val="ky-KG"/>
              </w:rPr>
              <w:t>637</w:t>
            </w:r>
          </w:p>
        </w:tc>
        <w:tc>
          <w:tcPr>
            <w:tcW w:w="850"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23 041</w:t>
            </w:r>
          </w:p>
        </w:tc>
        <w:tc>
          <w:tcPr>
            <w:tcW w:w="992"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rPr>
              <w:t xml:space="preserve">24 </w:t>
            </w:r>
            <w:r w:rsidRPr="0077070A">
              <w:rPr>
                <w:rFonts w:cs="Times New Roman"/>
                <w:bCs/>
                <w:sz w:val="18"/>
                <w:szCs w:val="18"/>
                <w:lang w:val="ky-KG"/>
              </w:rPr>
              <w:t>649</w:t>
            </w:r>
          </w:p>
        </w:tc>
        <w:tc>
          <w:tcPr>
            <w:tcW w:w="851"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21 207</w:t>
            </w:r>
          </w:p>
        </w:tc>
        <w:tc>
          <w:tcPr>
            <w:tcW w:w="850"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26 459</w:t>
            </w:r>
          </w:p>
        </w:tc>
        <w:tc>
          <w:tcPr>
            <w:tcW w:w="993"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rPr>
              <w:t xml:space="preserve">27 </w:t>
            </w:r>
            <w:r w:rsidRPr="0077070A">
              <w:rPr>
                <w:rFonts w:cs="Times New Roman"/>
                <w:bCs/>
                <w:sz w:val="18"/>
                <w:szCs w:val="18"/>
                <w:lang w:val="ky-KG"/>
              </w:rPr>
              <w:t>191</w:t>
            </w:r>
          </w:p>
        </w:tc>
      </w:tr>
      <w:tr w:rsidR="004D08CC" w:rsidRPr="008B5048" w:rsidTr="004D08CC">
        <w:trPr>
          <w:trHeight w:val="255"/>
        </w:trPr>
        <w:tc>
          <w:tcPr>
            <w:tcW w:w="567" w:type="dxa"/>
            <w:vMerge w:val="restart"/>
            <w:vAlign w:val="center"/>
            <w:hideMark/>
          </w:tcPr>
          <w:p w:rsidR="00C41773" w:rsidRPr="0077070A" w:rsidRDefault="00C41773" w:rsidP="00C41773">
            <w:pPr>
              <w:jc w:val="center"/>
              <w:rPr>
                <w:rFonts w:cs="Times New Roman"/>
                <w:bCs/>
                <w:sz w:val="18"/>
                <w:szCs w:val="18"/>
                <w:lang w:val="ky-KG"/>
              </w:rPr>
            </w:pPr>
            <w:r w:rsidRPr="0077070A">
              <w:rPr>
                <w:rFonts w:cs="Times New Roman"/>
                <w:bCs/>
                <w:sz w:val="18"/>
                <w:szCs w:val="18"/>
                <w:lang w:val="ky-KG"/>
              </w:rPr>
              <w:t>4.</w:t>
            </w:r>
          </w:p>
        </w:tc>
        <w:tc>
          <w:tcPr>
            <w:tcW w:w="1418" w:type="dxa"/>
            <w:vMerge w:val="restart"/>
            <w:vAlign w:val="center"/>
          </w:tcPr>
          <w:p w:rsidR="00C41773" w:rsidRPr="0077070A" w:rsidRDefault="00C41773" w:rsidP="00C41773">
            <w:pPr>
              <w:rPr>
                <w:rFonts w:cs="Times New Roman"/>
                <w:bCs/>
                <w:sz w:val="18"/>
                <w:szCs w:val="18"/>
                <w:lang w:val="ky-KG"/>
              </w:rPr>
            </w:pPr>
            <w:r w:rsidRPr="0077070A">
              <w:rPr>
                <w:rFonts w:cs="Times New Roman"/>
                <w:bCs/>
                <w:sz w:val="18"/>
                <w:szCs w:val="18"/>
                <w:lang w:val="ky-KG"/>
              </w:rPr>
              <w:t>Мектеп-гимназиялар</w:t>
            </w:r>
          </w:p>
          <w:p w:rsidR="00C41773" w:rsidRPr="0077070A" w:rsidRDefault="00C41773" w:rsidP="00C41773">
            <w:pPr>
              <w:rPr>
                <w:rFonts w:cs="Times New Roman"/>
                <w:bCs/>
                <w:sz w:val="18"/>
                <w:szCs w:val="18"/>
              </w:rPr>
            </w:pPr>
            <w:r w:rsidRPr="0077070A">
              <w:rPr>
                <w:rFonts w:cs="Times New Roman"/>
                <w:bCs/>
                <w:sz w:val="18"/>
                <w:szCs w:val="18"/>
              </w:rPr>
              <w:t>(гимнази</w:t>
            </w:r>
            <w:r w:rsidRPr="0077070A">
              <w:rPr>
                <w:rFonts w:cs="Times New Roman"/>
                <w:bCs/>
                <w:sz w:val="18"/>
                <w:szCs w:val="18"/>
                <w:lang w:val="ky-KG"/>
              </w:rPr>
              <w:t xml:space="preserve">ялык класстар) </w:t>
            </w: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Эмгек акыга чыгымдар</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6 </w:t>
            </w:r>
            <w:r w:rsidRPr="0077070A">
              <w:rPr>
                <w:rFonts w:cs="Times New Roman"/>
                <w:sz w:val="18"/>
                <w:szCs w:val="18"/>
                <w:lang w:val="ky-KG"/>
              </w:rPr>
              <w:t>545</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lang w:val="ky-KG"/>
              </w:rPr>
              <w:t>11 724</w:t>
            </w:r>
          </w:p>
        </w:tc>
        <w:tc>
          <w:tcPr>
            <w:tcW w:w="992"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14 </w:t>
            </w:r>
            <w:r w:rsidRPr="0077070A">
              <w:rPr>
                <w:rFonts w:cs="Times New Roman"/>
                <w:sz w:val="18"/>
                <w:szCs w:val="18"/>
                <w:lang w:val="ky-KG"/>
              </w:rPr>
              <w:t>845</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lang w:val="ky-KG"/>
              </w:rPr>
              <w:t>8 077</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lang w:val="ky-KG"/>
              </w:rPr>
              <w:t>14 869</w:t>
            </w:r>
          </w:p>
        </w:tc>
        <w:tc>
          <w:tcPr>
            <w:tcW w:w="993"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lang w:val="ky-KG"/>
              </w:rPr>
              <w:t>17 430</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bCs/>
                <w:sz w:val="18"/>
                <w:szCs w:val="18"/>
              </w:rPr>
            </w:pPr>
          </w:p>
        </w:tc>
        <w:tc>
          <w:tcPr>
            <w:tcW w:w="1418" w:type="dxa"/>
            <w:vMerge/>
            <w:vAlign w:val="center"/>
          </w:tcPr>
          <w:p w:rsidR="00C41773" w:rsidRPr="0077070A" w:rsidRDefault="00C41773" w:rsidP="00C41773">
            <w:pPr>
              <w:rPr>
                <w:rFonts w:cs="Times New Roman"/>
                <w:bCs/>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Социалдык фондго төгүмдөр</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1 </w:t>
            </w:r>
            <w:r w:rsidRPr="0077070A">
              <w:rPr>
                <w:rFonts w:cs="Times New Roman"/>
                <w:sz w:val="18"/>
                <w:szCs w:val="18"/>
                <w:lang w:val="ky-KG"/>
              </w:rPr>
              <w:t>129</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lang w:val="ky-KG"/>
              </w:rPr>
              <w:t>2 022</w:t>
            </w:r>
          </w:p>
        </w:tc>
        <w:tc>
          <w:tcPr>
            <w:tcW w:w="992"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2 </w:t>
            </w:r>
            <w:r w:rsidRPr="0077070A">
              <w:rPr>
                <w:rFonts w:cs="Times New Roman"/>
                <w:sz w:val="18"/>
                <w:szCs w:val="18"/>
                <w:lang w:val="ky-KG"/>
              </w:rPr>
              <w:t>561</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1 </w:t>
            </w:r>
            <w:r w:rsidRPr="0077070A">
              <w:rPr>
                <w:rFonts w:cs="Times New Roman"/>
                <w:sz w:val="18"/>
                <w:szCs w:val="18"/>
                <w:lang w:val="ky-KG"/>
              </w:rPr>
              <w:t>393</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2 </w:t>
            </w:r>
            <w:r w:rsidRPr="0077070A">
              <w:rPr>
                <w:rFonts w:cs="Times New Roman"/>
                <w:sz w:val="18"/>
                <w:szCs w:val="18"/>
                <w:lang w:val="ky-KG"/>
              </w:rPr>
              <w:t>565</w:t>
            </w:r>
          </w:p>
        </w:tc>
        <w:tc>
          <w:tcPr>
            <w:tcW w:w="993"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lang w:val="ky-KG"/>
              </w:rPr>
              <w:t>3 007</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Тамак-ашка чыгымдар</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1 260</w:t>
            </w:r>
          </w:p>
        </w:tc>
        <w:tc>
          <w:tcPr>
            <w:tcW w:w="850"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c>
          <w:tcPr>
            <w:tcW w:w="992"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1 260</w:t>
            </w:r>
          </w:p>
        </w:tc>
        <w:tc>
          <w:tcPr>
            <w:tcW w:w="850"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c>
          <w:tcPr>
            <w:tcW w:w="993"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Окуу чыгымдары</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120</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133</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172</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136</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150</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213</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Квалификациясын жогорулатууга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Окуу китептерин сатып алууга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139</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229</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374</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139</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229</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374</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Учурдагы ремонтко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r>
      <w:tr w:rsidR="004D08CC" w:rsidRPr="008B5048" w:rsidTr="004D08CC">
        <w:trPr>
          <w:trHeight w:val="510"/>
        </w:trPr>
        <w:tc>
          <w:tcPr>
            <w:tcW w:w="567" w:type="dxa"/>
            <w:vMerge/>
            <w:vAlign w:val="center"/>
            <w:hideMark/>
          </w:tcPr>
          <w:p w:rsidR="00C41773" w:rsidRPr="0077070A" w:rsidRDefault="00C41773" w:rsidP="00C41773">
            <w:pPr>
              <w:rPr>
                <w:rFonts w:cs="Times New Roman"/>
                <w:bCs/>
                <w:sz w:val="18"/>
                <w:szCs w:val="18"/>
              </w:rPr>
            </w:pPr>
          </w:p>
        </w:tc>
        <w:tc>
          <w:tcPr>
            <w:tcW w:w="1418" w:type="dxa"/>
            <w:vMerge/>
            <w:vAlign w:val="center"/>
          </w:tcPr>
          <w:p w:rsidR="00C41773" w:rsidRPr="0077070A" w:rsidRDefault="00C41773" w:rsidP="00C41773">
            <w:pPr>
              <w:rPr>
                <w:rFonts w:cs="Times New Roman"/>
                <w:bCs/>
                <w:sz w:val="18"/>
                <w:szCs w:val="18"/>
              </w:rPr>
            </w:pPr>
          </w:p>
        </w:tc>
        <w:tc>
          <w:tcPr>
            <w:tcW w:w="3402" w:type="dxa"/>
            <w:vAlign w:val="center"/>
            <w:hideMark/>
          </w:tcPr>
          <w:p w:rsidR="00C41773" w:rsidRPr="0077070A" w:rsidRDefault="00C41773" w:rsidP="00C41773">
            <w:pPr>
              <w:rPr>
                <w:rFonts w:cs="Times New Roman"/>
                <w:bCs/>
                <w:sz w:val="18"/>
                <w:szCs w:val="18"/>
              </w:rPr>
            </w:pPr>
            <w:r w:rsidRPr="0077070A">
              <w:rPr>
                <w:rFonts w:cs="Times New Roman"/>
                <w:bCs/>
                <w:sz w:val="18"/>
                <w:szCs w:val="18"/>
                <w:lang w:val="ky-KG"/>
              </w:rPr>
              <w:t xml:space="preserve">1 окуучуга Бюджеттик каржылоо стандарты </w:t>
            </w:r>
          </w:p>
        </w:tc>
        <w:tc>
          <w:tcPr>
            <w:tcW w:w="851"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9 519</w:t>
            </w:r>
          </w:p>
        </w:tc>
        <w:tc>
          <w:tcPr>
            <w:tcW w:w="850"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14 434</w:t>
            </w:r>
          </w:p>
        </w:tc>
        <w:tc>
          <w:tcPr>
            <w:tcW w:w="992"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18 278</w:t>
            </w:r>
          </w:p>
        </w:tc>
        <w:tc>
          <w:tcPr>
            <w:tcW w:w="851"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11 331</w:t>
            </w:r>
          </w:p>
        </w:tc>
        <w:tc>
          <w:tcPr>
            <w:tcW w:w="850"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18 139</w:t>
            </w:r>
          </w:p>
        </w:tc>
        <w:tc>
          <w:tcPr>
            <w:tcW w:w="993"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21 350</w:t>
            </w:r>
          </w:p>
        </w:tc>
      </w:tr>
      <w:tr w:rsidR="004D08CC" w:rsidRPr="008B5048" w:rsidTr="004D08CC">
        <w:trPr>
          <w:trHeight w:val="255"/>
        </w:trPr>
        <w:tc>
          <w:tcPr>
            <w:tcW w:w="567" w:type="dxa"/>
            <w:vMerge w:val="restart"/>
            <w:vAlign w:val="center"/>
            <w:hideMark/>
          </w:tcPr>
          <w:p w:rsidR="00C41773" w:rsidRPr="0077070A" w:rsidRDefault="00C41773" w:rsidP="00C41773">
            <w:pPr>
              <w:jc w:val="center"/>
              <w:rPr>
                <w:rFonts w:cs="Times New Roman"/>
                <w:bCs/>
                <w:sz w:val="18"/>
                <w:szCs w:val="18"/>
                <w:lang w:val="ky-KG"/>
              </w:rPr>
            </w:pPr>
            <w:r w:rsidRPr="0077070A">
              <w:rPr>
                <w:rFonts w:cs="Times New Roman"/>
                <w:bCs/>
                <w:sz w:val="18"/>
                <w:szCs w:val="18"/>
                <w:lang w:val="ky-KG"/>
              </w:rPr>
              <w:t>5.</w:t>
            </w:r>
          </w:p>
        </w:tc>
        <w:tc>
          <w:tcPr>
            <w:tcW w:w="1418" w:type="dxa"/>
            <w:vMerge w:val="restart"/>
            <w:vAlign w:val="center"/>
          </w:tcPr>
          <w:p w:rsidR="00C41773" w:rsidRPr="0077070A" w:rsidRDefault="00C41773" w:rsidP="00C41773">
            <w:pPr>
              <w:rPr>
                <w:rFonts w:cs="Times New Roman"/>
                <w:bCs/>
                <w:sz w:val="18"/>
                <w:szCs w:val="18"/>
                <w:lang w:val="ky-KG"/>
              </w:rPr>
            </w:pPr>
            <w:r w:rsidRPr="0077070A">
              <w:rPr>
                <w:rFonts w:cs="Times New Roman"/>
                <w:bCs/>
                <w:sz w:val="18"/>
                <w:szCs w:val="18"/>
                <w:lang w:val="ky-KG"/>
              </w:rPr>
              <w:t>Мектеп-лицейлер</w:t>
            </w:r>
          </w:p>
          <w:p w:rsidR="00C41773" w:rsidRPr="0077070A" w:rsidRDefault="00C41773" w:rsidP="00C41773">
            <w:pPr>
              <w:rPr>
                <w:rFonts w:cs="Times New Roman"/>
                <w:bCs/>
                <w:sz w:val="18"/>
                <w:szCs w:val="18"/>
              </w:rPr>
            </w:pPr>
            <w:r w:rsidRPr="0077070A">
              <w:rPr>
                <w:rFonts w:cs="Times New Roman"/>
                <w:bCs/>
                <w:sz w:val="18"/>
                <w:szCs w:val="18"/>
              </w:rPr>
              <w:t>(лицей</w:t>
            </w:r>
            <w:r w:rsidRPr="0077070A">
              <w:rPr>
                <w:rFonts w:cs="Times New Roman"/>
                <w:bCs/>
                <w:sz w:val="18"/>
                <w:szCs w:val="18"/>
                <w:lang w:val="ky-KG"/>
              </w:rPr>
              <w:t>лик класстар)</w:t>
            </w: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Эмгек акыга чыгымдар</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6 </w:t>
            </w:r>
            <w:r w:rsidRPr="0077070A">
              <w:rPr>
                <w:rFonts w:cs="Times New Roman"/>
                <w:sz w:val="18"/>
                <w:szCs w:val="18"/>
                <w:lang w:val="ky-KG"/>
              </w:rPr>
              <w:t>545</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lang w:val="ky-KG"/>
              </w:rPr>
              <w:t>11 375</w:t>
            </w:r>
          </w:p>
        </w:tc>
        <w:tc>
          <w:tcPr>
            <w:tcW w:w="992"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14 </w:t>
            </w:r>
            <w:r w:rsidRPr="0077070A">
              <w:rPr>
                <w:rFonts w:cs="Times New Roman"/>
                <w:sz w:val="18"/>
                <w:szCs w:val="18"/>
                <w:lang w:val="ky-KG"/>
              </w:rPr>
              <w:t>845</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lang w:val="ky-KG"/>
              </w:rPr>
              <w:t>8 077</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lang w:val="ky-KG"/>
              </w:rPr>
              <w:t>14 411</w:t>
            </w:r>
          </w:p>
        </w:tc>
        <w:tc>
          <w:tcPr>
            <w:tcW w:w="993"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lang w:val="ky-KG"/>
              </w:rPr>
              <w:t>17 430</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bCs/>
                <w:sz w:val="18"/>
                <w:szCs w:val="18"/>
              </w:rPr>
            </w:pPr>
          </w:p>
        </w:tc>
        <w:tc>
          <w:tcPr>
            <w:tcW w:w="1418" w:type="dxa"/>
            <w:vMerge/>
            <w:vAlign w:val="center"/>
          </w:tcPr>
          <w:p w:rsidR="00C41773" w:rsidRPr="0077070A" w:rsidRDefault="00C41773" w:rsidP="00C41773">
            <w:pPr>
              <w:rPr>
                <w:rFonts w:cs="Times New Roman"/>
                <w:bCs/>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Социалдык фондго төгүмдөр</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1 </w:t>
            </w:r>
            <w:r w:rsidRPr="0077070A">
              <w:rPr>
                <w:rFonts w:cs="Times New Roman"/>
                <w:sz w:val="18"/>
                <w:szCs w:val="18"/>
                <w:lang w:val="ky-KG"/>
              </w:rPr>
              <w:t>129</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1 </w:t>
            </w:r>
            <w:r w:rsidRPr="0077070A">
              <w:rPr>
                <w:rFonts w:cs="Times New Roman"/>
                <w:sz w:val="18"/>
                <w:szCs w:val="18"/>
                <w:lang w:val="ky-KG"/>
              </w:rPr>
              <w:t>962</w:t>
            </w:r>
          </w:p>
        </w:tc>
        <w:tc>
          <w:tcPr>
            <w:tcW w:w="992"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2 </w:t>
            </w:r>
            <w:r w:rsidRPr="0077070A">
              <w:rPr>
                <w:rFonts w:cs="Times New Roman"/>
                <w:sz w:val="18"/>
                <w:szCs w:val="18"/>
                <w:lang w:val="ky-KG"/>
              </w:rPr>
              <w:t>561</w:t>
            </w:r>
          </w:p>
        </w:tc>
        <w:tc>
          <w:tcPr>
            <w:tcW w:w="851"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1 </w:t>
            </w:r>
            <w:r w:rsidRPr="0077070A">
              <w:rPr>
                <w:rFonts w:cs="Times New Roman"/>
                <w:sz w:val="18"/>
                <w:szCs w:val="18"/>
                <w:lang w:val="ky-KG"/>
              </w:rPr>
              <w:t>393</w:t>
            </w:r>
          </w:p>
        </w:tc>
        <w:tc>
          <w:tcPr>
            <w:tcW w:w="850"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rPr>
              <w:t xml:space="preserve">2 </w:t>
            </w:r>
            <w:r w:rsidRPr="0077070A">
              <w:rPr>
                <w:rFonts w:cs="Times New Roman"/>
                <w:sz w:val="18"/>
                <w:szCs w:val="18"/>
                <w:lang w:val="ky-KG"/>
              </w:rPr>
              <w:t>486</w:t>
            </w:r>
          </w:p>
        </w:tc>
        <w:tc>
          <w:tcPr>
            <w:tcW w:w="993" w:type="dxa"/>
            <w:vAlign w:val="center"/>
            <w:hideMark/>
          </w:tcPr>
          <w:p w:rsidR="00C41773" w:rsidRPr="0077070A" w:rsidRDefault="00C41773" w:rsidP="00C41773">
            <w:pPr>
              <w:jc w:val="right"/>
              <w:rPr>
                <w:rFonts w:cs="Times New Roman"/>
                <w:sz w:val="18"/>
                <w:szCs w:val="18"/>
                <w:lang w:val="ky-KG"/>
              </w:rPr>
            </w:pPr>
            <w:r w:rsidRPr="0077070A">
              <w:rPr>
                <w:rFonts w:cs="Times New Roman"/>
                <w:sz w:val="18"/>
                <w:szCs w:val="18"/>
                <w:lang w:val="ky-KG"/>
              </w:rPr>
              <w:t>3 007</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Тамак-ашка чыгымдар</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1 260</w:t>
            </w:r>
          </w:p>
        </w:tc>
        <w:tc>
          <w:tcPr>
            <w:tcW w:w="850"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c>
          <w:tcPr>
            <w:tcW w:w="992"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1 260</w:t>
            </w:r>
          </w:p>
        </w:tc>
        <w:tc>
          <w:tcPr>
            <w:tcW w:w="850"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c>
          <w:tcPr>
            <w:tcW w:w="993" w:type="dxa"/>
            <w:vAlign w:val="center"/>
            <w:hideMark/>
          </w:tcPr>
          <w:p w:rsidR="00C41773" w:rsidRPr="0077070A" w:rsidRDefault="00C41773" w:rsidP="00C41773">
            <w:pPr>
              <w:rPr>
                <w:rFonts w:cs="Times New Roman"/>
                <w:sz w:val="18"/>
                <w:szCs w:val="18"/>
              </w:rPr>
            </w:pPr>
            <w:r w:rsidRPr="0077070A">
              <w:rPr>
                <w:rFonts w:cs="Times New Roman"/>
                <w:sz w:val="18"/>
                <w:szCs w:val="18"/>
              </w:rPr>
              <w:t> </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lang w:val="ky-KG"/>
              </w:rPr>
            </w:pPr>
            <w:r w:rsidRPr="0077070A">
              <w:rPr>
                <w:rFonts w:cs="Times New Roman"/>
                <w:sz w:val="18"/>
                <w:szCs w:val="18"/>
                <w:lang w:val="ky-KG"/>
              </w:rPr>
              <w:t>Окуу чыгымдары</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120</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133</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172</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136</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150</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213</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Квалификациясын жогорулатууга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93</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Окуу китептерин сатып алууга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139</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229</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374</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139</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229</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374</w:t>
            </w:r>
          </w:p>
        </w:tc>
      </w:tr>
      <w:tr w:rsidR="004D08CC" w:rsidRPr="008B5048" w:rsidTr="004D08CC">
        <w:trPr>
          <w:trHeight w:val="255"/>
        </w:trPr>
        <w:tc>
          <w:tcPr>
            <w:tcW w:w="567" w:type="dxa"/>
            <w:vMerge/>
            <w:vAlign w:val="center"/>
            <w:hideMark/>
          </w:tcPr>
          <w:p w:rsidR="00C41773" w:rsidRPr="0077070A" w:rsidRDefault="00C41773" w:rsidP="00C41773">
            <w:pPr>
              <w:rPr>
                <w:rFonts w:cs="Times New Roman"/>
                <w:sz w:val="18"/>
                <w:szCs w:val="18"/>
              </w:rPr>
            </w:pPr>
          </w:p>
        </w:tc>
        <w:tc>
          <w:tcPr>
            <w:tcW w:w="1418" w:type="dxa"/>
            <w:vMerge/>
            <w:vAlign w:val="center"/>
          </w:tcPr>
          <w:p w:rsidR="00C41773" w:rsidRPr="0077070A" w:rsidRDefault="00C41773" w:rsidP="00C41773">
            <w:pPr>
              <w:rPr>
                <w:rFonts w:cs="Times New Roman"/>
                <w:sz w:val="18"/>
                <w:szCs w:val="18"/>
              </w:rPr>
            </w:pPr>
          </w:p>
        </w:tc>
        <w:tc>
          <w:tcPr>
            <w:tcW w:w="3402" w:type="dxa"/>
            <w:vAlign w:val="center"/>
            <w:hideMark/>
          </w:tcPr>
          <w:p w:rsidR="00C41773" w:rsidRPr="0077070A" w:rsidRDefault="00C41773" w:rsidP="00C41773">
            <w:pPr>
              <w:rPr>
                <w:rFonts w:cs="Times New Roman"/>
                <w:sz w:val="18"/>
                <w:szCs w:val="18"/>
              </w:rPr>
            </w:pPr>
            <w:r w:rsidRPr="0077070A">
              <w:rPr>
                <w:rFonts w:cs="Times New Roman"/>
                <w:sz w:val="18"/>
                <w:szCs w:val="18"/>
                <w:lang w:val="ky-KG"/>
              </w:rPr>
              <w:t xml:space="preserve">Учурдагы ремонтко чыгымдар </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992"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1"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850"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c>
          <w:tcPr>
            <w:tcW w:w="993" w:type="dxa"/>
            <w:vAlign w:val="center"/>
            <w:hideMark/>
          </w:tcPr>
          <w:p w:rsidR="00C41773" w:rsidRPr="0077070A" w:rsidRDefault="00C41773" w:rsidP="00C41773">
            <w:pPr>
              <w:jc w:val="right"/>
              <w:rPr>
                <w:rFonts w:cs="Times New Roman"/>
                <w:sz w:val="18"/>
                <w:szCs w:val="18"/>
              </w:rPr>
            </w:pPr>
            <w:r w:rsidRPr="0077070A">
              <w:rPr>
                <w:rFonts w:cs="Times New Roman"/>
                <w:sz w:val="18"/>
                <w:szCs w:val="18"/>
              </w:rPr>
              <w:t>233</w:t>
            </w:r>
          </w:p>
        </w:tc>
      </w:tr>
      <w:tr w:rsidR="004D08CC" w:rsidRPr="008B5048" w:rsidTr="004D08CC">
        <w:trPr>
          <w:trHeight w:val="510"/>
        </w:trPr>
        <w:tc>
          <w:tcPr>
            <w:tcW w:w="567" w:type="dxa"/>
            <w:vMerge/>
            <w:vAlign w:val="center"/>
            <w:hideMark/>
          </w:tcPr>
          <w:p w:rsidR="00C41773" w:rsidRPr="0077070A" w:rsidRDefault="00C41773" w:rsidP="00C41773">
            <w:pPr>
              <w:rPr>
                <w:rFonts w:cs="Times New Roman"/>
                <w:bCs/>
                <w:sz w:val="18"/>
                <w:szCs w:val="18"/>
              </w:rPr>
            </w:pPr>
          </w:p>
        </w:tc>
        <w:tc>
          <w:tcPr>
            <w:tcW w:w="1418" w:type="dxa"/>
            <w:vMerge/>
            <w:vAlign w:val="center"/>
          </w:tcPr>
          <w:p w:rsidR="00C41773" w:rsidRPr="0077070A" w:rsidRDefault="00C41773" w:rsidP="00C41773">
            <w:pPr>
              <w:rPr>
                <w:rFonts w:cs="Times New Roman"/>
                <w:bCs/>
                <w:sz w:val="18"/>
                <w:szCs w:val="18"/>
              </w:rPr>
            </w:pPr>
          </w:p>
        </w:tc>
        <w:tc>
          <w:tcPr>
            <w:tcW w:w="3402" w:type="dxa"/>
            <w:vAlign w:val="center"/>
            <w:hideMark/>
          </w:tcPr>
          <w:p w:rsidR="00C41773" w:rsidRPr="0077070A" w:rsidRDefault="00C41773" w:rsidP="00C41773">
            <w:pPr>
              <w:rPr>
                <w:rFonts w:cs="Times New Roman"/>
                <w:bCs/>
                <w:sz w:val="18"/>
                <w:szCs w:val="18"/>
              </w:rPr>
            </w:pPr>
            <w:r w:rsidRPr="0077070A">
              <w:rPr>
                <w:rFonts w:cs="Times New Roman"/>
                <w:bCs/>
                <w:sz w:val="18"/>
                <w:szCs w:val="18"/>
                <w:lang w:val="ky-KG"/>
              </w:rPr>
              <w:t xml:space="preserve">1 окуучуга Бюджеттик каржылоо стандарты </w:t>
            </w:r>
          </w:p>
        </w:tc>
        <w:tc>
          <w:tcPr>
            <w:tcW w:w="851"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9 519</w:t>
            </w:r>
          </w:p>
        </w:tc>
        <w:tc>
          <w:tcPr>
            <w:tcW w:w="850"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14 025</w:t>
            </w:r>
          </w:p>
        </w:tc>
        <w:tc>
          <w:tcPr>
            <w:tcW w:w="992"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18 278</w:t>
            </w:r>
          </w:p>
        </w:tc>
        <w:tc>
          <w:tcPr>
            <w:tcW w:w="851"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11 331</w:t>
            </w:r>
          </w:p>
        </w:tc>
        <w:tc>
          <w:tcPr>
            <w:tcW w:w="850"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17 602</w:t>
            </w:r>
          </w:p>
        </w:tc>
        <w:tc>
          <w:tcPr>
            <w:tcW w:w="993" w:type="dxa"/>
            <w:vAlign w:val="center"/>
            <w:hideMark/>
          </w:tcPr>
          <w:p w:rsidR="00C41773" w:rsidRPr="0077070A" w:rsidRDefault="00C41773" w:rsidP="00C41773">
            <w:pPr>
              <w:jc w:val="right"/>
              <w:rPr>
                <w:rFonts w:cs="Times New Roman"/>
                <w:bCs/>
                <w:sz w:val="18"/>
                <w:szCs w:val="18"/>
                <w:lang w:val="ky-KG"/>
              </w:rPr>
            </w:pPr>
            <w:r w:rsidRPr="0077070A">
              <w:rPr>
                <w:rFonts w:cs="Times New Roman"/>
                <w:bCs/>
                <w:sz w:val="18"/>
                <w:szCs w:val="18"/>
                <w:lang w:val="ky-KG"/>
              </w:rPr>
              <w:t>21 350</w:t>
            </w:r>
          </w:p>
        </w:tc>
      </w:tr>
    </w:tbl>
    <w:p w:rsidR="00C41773" w:rsidRDefault="00C41773" w:rsidP="00C41773">
      <w:pPr>
        <w:widowControl w:val="0"/>
        <w:autoSpaceDE w:val="0"/>
        <w:autoSpaceDN w:val="0"/>
        <w:adjustRightInd w:val="0"/>
        <w:ind w:left="142" w:firstLine="347"/>
        <w:jc w:val="center"/>
        <w:rPr>
          <w:rFonts w:cs="Times New Roman"/>
          <w:szCs w:val="24"/>
        </w:rPr>
      </w:pPr>
    </w:p>
    <w:p w:rsidR="004D08CC" w:rsidRPr="004D08CC" w:rsidRDefault="004D08CC" w:rsidP="00C41773">
      <w:pPr>
        <w:widowControl w:val="0"/>
        <w:autoSpaceDE w:val="0"/>
        <w:autoSpaceDN w:val="0"/>
        <w:adjustRightInd w:val="0"/>
        <w:ind w:left="142" w:firstLine="347"/>
        <w:jc w:val="center"/>
        <w:rPr>
          <w:rFonts w:cs="Times New Roman"/>
          <w:szCs w:val="24"/>
        </w:rPr>
      </w:pPr>
    </w:p>
    <w:p w:rsidR="00C41773" w:rsidRPr="008B5048" w:rsidRDefault="00C41773" w:rsidP="00C41773">
      <w:pPr>
        <w:widowControl w:val="0"/>
        <w:autoSpaceDE w:val="0"/>
        <w:autoSpaceDN w:val="0"/>
        <w:adjustRightInd w:val="0"/>
        <w:ind w:left="142" w:firstLine="347"/>
        <w:jc w:val="center"/>
        <w:rPr>
          <w:rFonts w:cs="Times New Roman"/>
          <w:szCs w:val="24"/>
          <w:lang w:val="ky-KG"/>
        </w:rPr>
      </w:pPr>
      <w:r w:rsidRPr="008B5048">
        <w:rPr>
          <w:rFonts w:cs="Times New Roman"/>
          <w:szCs w:val="24"/>
          <w:lang w:val="ky-KG"/>
        </w:rPr>
        <w:t>Кыргыз Республикасынын Өкмөтүнүн</w:t>
      </w:r>
    </w:p>
    <w:p w:rsidR="00C41773" w:rsidRPr="008B5048" w:rsidRDefault="00C41773" w:rsidP="00C41773">
      <w:pPr>
        <w:widowControl w:val="0"/>
        <w:autoSpaceDE w:val="0"/>
        <w:autoSpaceDN w:val="0"/>
        <w:adjustRightInd w:val="0"/>
        <w:ind w:left="142" w:firstLine="347"/>
        <w:jc w:val="center"/>
        <w:rPr>
          <w:rFonts w:cs="Times New Roman"/>
          <w:szCs w:val="24"/>
          <w:lang w:val="ky-KG"/>
        </w:rPr>
      </w:pPr>
      <w:r>
        <w:rPr>
          <w:rFonts w:cs="Times New Roman"/>
          <w:szCs w:val="24"/>
          <w:lang w:val="ky-KG"/>
        </w:rPr>
        <w:t>2011-жылдын 20-сентябрындагы</w:t>
      </w:r>
    </w:p>
    <w:p w:rsidR="00C41773" w:rsidRDefault="00C41773" w:rsidP="00C41773">
      <w:pPr>
        <w:widowControl w:val="0"/>
        <w:autoSpaceDE w:val="0"/>
        <w:autoSpaceDN w:val="0"/>
        <w:adjustRightInd w:val="0"/>
        <w:ind w:left="142" w:firstLine="347"/>
        <w:jc w:val="center"/>
        <w:rPr>
          <w:rFonts w:cs="Times New Roman"/>
          <w:szCs w:val="24"/>
          <w:lang w:val="ky-KG"/>
        </w:rPr>
      </w:pPr>
      <w:r w:rsidRPr="008B5048">
        <w:rPr>
          <w:rFonts w:cs="Times New Roman"/>
          <w:szCs w:val="24"/>
          <w:lang w:val="ky-KG"/>
        </w:rPr>
        <w:t xml:space="preserve">№ </w:t>
      </w:r>
      <w:r>
        <w:rPr>
          <w:rFonts w:cs="Times New Roman"/>
          <w:szCs w:val="24"/>
          <w:lang w:val="ky-KG"/>
        </w:rPr>
        <w:t>563</w:t>
      </w:r>
      <w:r w:rsidRPr="008B5048">
        <w:rPr>
          <w:rFonts w:cs="Times New Roman"/>
          <w:szCs w:val="24"/>
          <w:lang w:val="ky-KG"/>
        </w:rPr>
        <w:t xml:space="preserve"> токтому менен бекитилген</w:t>
      </w:r>
    </w:p>
    <w:p w:rsidR="00C41773" w:rsidRPr="008B5048" w:rsidRDefault="00C41773" w:rsidP="00C41773">
      <w:pPr>
        <w:widowControl w:val="0"/>
        <w:autoSpaceDE w:val="0"/>
        <w:autoSpaceDN w:val="0"/>
        <w:adjustRightInd w:val="0"/>
        <w:ind w:left="142" w:firstLine="347"/>
        <w:jc w:val="center"/>
        <w:rPr>
          <w:rFonts w:cs="Times New Roman"/>
          <w:szCs w:val="24"/>
          <w:lang w:val="ky-KG"/>
        </w:rPr>
      </w:pPr>
    </w:p>
    <w:p w:rsidR="00C41773" w:rsidRPr="00EC3397" w:rsidRDefault="00C41773" w:rsidP="00C41773">
      <w:pPr>
        <w:tabs>
          <w:tab w:val="left" w:pos="-5529"/>
        </w:tabs>
        <w:jc w:val="center"/>
        <w:rPr>
          <w:szCs w:val="24"/>
          <w:lang w:val="ky-KG"/>
        </w:rPr>
      </w:pPr>
      <w:r w:rsidRPr="00EC3397">
        <w:rPr>
          <w:szCs w:val="24"/>
          <w:lang w:val="ky-KG"/>
        </w:rPr>
        <w:t xml:space="preserve">Ош, Жалал-Абад, Нарын, Талас облустарынын, Бишкек жана Ош шаарларынын жалпы билим берүүчү уюмдарын бюджеттик каржылоонун </w:t>
      </w:r>
    </w:p>
    <w:p w:rsidR="00C41773" w:rsidRPr="00EC3397" w:rsidRDefault="00C41773" w:rsidP="00C41773">
      <w:pPr>
        <w:tabs>
          <w:tab w:val="left" w:pos="-5529"/>
        </w:tabs>
        <w:jc w:val="center"/>
        <w:rPr>
          <w:szCs w:val="24"/>
          <w:lang w:val="ky-KG"/>
        </w:rPr>
      </w:pPr>
      <w:r w:rsidRPr="00EC3397">
        <w:rPr>
          <w:szCs w:val="24"/>
          <w:lang w:val="ky-KG"/>
        </w:rPr>
        <w:t xml:space="preserve">жан башына принцибине которуу </w:t>
      </w:r>
    </w:p>
    <w:p w:rsidR="00C41773" w:rsidRPr="00EC3397" w:rsidRDefault="00C41773" w:rsidP="00C41773">
      <w:pPr>
        <w:tabs>
          <w:tab w:val="left" w:pos="-5529"/>
        </w:tabs>
        <w:jc w:val="center"/>
        <w:rPr>
          <w:szCs w:val="24"/>
          <w:lang w:val="ky-KG"/>
        </w:rPr>
      </w:pPr>
      <w:r w:rsidRPr="00EC3397">
        <w:rPr>
          <w:szCs w:val="24"/>
          <w:lang w:val="ky-KG"/>
        </w:rPr>
        <w:t xml:space="preserve">ГРАФИГИ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751"/>
        <w:gridCol w:w="4709"/>
      </w:tblGrid>
      <w:tr w:rsidR="00C41773" w:rsidRPr="00EC3397" w:rsidTr="00C41773">
        <w:tc>
          <w:tcPr>
            <w:tcW w:w="468" w:type="dxa"/>
          </w:tcPr>
          <w:p w:rsidR="00C41773" w:rsidRPr="00EC3397" w:rsidRDefault="00C41773" w:rsidP="00C41773">
            <w:pPr>
              <w:tabs>
                <w:tab w:val="left" w:pos="709"/>
              </w:tabs>
              <w:spacing w:before="120"/>
              <w:jc w:val="center"/>
              <w:rPr>
                <w:b/>
                <w:szCs w:val="24"/>
                <w:lang w:val="ky-KG"/>
              </w:rPr>
            </w:pPr>
          </w:p>
        </w:tc>
        <w:tc>
          <w:tcPr>
            <w:tcW w:w="3751" w:type="dxa"/>
            <w:vAlign w:val="center"/>
          </w:tcPr>
          <w:p w:rsidR="00C41773" w:rsidRPr="00EC3397" w:rsidRDefault="00C41773" w:rsidP="00C41773">
            <w:pPr>
              <w:tabs>
                <w:tab w:val="left" w:pos="709"/>
              </w:tabs>
              <w:spacing w:before="120"/>
              <w:jc w:val="center"/>
              <w:rPr>
                <w:b/>
                <w:szCs w:val="24"/>
                <w:lang w:val="ky-KG"/>
              </w:rPr>
            </w:pPr>
            <w:r w:rsidRPr="00EC3397">
              <w:rPr>
                <w:b/>
                <w:szCs w:val="24"/>
                <w:lang w:val="ky-KG"/>
              </w:rPr>
              <w:t>Аймактар</w:t>
            </w:r>
          </w:p>
        </w:tc>
        <w:tc>
          <w:tcPr>
            <w:tcW w:w="4709" w:type="dxa"/>
            <w:vAlign w:val="center"/>
          </w:tcPr>
          <w:p w:rsidR="00C41773" w:rsidRPr="00EC3397" w:rsidRDefault="00C41773" w:rsidP="00C41773">
            <w:pPr>
              <w:tabs>
                <w:tab w:val="left" w:pos="709"/>
              </w:tabs>
              <w:spacing w:before="120"/>
              <w:jc w:val="center"/>
              <w:rPr>
                <w:b/>
                <w:szCs w:val="24"/>
                <w:lang w:val="ky-KG"/>
              </w:rPr>
            </w:pPr>
            <w:r w:rsidRPr="00EC3397">
              <w:rPr>
                <w:b/>
                <w:szCs w:val="24"/>
                <w:lang w:val="ky-KG"/>
              </w:rPr>
              <w:t>Мөөнөтү</w:t>
            </w:r>
          </w:p>
        </w:tc>
      </w:tr>
      <w:tr w:rsidR="00C41773" w:rsidRPr="00EC3397" w:rsidTr="00C41773">
        <w:tc>
          <w:tcPr>
            <w:tcW w:w="468" w:type="dxa"/>
          </w:tcPr>
          <w:p w:rsidR="00C41773" w:rsidRPr="00EC3397" w:rsidRDefault="00C41773" w:rsidP="00C41773">
            <w:pPr>
              <w:tabs>
                <w:tab w:val="left" w:pos="709"/>
              </w:tabs>
              <w:spacing w:before="120"/>
              <w:jc w:val="center"/>
              <w:rPr>
                <w:szCs w:val="24"/>
              </w:rPr>
            </w:pPr>
            <w:r w:rsidRPr="00EC3397">
              <w:rPr>
                <w:szCs w:val="24"/>
              </w:rPr>
              <w:t>1</w:t>
            </w:r>
          </w:p>
        </w:tc>
        <w:tc>
          <w:tcPr>
            <w:tcW w:w="3751" w:type="dxa"/>
          </w:tcPr>
          <w:p w:rsidR="00C41773" w:rsidRPr="00EC3397" w:rsidRDefault="00C41773" w:rsidP="00C41773">
            <w:pPr>
              <w:tabs>
                <w:tab w:val="left" w:pos="709"/>
              </w:tabs>
              <w:spacing w:before="120"/>
              <w:rPr>
                <w:szCs w:val="24"/>
              </w:rPr>
            </w:pPr>
            <w:r w:rsidRPr="00EC3397">
              <w:rPr>
                <w:szCs w:val="24"/>
              </w:rPr>
              <w:t xml:space="preserve">Бишкек </w:t>
            </w:r>
            <w:r w:rsidRPr="00EC3397">
              <w:rPr>
                <w:szCs w:val="24"/>
                <w:lang w:val="ky-KG"/>
              </w:rPr>
              <w:t>ш</w:t>
            </w:r>
            <w:r w:rsidRPr="00EC3397">
              <w:rPr>
                <w:szCs w:val="24"/>
              </w:rPr>
              <w:t>.</w:t>
            </w:r>
          </w:p>
        </w:tc>
        <w:tc>
          <w:tcPr>
            <w:tcW w:w="4709" w:type="dxa"/>
          </w:tcPr>
          <w:p w:rsidR="00C41773" w:rsidRPr="00EC3397" w:rsidRDefault="00C41773" w:rsidP="00C41773">
            <w:pPr>
              <w:tabs>
                <w:tab w:val="left" w:pos="709"/>
              </w:tabs>
              <w:spacing w:before="120"/>
              <w:jc w:val="center"/>
              <w:rPr>
                <w:szCs w:val="24"/>
              </w:rPr>
            </w:pPr>
            <w:r w:rsidRPr="00EC3397">
              <w:rPr>
                <w:szCs w:val="24"/>
                <w:lang w:val="ky-KG"/>
              </w:rPr>
              <w:t xml:space="preserve">2011-жылдын 1-сентябрынан тартып </w:t>
            </w:r>
          </w:p>
        </w:tc>
      </w:tr>
      <w:tr w:rsidR="00C41773" w:rsidRPr="00EC3397" w:rsidTr="00C41773">
        <w:tc>
          <w:tcPr>
            <w:tcW w:w="468" w:type="dxa"/>
          </w:tcPr>
          <w:p w:rsidR="00C41773" w:rsidRPr="00EC3397" w:rsidRDefault="00C41773" w:rsidP="00C41773">
            <w:pPr>
              <w:tabs>
                <w:tab w:val="left" w:pos="709"/>
              </w:tabs>
              <w:spacing w:before="120"/>
              <w:jc w:val="center"/>
              <w:rPr>
                <w:szCs w:val="24"/>
              </w:rPr>
            </w:pPr>
            <w:r w:rsidRPr="00EC3397">
              <w:rPr>
                <w:szCs w:val="24"/>
              </w:rPr>
              <w:t>2</w:t>
            </w:r>
          </w:p>
        </w:tc>
        <w:tc>
          <w:tcPr>
            <w:tcW w:w="3751" w:type="dxa"/>
          </w:tcPr>
          <w:p w:rsidR="00C41773" w:rsidRPr="00EC3397" w:rsidRDefault="00C41773" w:rsidP="00C41773">
            <w:pPr>
              <w:tabs>
                <w:tab w:val="left" w:pos="709"/>
              </w:tabs>
              <w:spacing w:before="120"/>
              <w:rPr>
                <w:szCs w:val="24"/>
              </w:rPr>
            </w:pPr>
            <w:r w:rsidRPr="00EC3397">
              <w:rPr>
                <w:szCs w:val="24"/>
              </w:rPr>
              <w:t>Ош</w:t>
            </w:r>
            <w:r w:rsidRPr="00EC3397">
              <w:rPr>
                <w:szCs w:val="24"/>
                <w:lang w:val="ky-KG"/>
              </w:rPr>
              <w:t xml:space="preserve"> ш</w:t>
            </w:r>
            <w:r w:rsidRPr="00EC3397">
              <w:rPr>
                <w:szCs w:val="24"/>
              </w:rPr>
              <w:t>.</w:t>
            </w:r>
          </w:p>
        </w:tc>
        <w:tc>
          <w:tcPr>
            <w:tcW w:w="4709" w:type="dxa"/>
          </w:tcPr>
          <w:p w:rsidR="00C41773" w:rsidRPr="00EC3397" w:rsidRDefault="00C41773" w:rsidP="00C41773">
            <w:pPr>
              <w:tabs>
                <w:tab w:val="left" w:pos="709"/>
              </w:tabs>
              <w:spacing w:before="120"/>
              <w:jc w:val="center"/>
              <w:rPr>
                <w:szCs w:val="24"/>
              </w:rPr>
            </w:pPr>
            <w:r w:rsidRPr="00EC3397">
              <w:rPr>
                <w:szCs w:val="24"/>
                <w:lang w:val="ky-KG"/>
              </w:rPr>
              <w:t>2011-жылдын 1-сентябрынан тартып</w:t>
            </w:r>
          </w:p>
        </w:tc>
      </w:tr>
      <w:tr w:rsidR="00C41773" w:rsidRPr="00EC3397" w:rsidTr="00C41773">
        <w:tc>
          <w:tcPr>
            <w:tcW w:w="468" w:type="dxa"/>
          </w:tcPr>
          <w:p w:rsidR="00C41773" w:rsidRPr="00EC3397" w:rsidRDefault="00C41773" w:rsidP="00C41773">
            <w:pPr>
              <w:tabs>
                <w:tab w:val="left" w:pos="709"/>
              </w:tabs>
              <w:spacing w:before="120"/>
              <w:jc w:val="center"/>
              <w:rPr>
                <w:szCs w:val="24"/>
              </w:rPr>
            </w:pPr>
            <w:r w:rsidRPr="00EC3397">
              <w:rPr>
                <w:szCs w:val="24"/>
              </w:rPr>
              <w:t>3</w:t>
            </w:r>
          </w:p>
        </w:tc>
        <w:tc>
          <w:tcPr>
            <w:tcW w:w="3751" w:type="dxa"/>
          </w:tcPr>
          <w:p w:rsidR="00C41773" w:rsidRPr="00EC3397" w:rsidRDefault="00C41773" w:rsidP="00C41773">
            <w:pPr>
              <w:tabs>
                <w:tab w:val="left" w:pos="709"/>
              </w:tabs>
              <w:spacing w:before="120"/>
              <w:rPr>
                <w:szCs w:val="24"/>
                <w:lang w:val="ky-KG"/>
              </w:rPr>
            </w:pPr>
            <w:r w:rsidRPr="00EC3397">
              <w:rPr>
                <w:szCs w:val="24"/>
              </w:rPr>
              <w:t>Ош</w:t>
            </w:r>
            <w:r w:rsidRPr="00EC3397">
              <w:rPr>
                <w:szCs w:val="24"/>
                <w:lang w:val="ky-KG"/>
              </w:rPr>
              <w:t xml:space="preserve"> облусу</w:t>
            </w:r>
          </w:p>
        </w:tc>
        <w:tc>
          <w:tcPr>
            <w:tcW w:w="4709" w:type="dxa"/>
          </w:tcPr>
          <w:p w:rsidR="00C41773" w:rsidRPr="00EC3397" w:rsidRDefault="00C41773" w:rsidP="00C41773">
            <w:pPr>
              <w:tabs>
                <w:tab w:val="left" w:pos="709"/>
              </w:tabs>
              <w:spacing w:before="120"/>
              <w:jc w:val="center"/>
              <w:rPr>
                <w:szCs w:val="24"/>
              </w:rPr>
            </w:pPr>
            <w:r w:rsidRPr="00EC3397">
              <w:rPr>
                <w:szCs w:val="24"/>
                <w:lang w:val="ky-KG"/>
              </w:rPr>
              <w:t>2012-жылдын 1-сентябрынан тартып</w:t>
            </w:r>
          </w:p>
        </w:tc>
      </w:tr>
      <w:tr w:rsidR="00C41773" w:rsidRPr="00EC3397" w:rsidTr="00C41773">
        <w:tc>
          <w:tcPr>
            <w:tcW w:w="468" w:type="dxa"/>
          </w:tcPr>
          <w:p w:rsidR="00C41773" w:rsidRPr="00EC3397" w:rsidRDefault="00C41773" w:rsidP="00C41773">
            <w:pPr>
              <w:tabs>
                <w:tab w:val="left" w:pos="709"/>
              </w:tabs>
              <w:spacing w:before="120"/>
              <w:jc w:val="center"/>
              <w:rPr>
                <w:szCs w:val="24"/>
              </w:rPr>
            </w:pPr>
            <w:r w:rsidRPr="00EC3397">
              <w:rPr>
                <w:szCs w:val="24"/>
              </w:rPr>
              <w:t>4</w:t>
            </w:r>
          </w:p>
        </w:tc>
        <w:tc>
          <w:tcPr>
            <w:tcW w:w="3751" w:type="dxa"/>
          </w:tcPr>
          <w:p w:rsidR="00C41773" w:rsidRPr="00EC3397" w:rsidRDefault="00C41773" w:rsidP="00C41773">
            <w:pPr>
              <w:tabs>
                <w:tab w:val="left" w:pos="709"/>
              </w:tabs>
              <w:spacing w:before="120"/>
              <w:rPr>
                <w:szCs w:val="24"/>
              </w:rPr>
            </w:pPr>
            <w:r w:rsidRPr="00EC3397">
              <w:rPr>
                <w:szCs w:val="24"/>
              </w:rPr>
              <w:t>Талас</w:t>
            </w:r>
            <w:r w:rsidRPr="00EC3397">
              <w:rPr>
                <w:szCs w:val="24"/>
                <w:lang w:val="ky-KG"/>
              </w:rPr>
              <w:t xml:space="preserve"> облусу</w:t>
            </w:r>
          </w:p>
        </w:tc>
        <w:tc>
          <w:tcPr>
            <w:tcW w:w="4709" w:type="dxa"/>
          </w:tcPr>
          <w:p w:rsidR="00C41773" w:rsidRPr="00EC3397" w:rsidRDefault="00C41773" w:rsidP="00C41773">
            <w:pPr>
              <w:tabs>
                <w:tab w:val="left" w:pos="709"/>
              </w:tabs>
              <w:spacing w:before="120"/>
              <w:jc w:val="center"/>
              <w:rPr>
                <w:szCs w:val="24"/>
              </w:rPr>
            </w:pPr>
            <w:r w:rsidRPr="00EC3397">
              <w:rPr>
                <w:szCs w:val="24"/>
                <w:lang w:val="ky-KG"/>
              </w:rPr>
              <w:t>2012-жылдын 1-сентябрынан тартып</w:t>
            </w:r>
          </w:p>
        </w:tc>
      </w:tr>
      <w:tr w:rsidR="00C41773" w:rsidRPr="00EC3397" w:rsidTr="00C41773">
        <w:tc>
          <w:tcPr>
            <w:tcW w:w="468" w:type="dxa"/>
          </w:tcPr>
          <w:p w:rsidR="00C41773" w:rsidRPr="00EC3397" w:rsidRDefault="00C41773" w:rsidP="00C41773">
            <w:pPr>
              <w:tabs>
                <w:tab w:val="left" w:pos="709"/>
              </w:tabs>
              <w:spacing w:before="120"/>
              <w:jc w:val="center"/>
              <w:rPr>
                <w:szCs w:val="24"/>
              </w:rPr>
            </w:pPr>
            <w:r w:rsidRPr="00EC3397">
              <w:rPr>
                <w:szCs w:val="24"/>
              </w:rPr>
              <w:t>5</w:t>
            </w:r>
          </w:p>
        </w:tc>
        <w:tc>
          <w:tcPr>
            <w:tcW w:w="3751" w:type="dxa"/>
          </w:tcPr>
          <w:p w:rsidR="00C41773" w:rsidRPr="00EC3397" w:rsidRDefault="00C41773" w:rsidP="00C41773">
            <w:pPr>
              <w:tabs>
                <w:tab w:val="left" w:pos="709"/>
              </w:tabs>
              <w:spacing w:before="120"/>
              <w:rPr>
                <w:szCs w:val="24"/>
              </w:rPr>
            </w:pPr>
            <w:r w:rsidRPr="00EC3397">
              <w:rPr>
                <w:szCs w:val="24"/>
                <w:lang w:val="ky-KG"/>
              </w:rPr>
              <w:t>Жалал-Абад облусу</w:t>
            </w:r>
            <w:r w:rsidRPr="00EC3397">
              <w:rPr>
                <w:szCs w:val="24"/>
              </w:rPr>
              <w:t xml:space="preserve"> </w:t>
            </w:r>
          </w:p>
        </w:tc>
        <w:tc>
          <w:tcPr>
            <w:tcW w:w="4709" w:type="dxa"/>
          </w:tcPr>
          <w:p w:rsidR="00C41773" w:rsidRPr="00EC3397" w:rsidRDefault="00C41773" w:rsidP="00C41773">
            <w:pPr>
              <w:tabs>
                <w:tab w:val="left" w:pos="709"/>
              </w:tabs>
              <w:spacing w:before="120"/>
              <w:jc w:val="center"/>
              <w:rPr>
                <w:szCs w:val="24"/>
              </w:rPr>
            </w:pPr>
            <w:r w:rsidRPr="00EC3397">
              <w:rPr>
                <w:szCs w:val="24"/>
                <w:lang w:val="ky-KG"/>
              </w:rPr>
              <w:t>2013-жылдын 1-сентябрынан тартып</w:t>
            </w:r>
          </w:p>
        </w:tc>
      </w:tr>
      <w:tr w:rsidR="00C41773" w:rsidRPr="00EC3397" w:rsidTr="00C41773">
        <w:tc>
          <w:tcPr>
            <w:tcW w:w="468" w:type="dxa"/>
          </w:tcPr>
          <w:p w:rsidR="00C41773" w:rsidRPr="00EC3397" w:rsidRDefault="00C41773" w:rsidP="00C41773">
            <w:pPr>
              <w:tabs>
                <w:tab w:val="left" w:pos="709"/>
              </w:tabs>
              <w:spacing w:before="120"/>
              <w:jc w:val="center"/>
              <w:rPr>
                <w:szCs w:val="24"/>
              </w:rPr>
            </w:pPr>
            <w:r w:rsidRPr="00EC3397">
              <w:rPr>
                <w:szCs w:val="24"/>
              </w:rPr>
              <w:t>6</w:t>
            </w:r>
          </w:p>
        </w:tc>
        <w:tc>
          <w:tcPr>
            <w:tcW w:w="3751" w:type="dxa"/>
          </w:tcPr>
          <w:p w:rsidR="00C41773" w:rsidRPr="00EC3397" w:rsidRDefault="00C41773" w:rsidP="00C41773">
            <w:pPr>
              <w:tabs>
                <w:tab w:val="left" w:pos="709"/>
              </w:tabs>
              <w:spacing w:before="120"/>
              <w:rPr>
                <w:szCs w:val="24"/>
                <w:lang w:val="ky-KG"/>
              </w:rPr>
            </w:pPr>
            <w:r w:rsidRPr="00EC3397">
              <w:rPr>
                <w:szCs w:val="24"/>
              </w:rPr>
              <w:t>Нарын</w:t>
            </w:r>
            <w:r w:rsidRPr="00EC3397">
              <w:rPr>
                <w:szCs w:val="24"/>
                <w:lang w:val="ky-KG"/>
              </w:rPr>
              <w:t xml:space="preserve"> облусу</w:t>
            </w:r>
          </w:p>
        </w:tc>
        <w:tc>
          <w:tcPr>
            <w:tcW w:w="4709" w:type="dxa"/>
          </w:tcPr>
          <w:p w:rsidR="00C41773" w:rsidRPr="00EC3397" w:rsidRDefault="00C41773" w:rsidP="00C41773">
            <w:pPr>
              <w:tabs>
                <w:tab w:val="left" w:pos="709"/>
              </w:tabs>
              <w:spacing w:before="120"/>
              <w:jc w:val="center"/>
              <w:rPr>
                <w:szCs w:val="24"/>
              </w:rPr>
            </w:pPr>
            <w:r w:rsidRPr="00EC3397">
              <w:rPr>
                <w:szCs w:val="24"/>
                <w:lang w:val="ky-KG"/>
              </w:rPr>
              <w:t>2013-жылдын 1-сентябрынан тартып</w:t>
            </w:r>
          </w:p>
        </w:tc>
      </w:tr>
    </w:tbl>
    <w:p w:rsidR="00C41773" w:rsidRDefault="00C41773" w:rsidP="00C41773">
      <w:pPr>
        <w:tabs>
          <w:tab w:val="left" w:pos="709"/>
        </w:tabs>
        <w:spacing w:before="120"/>
        <w:ind w:left="540"/>
        <w:jc w:val="center"/>
        <w:rPr>
          <w:b/>
          <w:sz w:val="28"/>
          <w:szCs w:val="28"/>
        </w:rPr>
      </w:pPr>
    </w:p>
    <w:p w:rsidR="000E1EB4" w:rsidRDefault="000E1EB4" w:rsidP="00C41773">
      <w:pPr>
        <w:tabs>
          <w:tab w:val="left" w:pos="709"/>
        </w:tabs>
        <w:spacing w:before="120"/>
        <w:ind w:left="540"/>
        <w:jc w:val="center"/>
        <w:rPr>
          <w:b/>
          <w:sz w:val="28"/>
          <w:szCs w:val="28"/>
        </w:rPr>
      </w:pPr>
    </w:p>
    <w:p w:rsidR="000E1EB4" w:rsidRPr="00691982" w:rsidRDefault="000E1EB4" w:rsidP="00C41773">
      <w:pPr>
        <w:tabs>
          <w:tab w:val="left" w:pos="709"/>
        </w:tabs>
        <w:spacing w:before="120"/>
        <w:ind w:left="540"/>
        <w:jc w:val="center"/>
        <w:rPr>
          <w:b/>
          <w:sz w:val="28"/>
          <w:szCs w:val="28"/>
        </w:rPr>
      </w:pPr>
    </w:p>
    <w:p w:rsidR="00C41773" w:rsidRPr="00EC3397" w:rsidRDefault="00C41773" w:rsidP="00C41773">
      <w:pPr>
        <w:pStyle w:val="BodyText"/>
        <w:rPr>
          <w:i/>
          <w:sz w:val="24"/>
          <w:szCs w:val="24"/>
          <w:lang w:val="ky-KG"/>
        </w:rPr>
      </w:pPr>
      <w:r w:rsidRPr="00EC3397">
        <w:rPr>
          <w:i/>
          <w:sz w:val="24"/>
          <w:szCs w:val="24"/>
        </w:rPr>
        <w:lastRenderedPageBreak/>
        <w:t>9-ТИРКЕМЕ.</w:t>
      </w:r>
      <w:r w:rsidRPr="00EC3397">
        <w:rPr>
          <w:i/>
          <w:sz w:val="24"/>
          <w:szCs w:val="24"/>
          <w:lang w:val="ky-KG"/>
        </w:rPr>
        <w:t xml:space="preserve"> Билим берүүнү каржылоого жергиликтүү бюджеттерге</w:t>
      </w:r>
      <w:r>
        <w:rPr>
          <w:i/>
          <w:sz w:val="24"/>
          <w:szCs w:val="24"/>
          <w:lang w:val="ky-KG"/>
        </w:rPr>
        <w:t xml:space="preserve"> </w:t>
      </w:r>
      <w:r w:rsidRPr="00EC3397">
        <w:rPr>
          <w:i/>
          <w:sz w:val="24"/>
          <w:szCs w:val="24"/>
          <w:lang w:val="ky-KG"/>
        </w:rPr>
        <w:t>категориялык гранттарды аныктоонунубактылуу методикасы жана формуласы</w:t>
      </w:r>
    </w:p>
    <w:p w:rsidR="00C41773" w:rsidRPr="00EC3397" w:rsidRDefault="00C41773" w:rsidP="00C41773">
      <w:pPr>
        <w:pStyle w:val="List3"/>
        <w:ind w:left="0" w:firstLine="540"/>
        <w:rPr>
          <w:i/>
          <w:lang w:val="ky-KG"/>
        </w:rPr>
      </w:pPr>
    </w:p>
    <w:p w:rsidR="00C41773" w:rsidRDefault="00C41773" w:rsidP="00C41773">
      <w:pPr>
        <w:widowControl w:val="0"/>
        <w:autoSpaceDE w:val="0"/>
        <w:autoSpaceDN w:val="0"/>
        <w:adjustRightInd w:val="0"/>
        <w:ind w:left="142" w:firstLine="347"/>
        <w:jc w:val="center"/>
        <w:rPr>
          <w:rFonts w:cs="Times New Roman"/>
          <w:szCs w:val="24"/>
          <w:lang w:val="ky-KG"/>
        </w:rPr>
      </w:pPr>
      <w:r w:rsidRPr="008B5048">
        <w:rPr>
          <w:rFonts w:cs="Times New Roman"/>
          <w:szCs w:val="24"/>
          <w:lang w:val="ky-KG"/>
        </w:rPr>
        <w:t>Кыргыз Республикасынын Өкмөтүнүн</w:t>
      </w:r>
      <w:r>
        <w:rPr>
          <w:rFonts w:cs="Times New Roman"/>
          <w:szCs w:val="24"/>
          <w:lang w:val="ky-KG"/>
        </w:rPr>
        <w:t xml:space="preserve"> 2011-жылдын 20-сентябрындагы </w:t>
      </w:r>
    </w:p>
    <w:p w:rsidR="00C41773" w:rsidRPr="00EC3397" w:rsidRDefault="00C41773" w:rsidP="00C41773">
      <w:pPr>
        <w:widowControl w:val="0"/>
        <w:autoSpaceDE w:val="0"/>
        <w:autoSpaceDN w:val="0"/>
        <w:adjustRightInd w:val="0"/>
        <w:ind w:left="142" w:firstLine="347"/>
        <w:jc w:val="center"/>
        <w:rPr>
          <w:rFonts w:cs="Times New Roman"/>
          <w:szCs w:val="24"/>
          <w:lang w:val="ky-KG"/>
        </w:rPr>
      </w:pPr>
      <w:r w:rsidRPr="008B5048">
        <w:rPr>
          <w:rFonts w:cs="Times New Roman"/>
          <w:szCs w:val="24"/>
          <w:lang w:val="ky-KG"/>
        </w:rPr>
        <w:t xml:space="preserve">№ </w:t>
      </w:r>
      <w:r>
        <w:rPr>
          <w:rFonts w:cs="Times New Roman"/>
          <w:szCs w:val="24"/>
          <w:lang w:val="ky-KG"/>
        </w:rPr>
        <w:t>563</w:t>
      </w:r>
      <w:r w:rsidRPr="008B5048">
        <w:rPr>
          <w:rFonts w:cs="Times New Roman"/>
          <w:szCs w:val="24"/>
          <w:lang w:val="ky-KG"/>
        </w:rPr>
        <w:t xml:space="preserve"> токтому менен бекитилген</w:t>
      </w:r>
    </w:p>
    <w:p w:rsidR="00C41773" w:rsidRPr="00081DAD" w:rsidRDefault="00C41773" w:rsidP="00C41773">
      <w:pPr>
        <w:widowControl w:val="0"/>
        <w:autoSpaceDE w:val="0"/>
        <w:autoSpaceDN w:val="0"/>
        <w:adjustRightInd w:val="0"/>
        <w:ind w:left="142" w:firstLine="347"/>
        <w:jc w:val="center"/>
        <w:rPr>
          <w:rFonts w:cs="Times New Roman"/>
          <w:szCs w:val="24"/>
          <w:lang w:val="ky-KG"/>
        </w:rPr>
      </w:pPr>
    </w:p>
    <w:p w:rsidR="00C41773" w:rsidRPr="00EC3397" w:rsidRDefault="00C41773" w:rsidP="00C41773">
      <w:pPr>
        <w:widowControl w:val="0"/>
        <w:autoSpaceDE w:val="0"/>
        <w:autoSpaceDN w:val="0"/>
        <w:adjustRightInd w:val="0"/>
        <w:ind w:left="142" w:firstLine="347"/>
        <w:rPr>
          <w:rFonts w:cs="Times New Roman"/>
          <w:szCs w:val="24"/>
          <w:lang w:val="ky-KG"/>
        </w:rPr>
      </w:pPr>
      <w:r w:rsidRPr="00081DAD">
        <w:rPr>
          <w:rFonts w:cs="Times New Roman"/>
          <w:szCs w:val="24"/>
          <w:lang w:val="ky-KG"/>
        </w:rPr>
        <w:t xml:space="preserve">I. </w:t>
      </w:r>
      <w:r w:rsidRPr="00EC3397">
        <w:rPr>
          <w:rFonts w:cs="Times New Roman"/>
          <w:szCs w:val="24"/>
          <w:lang w:val="ky-KG"/>
        </w:rPr>
        <w:t>Жалпы жоболор</w:t>
      </w:r>
    </w:p>
    <w:p w:rsidR="00C41773" w:rsidRPr="00EC3397" w:rsidRDefault="00C41773" w:rsidP="00C41773">
      <w:pPr>
        <w:pStyle w:val="List3"/>
        <w:ind w:left="0" w:firstLine="0"/>
        <w:jc w:val="center"/>
        <w:rPr>
          <w:sz w:val="28"/>
          <w:szCs w:val="28"/>
          <w:lang w:val="ky-KG"/>
        </w:rPr>
      </w:pPr>
    </w:p>
    <w:p w:rsidR="00C41773" w:rsidRPr="00081DAD" w:rsidRDefault="000E1EB4" w:rsidP="00C41773">
      <w:pPr>
        <w:pStyle w:val="BodyText"/>
        <w:ind w:firstLine="567"/>
        <w:rPr>
          <w:sz w:val="24"/>
          <w:szCs w:val="24"/>
          <w:lang w:val="ky-KG"/>
        </w:rPr>
      </w:pPr>
      <w:r>
        <w:rPr>
          <w:sz w:val="24"/>
          <w:szCs w:val="24"/>
          <w:lang w:val="ky-KG"/>
        </w:rPr>
        <w:t xml:space="preserve">1.   </w:t>
      </w:r>
      <w:r w:rsidR="00C41773" w:rsidRPr="00263489">
        <w:rPr>
          <w:sz w:val="24"/>
          <w:szCs w:val="24"/>
          <w:lang w:val="ky-KG"/>
        </w:rPr>
        <w:t xml:space="preserve">Билим берүүнү каржылоого жергиликтүү бюджеттерге категориялык гранттарды аныктоонун убактылуу методикасы жана формуласы (мындан ары </w:t>
      </w:r>
      <w:r w:rsidR="00C41773" w:rsidRPr="00081DAD">
        <w:rPr>
          <w:sz w:val="24"/>
          <w:szCs w:val="24"/>
          <w:lang w:val="ky-KG"/>
        </w:rPr>
        <w:t>– Методика)</w:t>
      </w:r>
      <w:r w:rsidR="00C41773" w:rsidRPr="00263489">
        <w:rPr>
          <w:sz w:val="24"/>
          <w:szCs w:val="24"/>
          <w:lang w:val="ky-KG"/>
        </w:rPr>
        <w:t xml:space="preserve"> Кыргыз Республикасынын жергиликтүү өз алдынча башкаруу органдарында жалпы билим берүүчү уюмдарды жан башына каржылоону киргизүү шарттарында жалпы билим берүүчү уюмдарды бюджеттик каржылоонун стандарттарын аткарууну камсыздоо максатында иштелип чыккан</w:t>
      </w:r>
      <w:r w:rsidR="00C41773" w:rsidRPr="00081DAD">
        <w:rPr>
          <w:sz w:val="24"/>
          <w:szCs w:val="24"/>
          <w:lang w:val="ky-KG"/>
        </w:rPr>
        <w:t>.</w:t>
      </w:r>
    </w:p>
    <w:p w:rsidR="00C41773" w:rsidRPr="00081DAD" w:rsidRDefault="00C41773" w:rsidP="00C41773">
      <w:pPr>
        <w:pStyle w:val="List3"/>
        <w:tabs>
          <w:tab w:val="left" w:pos="900"/>
        </w:tabs>
        <w:ind w:left="0" w:firstLine="567"/>
        <w:rPr>
          <w:lang w:val="ky-KG"/>
        </w:rPr>
      </w:pPr>
      <w:r w:rsidRPr="00081DAD">
        <w:rPr>
          <w:lang w:val="ky-KG"/>
        </w:rPr>
        <w:t xml:space="preserve">2. </w:t>
      </w:r>
      <w:r w:rsidRPr="00081DAD">
        <w:rPr>
          <w:lang w:val="ky-KG"/>
        </w:rPr>
        <w:tab/>
        <w:t xml:space="preserve">Методика ага ылайык категориялык гранттар жергиликтүү өз алдынча башкаруу органдарына жергиликтүү бюджеттердин минималдуу мамлекеттик социалдык стандарттарды аткарууга керектөөлөрүн каржылоону эсептеп чыгуучу формуланын негизинде бөлүнүп берилүүчү </w:t>
      </w:r>
      <w:r w:rsidRPr="00263489">
        <w:rPr>
          <w:lang w:val="ky-KG"/>
        </w:rPr>
        <w:t>“Жергиликтүү өз алдынча башкаруунун финансылык-экономикалык негиздери жөнүндө” жана ага ылайык мамлекет республикалык жана жергиликтүү бюджеттерден жыл боюу толук көлөмдө мектептин мугалимдеринин жана жетекчилеринин айлык акыларын өз убагында төлөп берүүнү камсыз кылуучу “Мугалимдин статусу жөнүндө” Кыргыз Республикасынын мыйзамдарын аткаруу үчүн иштеп чыгылган.</w:t>
      </w:r>
    </w:p>
    <w:p w:rsidR="00C41773" w:rsidRPr="00081DAD" w:rsidRDefault="00C41773" w:rsidP="00C41773">
      <w:pPr>
        <w:pStyle w:val="List3"/>
        <w:tabs>
          <w:tab w:val="left" w:pos="900"/>
        </w:tabs>
        <w:ind w:left="0" w:firstLine="567"/>
        <w:rPr>
          <w:lang w:val="ky-KG"/>
        </w:rPr>
      </w:pPr>
      <w:r w:rsidRPr="00081DAD">
        <w:rPr>
          <w:lang w:val="ky-KG"/>
        </w:rPr>
        <w:t>3.</w:t>
      </w:r>
      <w:r w:rsidRPr="00081DAD">
        <w:rPr>
          <w:lang w:val="ky-KG"/>
        </w:rPr>
        <w:tab/>
        <w:t xml:space="preserve"> Методика </w:t>
      </w:r>
      <w:r w:rsidRPr="00125E0D">
        <w:rPr>
          <w:lang w:val="ky-KG"/>
        </w:rPr>
        <w:t>Кыргыз Республикасынын Финансы министрлигинин жана анын аймактык бөлүмдөрүнүн республикалык бюджеттен жергиликтүү бюджеттерге категориялык гранттын өлчөмүн аныктоого жооптуу кызматкерлери жана жергиликтүү өз алдынча башкаруу органдарынын финансылык кызматкерлери үчүн арналган</w:t>
      </w:r>
      <w:r w:rsidRPr="00081DAD">
        <w:rPr>
          <w:lang w:val="ky-KG"/>
        </w:rPr>
        <w:t xml:space="preserve">. </w:t>
      </w:r>
    </w:p>
    <w:p w:rsidR="00C41773" w:rsidRPr="00125E0D" w:rsidRDefault="00C41773" w:rsidP="00C41773">
      <w:pPr>
        <w:pStyle w:val="BodyTextIndent2"/>
        <w:tabs>
          <w:tab w:val="left" w:pos="-2880"/>
          <w:tab w:val="left" w:pos="-2700"/>
          <w:tab w:val="left" w:pos="900"/>
          <w:tab w:val="left" w:pos="1440"/>
        </w:tabs>
        <w:ind w:left="0" w:firstLine="567"/>
        <w:rPr>
          <w:szCs w:val="24"/>
          <w:lang w:val="ky-KG"/>
        </w:rPr>
      </w:pPr>
      <w:r w:rsidRPr="00081DAD">
        <w:rPr>
          <w:szCs w:val="24"/>
          <w:lang w:val="ky-KG"/>
        </w:rPr>
        <w:t>4.</w:t>
      </w:r>
      <w:r w:rsidRPr="00081DAD">
        <w:rPr>
          <w:szCs w:val="24"/>
          <w:lang w:val="ky-KG"/>
        </w:rPr>
        <w:tab/>
        <w:t xml:space="preserve"> </w:t>
      </w:r>
      <w:r w:rsidRPr="00125E0D">
        <w:rPr>
          <w:szCs w:val="24"/>
          <w:lang w:val="ky-KG"/>
        </w:rPr>
        <w:t>Методика билим берүүнү каржылоого жергиликтүү өз алдынча башкаруу органдарынын ортосундагы келерки жылга категориялык гранттын жалпы суммасын бөлүштүрүү эрежелерин аныктайт.</w:t>
      </w:r>
    </w:p>
    <w:p w:rsidR="00C41773" w:rsidRPr="00125E0D" w:rsidRDefault="00C41773" w:rsidP="00C41773">
      <w:pPr>
        <w:pStyle w:val="BodyTextIndent2"/>
        <w:tabs>
          <w:tab w:val="left" w:pos="-2880"/>
          <w:tab w:val="left" w:pos="-2700"/>
          <w:tab w:val="left" w:pos="900"/>
          <w:tab w:val="left" w:pos="1440"/>
        </w:tabs>
        <w:ind w:left="0" w:firstLine="567"/>
        <w:rPr>
          <w:szCs w:val="24"/>
          <w:lang w:val="ky-KG"/>
        </w:rPr>
      </w:pPr>
      <w:r w:rsidRPr="00125E0D">
        <w:rPr>
          <w:szCs w:val="24"/>
          <w:lang w:val="ky-KG"/>
        </w:rPr>
        <w:t>Жергиликтүү бюджетте турган билим берүү уюмдарын каржылоого категориялык гранттын жалпы суммасы бириктирилген бюджеттин болжолдонгон кирешесинин, билим берүү кызматтарына керектөөчүлөрдүн санынын, билим берүү чөйрөсүндө коммуналдык жана башка чыгымдарга тарифтердин жана баалардын өзгөрүүсүнүн негизинде орто мөөнөттүү пландоо тартибинде аныкталат.</w:t>
      </w:r>
    </w:p>
    <w:p w:rsidR="00C41773" w:rsidRPr="00125E0D" w:rsidRDefault="00C41773" w:rsidP="00C41773">
      <w:pPr>
        <w:pStyle w:val="BodyTextIndent2"/>
        <w:tabs>
          <w:tab w:val="left" w:pos="-2880"/>
          <w:tab w:val="left" w:pos="-2700"/>
          <w:tab w:val="left" w:pos="900"/>
        </w:tabs>
        <w:ind w:left="0" w:firstLine="567"/>
        <w:rPr>
          <w:szCs w:val="24"/>
          <w:lang w:val="ky-KG"/>
        </w:rPr>
      </w:pPr>
      <w:r w:rsidRPr="00125E0D">
        <w:rPr>
          <w:szCs w:val="24"/>
          <w:lang w:val="ky-KG"/>
        </w:rPr>
        <w:t>5.</w:t>
      </w:r>
      <w:r w:rsidRPr="00125E0D">
        <w:rPr>
          <w:szCs w:val="24"/>
          <w:lang w:val="ky-KG"/>
        </w:rPr>
        <w:tab/>
        <w:t xml:space="preserve">Келерки жылга билим берүүнү каржылоого жергиликтүү бюджеттерге категориялык гранттын суммасын аныктоо үчүн негизги көрсөткүчтөр болуп төмөнкүлөр эсептелет: </w:t>
      </w:r>
    </w:p>
    <w:p w:rsidR="00C41773" w:rsidRPr="00125E0D" w:rsidRDefault="00C41773" w:rsidP="00C41773">
      <w:pPr>
        <w:pStyle w:val="BodyTextIndent2"/>
        <w:tabs>
          <w:tab w:val="left" w:pos="-4962"/>
          <w:tab w:val="left" w:pos="-2880"/>
          <w:tab w:val="left" w:pos="-2700"/>
        </w:tabs>
        <w:ind w:left="0" w:firstLine="567"/>
        <w:rPr>
          <w:szCs w:val="24"/>
          <w:lang w:val="ky-KG"/>
        </w:rPr>
      </w:pPr>
      <w:r w:rsidRPr="00125E0D">
        <w:rPr>
          <w:szCs w:val="24"/>
          <w:lang w:val="ky-KG"/>
        </w:rPr>
        <w:t>- келерки жылга жалпы билим берүү уюмдарын бюджеттик каржылоонун стандарттарын (мындан ары – БКС) камсыз кылууга мамлекеттик бюджеттин каражаттарына керектөөлөрү;</w:t>
      </w:r>
    </w:p>
    <w:p w:rsidR="00C41773" w:rsidRPr="00125E0D" w:rsidRDefault="00C41773" w:rsidP="00C41773">
      <w:pPr>
        <w:pStyle w:val="BodyTextIndent2"/>
        <w:tabs>
          <w:tab w:val="left" w:pos="-4962"/>
          <w:tab w:val="left" w:pos="-2880"/>
          <w:tab w:val="left" w:pos="-2700"/>
        </w:tabs>
        <w:ind w:left="0" w:firstLine="567"/>
        <w:rPr>
          <w:szCs w:val="24"/>
          <w:lang w:val="ky-KG"/>
        </w:rPr>
      </w:pPr>
      <w:r w:rsidRPr="00125E0D">
        <w:rPr>
          <w:szCs w:val="24"/>
          <w:lang w:val="ky-KG"/>
        </w:rPr>
        <w:t>- келерки жылга БКС боюнча корголбогон беренелерге чыгымдарда  керектөөлөрдү бюджеттик каржылоону жабуу нормативдери;</w:t>
      </w:r>
    </w:p>
    <w:p w:rsidR="00C41773" w:rsidRPr="00125E0D" w:rsidRDefault="00C41773" w:rsidP="00C41773">
      <w:pPr>
        <w:pStyle w:val="BodyTextIndent2"/>
        <w:tabs>
          <w:tab w:val="left" w:pos="-4962"/>
          <w:tab w:val="left" w:pos="-2880"/>
          <w:tab w:val="left" w:pos="-2700"/>
        </w:tabs>
        <w:ind w:left="0" w:firstLine="567"/>
        <w:rPr>
          <w:szCs w:val="24"/>
          <w:lang w:val="ky-KG"/>
        </w:rPr>
      </w:pPr>
      <w:r w:rsidRPr="00125E0D">
        <w:rPr>
          <w:szCs w:val="24"/>
          <w:lang w:val="ky-KG"/>
        </w:rPr>
        <w:t>- келерки жылда билим берүү кызматкерлерине эмгек акыны көбөйтүүнүн индекси;</w:t>
      </w:r>
    </w:p>
    <w:p w:rsidR="00C41773" w:rsidRPr="00125E0D" w:rsidRDefault="00C41773" w:rsidP="00C41773">
      <w:pPr>
        <w:pStyle w:val="BodyTextIndent2"/>
        <w:tabs>
          <w:tab w:val="left" w:pos="-4962"/>
          <w:tab w:val="left" w:pos="-2880"/>
          <w:tab w:val="left" w:pos="-2700"/>
        </w:tabs>
        <w:ind w:left="0" w:firstLine="567"/>
        <w:rPr>
          <w:szCs w:val="24"/>
          <w:lang w:val="ky-KG"/>
        </w:rPr>
      </w:pPr>
      <w:r w:rsidRPr="00125E0D">
        <w:rPr>
          <w:szCs w:val="24"/>
          <w:lang w:val="ky-KG"/>
        </w:rPr>
        <w:t>- келерки жылга керектөө товарларына жана кызмат көрсөтүүлөргө баалардын инфляциясынын индекси;</w:t>
      </w:r>
    </w:p>
    <w:p w:rsidR="00C41773" w:rsidRPr="00125E0D" w:rsidRDefault="00C41773" w:rsidP="00C41773">
      <w:pPr>
        <w:pStyle w:val="BodyTextIndent2"/>
        <w:tabs>
          <w:tab w:val="left" w:pos="-4962"/>
          <w:tab w:val="left" w:pos="-2880"/>
          <w:tab w:val="left" w:pos="-2700"/>
        </w:tabs>
        <w:ind w:left="0" w:firstLine="567"/>
        <w:rPr>
          <w:szCs w:val="24"/>
          <w:lang w:val="ky-KG"/>
        </w:rPr>
      </w:pPr>
      <w:r w:rsidRPr="00125E0D">
        <w:rPr>
          <w:szCs w:val="24"/>
          <w:lang w:val="ky-KG"/>
        </w:rPr>
        <w:t>- жергиликтүү бюджеттердин өздүк кирешелеринин билим берүүнүн тең каржылоонун үлүшү.</w:t>
      </w:r>
    </w:p>
    <w:p w:rsidR="00C41773" w:rsidRPr="00125E0D" w:rsidRDefault="00C41773" w:rsidP="00C41773">
      <w:pPr>
        <w:pStyle w:val="BodyTextIndent2"/>
        <w:tabs>
          <w:tab w:val="left" w:pos="-4962"/>
          <w:tab w:val="left" w:pos="-2880"/>
          <w:tab w:val="left" w:pos="-2700"/>
        </w:tabs>
        <w:ind w:left="0" w:firstLine="567"/>
        <w:rPr>
          <w:szCs w:val="24"/>
          <w:lang w:val="ky-KG"/>
        </w:rPr>
      </w:pPr>
      <w:r w:rsidRPr="00125E0D">
        <w:rPr>
          <w:szCs w:val="24"/>
          <w:lang w:val="ky-KG"/>
        </w:rPr>
        <w:t>6. Келерки жылга билим берүүнү каржылоого жергиликтүү бюджеттерге категориялык гранттын көлөмдөрү төмөнкү тартипте аныкталат:</w:t>
      </w:r>
    </w:p>
    <w:p w:rsidR="00C41773" w:rsidRPr="00125E0D" w:rsidRDefault="00C41773" w:rsidP="0018629C">
      <w:pPr>
        <w:pStyle w:val="BodyTextIndent2"/>
        <w:numPr>
          <w:ilvl w:val="0"/>
          <w:numId w:val="33"/>
        </w:numPr>
        <w:tabs>
          <w:tab w:val="clear" w:pos="1789"/>
          <w:tab w:val="left" w:pos="-2700"/>
          <w:tab w:val="left" w:pos="900"/>
          <w:tab w:val="num" w:pos="1440"/>
        </w:tabs>
        <w:ind w:left="0" w:firstLine="540"/>
        <w:rPr>
          <w:szCs w:val="24"/>
          <w:lang w:val="ky-KG"/>
        </w:rPr>
      </w:pPr>
      <w:r w:rsidRPr="00125E0D">
        <w:rPr>
          <w:szCs w:val="24"/>
          <w:lang w:val="ky-KG"/>
        </w:rPr>
        <w:t>БКСнын негизинде келерки жылга жалпы билим берүүчү уюмдарга мамлекеттик бюджеттин каражаттарына керектөө аныкталат;</w:t>
      </w:r>
    </w:p>
    <w:p w:rsidR="00C41773" w:rsidRPr="00125E0D" w:rsidRDefault="00C41773" w:rsidP="0018629C">
      <w:pPr>
        <w:pStyle w:val="BodyTextIndent2"/>
        <w:numPr>
          <w:ilvl w:val="0"/>
          <w:numId w:val="33"/>
        </w:numPr>
        <w:tabs>
          <w:tab w:val="clear" w:pos="1789"/>
          <w:tab w:val="left" w:pos="-2700"/>
          <w:tab w:val="left" w:pos="900"/>
          <w:tab w:val="num" w:pos="1440"/>
        </w:tabs>
        <w:ind w:left="0" w:firstLine="540"/>
        <w:rPr>
          <w:szCs w:val="24"/>
          <w:lang w:val="ky-KG"/>
        </w:rPr>
      </w:pPr>
      <w:r w:rsidRPr="00125E0D">
        <w:rPr>
          <w:szCs w:val="24"/>
          <w:lang w:val="ky-KG"/>
        </w:rPr>
        <w:lastRenderedPageBreak/>
        <w:t>болжолдонуучу кирешелердин негизинде келерки жылы билим берүүгө мамлекеттик бюджеттин чыгымдары аныкталат;</w:t>
      </w:r>
    </w:p>
    <w:p w:rsidR="00C41773" w:rsidRDefault="00C41773" w:rsidP="0018629C">
      <w:pPr>
        <w:pStyle w:val="BodyTextIndent2"/>
        <w:numPr>
          <w:ilvl w:val="0"/>
          <w:numId w:val="33"/>
        </w:numPr>
        <w:tabs>
          <w:tab w:val="clear" w:pos="1789"/>
          <w:tab w:val="left" w:pos="-2700"/>
          <w:tab w:val="left" w:pos="900"/>
          <w:tab w:val="num" w:pos="1440"/>
        </w:tabs>
        <w:ind w:left="0" w:firstLine="540"/>
        <w:rPr>
          <w:szCs w:val="24"/>
          <w:lang w:val="ky-KG"/>
        </w:rPr>
      </w:pPr>
      <w:r w:rsidRPr="00125E0D">
        <w:rPr>
          <w:szCs w:val="24"/>
          <w:lang w:val="ky-KG"/>
        </w:rPr>
        <w:t>келерки жылга категориялык гранттын жалпы көлөмдөрүнүн жана жергиликтүү бюджеттердин киреше потенциалын баалоонун негизинде билим берүүгө жергиликтүү бюджеттерге категориялык грант аныкталат.</w:t>
      </w:r>
    </w:p>
    <w:p w:rsidR="00C41773" w:rsidRDefault="00C41773" w:rsidP="00C41773">
      <w:pPr>
        <w:pStyle w:val="BodyTextIndent2"/>
        <w:tabs>
          <w:tab w:val="left" w:pos="-2700"/>
          <w:tab w:val="left" w:pos="900"/>
        </w:tabs>
        <w:ind w:left="540"/>
        <w:rPr>
          <w:szCs w:val="24"/>
          <w:lang w:val="ky-KG"/>
        </w:rPr>
      </w:pPr>
    </w:p>
    <w:p w:rsidR="00C41773" w:rsidRPr="00125E0D" w:rsidRDefault="00C41773" w:rsidP="00C41773">
      <w:pPr>
        <w:pStyle w:val="BodyTextIndent2"/>
        <w:tabs>
          <w:tab w:val="left" w:pos="-2700"/>
          <w:tab w:val="left" w:pos="900"/>
        </w:tabs>
        <w:ind w:left="0" w:firstLine="540"/>
        <w:rPr>
          <w:szCs w:val="24"/>
          <w:lang w:val="ky-KG"/>
        </w:rPr>
      </w:pPr>
      <w:r w:rsidRPr="00125E0D">
        <w:rPr>
          <w:szCs w:val="24"/>
          <w:lang w:val="ky-KG"/>
        </w:rPr>
        <w:t xml:space="preserve">II. Келерки жылга жалпы билим берүүчү уюмдардын БКСсын камсыздоого мамлекеттик бюджеттин каражаттарына керектөөнү аныктоо  </w:t>
      </w:r>
    </w:p>
    <w:p w:rsidR="00C41773" w:rsidRPr="000D166C" w:rsidRDefault="00C41773" w:rsidP="00C41773">
      <w:pPr>
        <w:pStyle w:val="Title"/>
        <w:ind w:firstLine="540"/>
        <w:jc w:val="both"/>
        <w:rPr>
          <w:b w:val="0"/>
          <w:bCs/>
          <w:szCs w:val="28"/>
          <w:lang w:val="ky-KG"/>
        </w:rPr>
      </w:pPr>
    </w:p>
    <w:p w:rsidR="00C41773" w:rsidRPr="004D08CC" w:rsidRDefault="00C41773" w:rsidP="00C41773">
      <w:pPr>
        <w:pStyle w:val="Title"/>
        <w:tabs>
          <w:tab w:val="left" w:pos="900"/>
        </w:tabs>
        <w:ind w:firstLine="539"/>
        <w:jc w:val="both"/>
        <w:rPr>
          <w:b w:val="0"/>
          <w:bCs/>
          <w:sz w:val="24"/>
          <w:szCs w:val="24"/>
          <w:lang w:val="ky-KG"/>
        </w:rPr>
      </w:pPr>
      <w:r w:rsidRPr="004D08CC">
        <w:rPr>
          <w:b w:val="0"/>
          <w:bCs/>
          <w:sz w:val="24"/>
          <w:szCs w:val="24"/>
          <w:lang w:val="ky-KG"/>
        </w:rPr>
        <w:t>7.</w:t>
      </w:r>
      <w:r w:rsidRPr="004D08CC">
        <w:rPr>
          <w:b w:val="0"/>
          <w:bCs/>
          <w:sz w:val="24"/>
          <w:szCs w:val="24"/>
          <w:lang w:val="ky-KG"/>
        </w:rPr>
        <w:tab/>
        <w:t xml:space="preserve">Республикалык жана жергиликтүү бюджеттердин каражаттарына жалпы билим берүүчү уюмдардын керектөөлөрү БКС шкаласынын негизинде Кыргыз Республикасынын Билим берүү жана илим министрлиги тарабынан аныкталат. Эсептөөлөр эки түзүүчү бөлүктү – чыгымдардын корголгон беренелерин каржылоого керектөөнү жана чыгымдардын корголбогон беренелерине керектөөнү камтыйт: </w:t>
      </w:r>
    </w:p>
    <w:p w:rsidR="00C41773" w:rsidRPr="004D08CC" w:rsidRDefault="00C41773" w:rsidP="00C41773">
      <w:pPr>
        <w:pStyle w:val="Title"/>
        <w:tabs>
          <w:tab w:val="left" w:pos="900"/>
        </w:tabs>
        <w:ind w:firstLine="539"/>
        <w:jc w:val="both"/>
        <w:rPr>
          <w:b w:val="0"/>
          <w:bCs/>
          <w:sz w:val="24"/>
          <w:szCs w:val="24"/>
          <w:lang w:val="ky-KG"/>
        </w:rPr>
      </w:pPr>
    </w:p>
    <w:p w:rsidR="00C41773" w:rsidRPr="004D08CC" w:rsidRDefault="00C41773" w:rsidP="00C41773">
      <w:pPr>
        <w:pStyle w:val="Title"/>
        <w:tabs>
          <w:tab w:val="left" w:pos="900"/>
        </w:tabs>
        <w:ind w:firstLine="539"/>
        <w:jc w:val="both"/>
        <w:rPr>
          <w:b w:val="0"/>
          <w:bCs/>
          <w:sz w:val="24"/>
          <w:szCs w:val="24"/>
          <w:highlight w:val="yellow"/>
          <w:lang w:val="ky-KG"/>
        </w:rPr>
      </w:pPr>
      <w:r w:rsidRPr="004D08CC">
        <w:rPr>
          <w:noProof/>
          <w:position w:val="-6"/>
          <w:sz w:val="24"/>
          <w:szCs w:val="24"/>
          <w:lang w:val="en-US" w:eastAsia="en-US"/>
        </w:rPr>
        <w:drawing>
          <wp:inline distT="0" distB="0" distL="0" distR="0">
            <wp:extent cx="1503045" cy="23050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230505"/>
                    </a:xfrm>
                    <a:prstGeom prst="rect">
                      <a:avLst/>
                    </a:prstGeom>
                    <a:noFill/>
                    <a:ln>
                      <a:noFill/>
                    </a:ln>
                  </pic:spPr>
                </pic:pic>
              </a:graphicData>
            </a:graphic>
          </wp:inline>
        </w:drawing>
      </w:r>
      <w:r w:rsidRPr="004D08CC">
        <w:rPr>
          <w:position w:val="-6"/>
          <w:sz w:val="24"/>
          <w:szCs w:val="24"/>
          <w:lang w:val="ky-KG"/>
        </w:rPr>
        <w:tab/>
      </w:r>
      <w:r w:rsidRPr="004D08CC">
        <w:rPr>
          <w:position w:val="-6"/>
          <w:sz w:val="24"/>
          <w:szCs w:val="24"/>
          <w:lang w:val="ky-KG"/>
        </w:rPr>
        <w:tab/>
      </w:r>
      <w:r w:rsidRPr="004D08CC">
        <w:rPr>
          <w:position w:val="-6"/>
          <w:sz w:val="24"/>
          <w:szCs w:val="24"/>
          <w:lang w:val="ky-KG"/>
        </w:rPr>
        <w:tab/>
      </w:r>
      <w:r w:rsidRPr="004D08CC">
        <w:rPr>
          <w:position w:val="-6"/>
          <w:sz w:val="24"/>
          <w:szCs w:val="24"/>
          <w:lang w:val="ky-KG"/>
        </w:rPr>
        <w:tab/>
      </w:r>
      <w:r w:rsidRPr="004D08CC">
        <w:rPr>
          <w:position w:val="-6"/>
          <w:sz w:val="24"/>
          <w:szCs w:val="24"/>
          <w:lang w:val="ky-KG"/>
        </w:rPr>
        <w:tab/>
      </w:r>
      <w:r w:rsidRPr="004D08CC">
        <w:rPr>
          <w:position w:val="-6"/>
          <w:sz w:val="24"/>
          <w:szCs w:val="24"/>
          <w:lang w:val="ky-KG"/>
        </w:rPr>
        <w:tab/>
      </w:r>
      <w:r w:rsidRPr="004D08CC">
        <w:rPr>
          <w:position w:val="-6"/>
          <w:sz w:val="24"/>
          <w:szCs w:val="24"/>
          <w:lang w:val="ky-KG"/>
        </w:rPr>
        <w:tab/>
      </w:r>
      <w:r w:rsidRPr="004D08CC">
        <w:rPr>
          <w:position w:val="-6"/>
          <w:sz w:val="24"/>
          <w:szCs w:val="24"/>
          <w:lang w:val="ky-KG"/>
        </w:rPr>
        <w:tab/>
      </w:r>
      <w:r w:rsidRPr="004D08CC">
        <w:rPr>
          <w:b w:val="0"/>
          <w:position w:val="-12"/>
          <w:sz w:val="24"/>
          <w:szCs w:val="24"/>
          <w:lang w:val="ky-KG"/>
        </w:rPr>
        <w:t>(1),</w:t>
      </w:r>
      <w:r w:rsidRPr="004D08CC">
        <w:rPr>
          <w:position w:val="-12"/>
          <w:sz w:val="24"/>
          <w:szCs w:val="24"/>
          <w:lang w:val="ky-KG"/>
        </w:rPr>
        <w:tab/>
      </w:r>
    </w:p>
    <w:p w:rsidR="00C41773" w:rsidRPr="004D08CC" w:rsidRDefault="00C41773" w:rsidP="00C41773">
      <w:pPr>
        <w:pStyle w:val="Title"/>
        <w:tabs>
          <w:tab w:val="left" w:pos="900"/>
        </w:tabs>
        <w:ind w:firstLine="539"/>
        <w:jc w:val="both"/>
        <w:rPr>
          <w:b w:val="0"/>
          <w:bCs/>
          <w:sz w:val="24"/>
          <w:szCs w:val="24"/>
          <w:lang w:val="ky-KG"/>
        </w:rPr>
      </w:pPr>
      <w:r w:rsidRPr="004D08CC">
        <w:rPr>
          <w:b w:val="0"/>
          <w:bCs/>
          <w:sz w:val="24"/>
          <w:szCs w:val="24"/>
          <w:lang w:val="ky-KG"/>
        </w:rPr>
        <w:t>мында:</w:t>
      </w:r>
    </w:p>
    <w:p w:rsidR="00C41773" w:rsidRPr="004D08CC" w:rsidRDefault="00C41773" w:rsidP="00C41773">
      <w:pPr>
        <w:pStyle w:val="Title"/>
        <w:tabs>
          <w:tab w:val="left" w:pos="900"/>
        </w:tabs>
        <w:jc w:val="both"/>
        <w:rPr>
          <w:b w:val="0"/>
          <w:bCs/>
          <w:sz w:val="24"/>
          <w:szCs w:val="24"/>
          <w:lang w:val="ky-KG"/>
        </w:rPr>
      </w:pPr>
      <w:r w:rsidRPr="004D08CC">
        <w:rPr>
          <w:position w:val="-12"/>
          <w:sz w:val="24"/>
          <w:szCs w:val="24"/>
          <w:lang w:val="ky-KG"/>
        </w:rPr>
        <w:tab/>
      </w:r>
      <m:oMath>
        <m:sSubSup>
          <m:sSubSupPr>
            <m:ctrlPr>
              <w:rPr>
                <w:rFonts w:ascii="Cambria Math" w:hAnsi="Cambria Math"/>
                <w:b w:val="0"/>
                <w:i/>
                <w:sz w:val="24"/>
                <w:szCs w:val="28"/>
              </w:rPr>
            </m:ctrlPr>
          </m:sSubSupPr>
          <m:e>
            <m:r>
              <m:rPr>
                <m:sty m:val="bi"/>
              </m:rPr>
              <w:rPr>
                <w:rFonts w:ascii="Cambria Math"/>
                <w:sz w:val="24"/>
                <w:szCs w:val="28"/>
                <w:lang w:val="ky-KG"/>
              </w:rPr>
              <m:t>П</m:t>
            </m:r>
          </m:e>
          <m:sub>
            <m:r>
              <m:rPr>
                <m:sty m:val="bi"/>
              </m:rPr>
              <w:rPr>
                <w:rFonts w:ascii="Cambria Math" w:hAnsi="Cambria Math"/>
                <w:sz w:val="24"/>
                <w:szCs w:val="28"/>
                <w:lang w:val="ky-KG"/>
              </w:rPr>
              <m:t>i</m:t>
            </m:r>
          </m:sub>
          <m:sup>
            <m:r>
              <m:rPr>
                <m:sty m:val="bi"/>
              </m:rPr>
              <w:rPr>
                <w:rFonts w:ascii="Cambria Math"/>
                <w:sz w:val="24"/>
                <w:szCs w:val="28"/>
                <w:lang w:val="ky-KG"/>
              </w:rPr>
              <m:t>ШК</m:t>
            </m:r>
          </m:sup>
        </m:sSubSup>
      </m:oMath>
      <w:r w:rsidR="0025414E" w:rsidRPr="0025414E">
        <w:rPr>
          <w:b w:val="0"/>
          <w:sz w:val="24"/>
          <w:szCs w:val="28"/>
          <w:lang w:val="ky-KG"/>
        </w:rPr>
        <w:t xml:space="preserve"> </w:t>
      </w:r>
      <w:r w:rsidRPr="004D08CC">
        <w:rPr>
          <w:b w:val="0"/>
          <w:bCs/>
          <w:sz w:val="24"/>
          <w:szCs w:val="24"/>
          <w:lang w:val="ky-KG"/>
        </w:rPr>
        <w:t xml:space="preserve">- келерки жылга </w:t>
      </w:r>
      <w:r w:rsidRPr="004D08CC">
        <w:rPr>
          <w:b w:val="0"/>
          <w:bCs/>
          <w:i/>
          <w:sz w:val="24"/>
          <w:szCs w:val="24"/>
          <w:lang w:val="ky-KG"/>
        </w:rPr>
        <w:t>i</w:t>
      </w:r>
      <w:r w:rsidRPr="004D08CC">
        <w:rPr>
          <w:b w:val="0"/>
          <w:bCs/>
          <w:sz w:val="24"/>
          <w:szCs w:val="24"/>
          <w:lang w:val="ky-KG"/>
        </w:rPr>
        <w:t>-жергиликтүү өз алдынча башкаруу органынын жалпы билим берүүчү уюмдарынын БКС боюнча каражаттарга керектөөлөрү;</w:t>
      </w:r>
    </w:p>
    <w:p w:rsidR="00C41773" w:rsidRPr="004D08CC" w:rsidRDefault="00F02192" w:rsidP="00C41773">
      <w:pPr>
        <w:pStyle w:val="Title"/>
        <w:tabs>
          <w:tab w:val="left" w:pos="900"/>
        </w:tabs>
        <w:ind w:firstLine="539"/>
        <w:jc w:val="both"/>
        <w:rPr>
          <w:b w:val="0"/>
          <w:bCs/>
          <w:sz w:val="24"/>
          <w:szCs w:val="24"/>
          <w:lang w:val="ky-KG"/>
        </w:rPr>
      </w:pPr>
      <m:oMath>
        <m:sSubSup>
          <m:sSubSupPr>
            <m:ctrlPr>
              <w:rPr>
                <w:rFonts w:ascii="Cambria Math" w:hAnsi="Cambria Math"/>
                <w:b w:val="0"/>
                <w:i/>
                <w:sz w:val="24"/>
                <w:szCs w:val="28"/>
              </w:rPr>
            </m:ctrlPr>
          </m:sSubSupPr>
          <m:e>
            <m:r>
              <m:rPr>
                <m:sty m:val="bi"/>
              </m:rPr>
              <w:rPr>
                <w:rFonts w:ascii="Cambria Math"/>
                <w:sz w:val="24"/>
                <w:szCs w:val="28"/>
                <w:lang w:val="ky-KG"/>
              </w:rPr>
              <m:t>П</m:t>
            </m:r>
          </m:e>
          <m:sub>
            <m:r>
              <m:rPr>
                <m:sty m:val="bi"/>
              </m:rPr>
              <w:rPr>
                <w:rFonts w:ascii="Cambria Math" w:hAnsi="Cambria Math"/>
                <w:sz w:val="24"/>
                <w:szCs w:val="28"/>
                <w:lang w:val="ky-KG"/>
              </w:rPr>
              <m:t>i</m:t>
            </m:r>
          </m:sub>
          <m:sup>
            <m:r>
              <m:rPr>
                <m:sty m:val="bi"/>
              </m:rPr>
              <w:rPr>
                <w:rFonts w:ascii="Cambria Math"/>
                <w:sz w:val="24"/>
                <w:szCs w:val="28"/>
                <w:lang w:val="ky-KG"/>
              </w:rPr>
              <m:t>ЗС</m:t>
            </m:r>
          </m:sup>
        </m:sSubSup>
      </m:oMath>
      <w:r w:rsidR="0025414E" w:rsidRPr="0025414E">
        <w:rPr>
          <w:b w:val="0"/>
          <w:sz w:val="24"/>
          <w:szCs w:val="28"/>
          <w:lang w:val="ky-KG"/>
        </w:rPr>
        <w:t xml:space="preserve">- </w:t>
      </w:r>
      <w:r w:rsidRPr="004D08CC">
        <w:rPr>
          <w:bCs/>
          <w:sz w:val="24"/>
          <w:szCs w:val="24"/>
          <w:lang w:val="ky-KG"/>
        </w:rPr>
        <w:fldChar w:fldCharType="begin"/>
      </w:r>
      <w:r w:rsidR="00C41773" w:rsidRPr="004D08CC">
        <w:rPr>
          <w:bCs/>
          <w:sz w:val="24"/>
          <w:szCs w:val="24"/>
          <w:lang w:val="ky-KG"/>
        </w:rPr>
        <w:instrText xml:space="preserve"> </w:instrText>
      </w:r>
      <w:r w:rsidR="00C41773" w:rsidRPr="004D08CC">
        <w:rPr>
          <w:noProof/>
          <w:position w:val="-6"/>
          <w:sz w:val="24"/>
          <w:szCs w:val="24"/>
          <w:lang w:val="en-US" w:eastAsia="en-US"/>
        </w:rPr>
        <w:drawing>
          <wp:inline distT="0" distB="0" distL="0" distR="0">
            <wp:extent cx="294005" cy="23050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05" cy="230505"/>
                    </a:xfrm>
                    <a:prstGeom prst="rect">
                      <a:avLst/>
                    </a:prstGeom>
                    <a:noFill/>
                    <a:ln>
                      <a:noFill/>
                    </a:ln>
                  </pic:spPr>
                </pic:pic>
              </a:graphicData>
            </a:graphic>
          </wp:inline>
        </w:drawing>
      </w:r>
      <w:r w:rsidR="00C41773" w:rsidRPr="004D08CC">
        <w:rPr>
          <w:bCs/>
          <w:sz w:val="24"/>
          <w:szCs w:val="24"/>
          <w:lang w:val="ky-KG"/>
        </w:rPr>
        <w:instrText xml:space="preserve"> </w:instrText>
      </w:r>
      <w:r w:rsidRPr="004D08CC">
        <w:rPr>
          <w:bCs/>
          <w:sz w:val="24"/>
          <w:szCs w:val="24"/>
          <w:lang w:val="ky-KG"/>
        </w:rPr>
        <w:fldChar w:fldCharType="separate"/>
      </w:r>
      <w:r w:rsidR="00C41773" w:rsidRPr="004D08CC">
        <w:rPr>
          <w:noProof/>
          <w:position w:val="-6"/>
          <w:sz w:val="24"/>
          <w:szCs w:val="24"/>
          <w:lang w:val="en-US" w:eastAsia="en-US"/>
        </w:rPr>
        <w:drawing>
          <wp:inline distT="0" distB="0" distL="0" distR="0">
            <wp:extent cx="294005" cy="23050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05" cy="230505"/>
                    </a:xfrm>
                    <a:prstGeom prst="rect">
                      <a:avLst/>
                    </a:prstGeom>
                    <a:noFill/>
                    <a:ln>
                      <a:noFill/>
                    </a:ln>
                  </pic:spPr>
                </pic:pic>
              </a:graphicData>
            </a:graphic>
          </wp:inline>
        </w:drawing>
      </w:r>
      <w:r w:rsidRPr="004D08CC">
        <w:rPr>
          <w:bCs/>
          <w:sz w:val="24"/>
          <w:szCs w:val="24"/>
          <w:lang w:val="ky-KG"/>
        </w:rPr>
        <w:fldChar w:fldCharType="end"/>
      </w:r>
      <w:r w:rsidR="00C41773" w:rsidRPr="004D08CC">
        <w:rPr>
          <w:bCs/>
          <w:sz w:val="24"/>
          <w:szCs w:val="24"/>
          <w:lang w:val="ky-KG"/>
        </w:rPr>
        <w:t>-</w:t>
      </w:r>
      <w:r w:rsidR="00C41773" w:rsidRPr="004D08CC">
        <w:rPr>
          <w:b w:val="0"/>
          <w:bCs/>
          <w:sz w:val="24"/>
          <w:szCs w:val="24"/>
          <w:lang w:val="ky-KG"/>
        </w:rPr>
        <w:t xml:space="preserve"> келерки жылга </w:t>
      </w:r>
      <w:r w:rsidR="00C41773" w:rsidRPr="004D08CC">
        <w:rPr>
          <w:b w:val="0"/>
          <w:bCs/>
          <w:i/>
          <w:sz w:val="24"/>
          <w:szCs w:val="24"/>
          <w:lang w:val="ky-KG"/>
        </w:rPr>
        <w:t>i</w:t>
      </w:r>
      <w:r w:rsidR="00C41773" w:rsidRPr="004D08CC">
        <w:rPr>
          <w:b w:val="0"/>
          <w:bCs/>
          <w:sz w:val="24"/>
          <w:szCs w:val="24"/>
          <w:lang w:val="ky-KG"/>
        </w:rPr>
        <w:t>-жергиликтүү өз алдынча башкаруу органынын жалпы билим берүүчү уюмдарынын БКС боюнча чыгымдарынын корголгон беренелерине каражаттарга керектөөлөр;</w:t>
      </w:r>
    </w:p>
    <w:p w:rsidR="00C41773" w:rsidRDefault="00F02192" w:rsidP="00C41773">
      <w:pPr>
        <w:pStyle w:val="Title"/>
        <w:tabs>
          <w:tab w:val="left" w:pos="900"/>
        </w:tabs>
        <w:ind w:firstLine="539"/>
        <w:jc w:val="both"/>
        <w:rPr>
          <w:b w:val="0"/>
          <w:bCs/>
          <w:sz w:val="24"/>
          <w:szCs w:val="24"/>
          <w:lang w:val="ky-KG"/>
        </w:rPr>
      </w:pPr>
      <m:oMath>
        <m:sSubSup>
          <m:sSubSupPr>
            <m:ctrlPr>
              <w:rPr>
                <w:rFonts w:ascii="Cambria Math" w:hAnsi="Cambria Math"/>
                <w:b w:val="0"/>
                <w:i/>
                <w:sz w:val="24"/>
                <w:szCs w:val="28"/>
              </w:rPr>
            </m:ctrlPr>
          </m:sSubSupPr>
          <m:e>
            <m:r>
              <m:rPr>
                <m:sty m:val="bi"/>
              </m:rPr>
              <w:rPr>
                <w:rFonts w:ascii="Cambria Math"/>
                <w:sz w:val="24"/>
                <w:szCs w:val="28"/>
                <w:lang w:val="ky-KG"/>
              </w:rPr>
              <m:t>П</m:t>
            </m:r>
          </m:e>
          <m:sub>
            <m:r>
              <m:rPr>
                <m:sty m:val="bi"/>
              </m:rPr>
              <w:rPr>
                <w:rFonts w:ascii="Cambria Math" w:hAnsi="Cambria Math"/>
                <w:sz w:val="24"/>
                <w:szCs w:val="28"/>
                <w:lang w:val="ky-KG"/>
              </w:rPr>
              <m:t>i</m:t>
            </m:r>
          </m:sub>
          <m:sup>
            <m:r>
              <m:rPr>
                <m:sty m:val="bi"/>
              </m:rPr>
              <w:rPr>
                <w:rFonts w:ascii="Cambria Math"/>
                <w:sz w:val="24"/>
                <w:szCs w:val="28"/>
                <w:lang w:val="ky-KG"/>
              </w:rPr>
              <m:t>НЗС</m:t>
            </m:r>
          </m:sup>
        </m:sSubSup>
      </m:oMath>
      <w:r w:rsidRPr="004D08CC">
        <w:rPr>
          <w:b w:val="0"/>
          <w:bCs/>
          <w:sz w:val="24"/>
          <w:szCs w:val="24"/>
          <w:lang w:val="ky-KG"/>
        </w:rPr>
        <w:fldChar w:fldCharType="begin"/>
      </w:r>
      <w:r w:rsidR="00C41773" w:rsidRPr="004D08CC">
        <w:rPr>
          <w:noProof/>
          <w:position w:val="-6"/>
          <w:sz w:val="24"/>
          <w:szCs w:val="24"/>
          <w:lang w:val="en-US" w:eastAsia="en-US"/>
        </w:rPr>
        <w:drawing>
          <wp:inline distT="0" distB="0" distL="0" distR="0">
            <wp:extent cx="389890" cy="23050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890" cy="230505"/>
                    </a:xfrm>
                    <a:prstGeom prst="rect">
                      <a:avLst/>
                    </a:prstGeom>
                    <a:noFill/>
                    <a:ln>
                      <a:noFill/>
                    </a:ln>
                  </pic:spPr>
                </pic:pic>
              </a:graphicData>
            </a:graphic>
          </wp:inline>
        </w:drawing>
      </w:r>
      <w:r w:rsidR="00C41773" w:rsidRPr="004D08CC">
        <w:rPr>
          <w:b w:val="0"/>
          <w:bCs/>
          <w:sz w:val="24"/>
          <w:szCs w:val="24"/>
          <w:lang w:val="ky-KG"/>
        </w:rPr>
        <w:instrText xml:space="preserve"> </w:instrText>
      </w:r>
      <w:r w:rsidRPr="004D08CC">
        <w:rPr>
          <w:b w:val="0"/>
          <w:bCs/>
          <w:sz w:val="24"/>
          <w:szCs w:val="24"/>
          <w:lang w:val="ky-KG"/>
        </w:rPr>
        <w:fldChar w:fldCharType="separate"/>
      </w:r>
      <w:r w:rsidR="00C41773" w:rsidRPr="004D08CC">
        <w:rPr>
          <w:noProof/>
          <w:position w:val="-6"/>
          <w:sz w:val="24"/>
          <w:szCs w:val="24"/>
          <w:lang w:val="en-US" w:eastAsia="en-US"/>
        </w:rPr>
        <w:drawing>
          <wp:inline distT="0" distB="0" distL="0" distR="0">
            <wp:extent cx="389890" cy="23050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890" cy="230505"/>
                    </a:xfrm>
                    <a:prstGeom prst="rect">
                      <a:avLst/>
                    </a:prstGeom>
                    <a:noFill/>
                    <a:ln>
                      <a:noFill/>
                    </a:ln>
                  </pic:spPr>
                </pic:pic>
              </a:graphicData>
            </a:graphic>
          </wp:inline>
        </w:drawing>
      </w:r>
      <w:r w:rsidRPr="004D08CC">
        <w:rPr>
          <w:b w:val="0"/>
          <w:bCs/>
          <w:sz w:val="24"/>
          <w:szCs w:val="24"/>
          <w:lang w:val="ky-KG"/>
        </w:rPr>
        <w:fldChar w:fldCharType="end"/>
      </w:r>
      <w:r w:rsidR="00C41773" w:rsidRPr="004D08CC">
        <w:rPr>
          <w:b w:val="0"/>
          <w:bCs/>
          <w:sz w:val="24"/>
          <w:szCs w:val="24"/>
          <w:lang w:val="ky-KG"/>
        </w:rPr>
        <w:t xml:space="preserve">- келерки жылга </w:t>
      </w:r>
      <w:r w:rsidR="00C41773" w:rsidRPr="004D08CC">
        <w:rPr>
          <w:b w:val="0"/>
          <w:bCs/>
          <w:i/>
          <w:sz w:val="24"/>
          <w:szCs w:val="24"/>
          <w:lang w:val="ky-KG"/>
        </w:rPr>
        <w:t>i</w:t>
      </w:r>
      <w:r w:rsidR="00C41773" w:rsidRPr="004D08CC">
        <w:rPr>
          <w:b w:val="0"/>
          <w:bCs/>
          <w:sz w:val="24"/>
          <w:szCs w:val="24"/>
          <w:lang w:val="ky-KG"/>
        </w:rPr>
        <w:t xml:space="preserve">-жергиликтүү өз алдынча башкаруу органынын жалпы билим берүүчү уюмдарынын БКС боюнча чыгымдарынын корголбогон беренелерине каражаттарга керектөөлөр. </w:t>
      </w:r>
    </w:p>
    <w:p w:rsidR="0025414E" w:rsidRPr="004D08CC" w:rsidRDefault="0025414E" w:rsidP="00C41773">
      <w:pPr>
        <w:pStyle w:val="Title"/>
        <w:tabs>
          <w:tab w:val="left" w:pos="900"/>
        </w:tabs>
        <w:ind w:firstLine="539"/>
        <w:jc w:val="both"/>
        <w:rPr>
          <w:b w:val="0"/>
          <w:bCs/>
          <w:sz w:val="24"/>
          <w:szCs w:val="24"/>
          <w:lang w:val="ky-KG"/>
        </w:rPr>
      </w:pPr>
    </w:p>
    <w:p w:rsidR="00C41773" w:rsidRDefault="00C41773" w:rsidP="00C41773">
      <w:pPr>
        <w:pStyle w:val="Title"/>
        <w:tabs>
          <w:tab w:val="left" w:pos="900"/>
        </w:tabs>
        <w:ind w:firstLine="540"/>
        <w:jc w:val="both"/>
        <w:rPr>
          <w:b w:val="0"/>
          <w:bCs/>
          <w:sz w:val="24"/>
          <w:szCs w:val="24"/>
          <w:lang w:val="ky-KG"/>
        </w:rPr>
      </w:pPr>
      <w:r w:rsidRPr="004D08CC">
        <w:rPr>
          <w:b w:val="0"/>
          <w:bCs/>
          <w:sz w:val="24"/>
          <w:szCs w:val="24"/>
          <w:lang w:val="ky-KG"/>
        </w:rPr>
        <w:t>8. БКС боюнча чыгымдардын корголгон беренелерин каржылоого  каражаттарга керектөөлөр мектептин масштабынын түзөтүүчү коэффициенттерин жана бийик тоолуулукту пайдалануу менен төмөнкү формула боюнча аныкталат:</w:t>
      </w:r>
    </w:p>
    <w:p w:rsidR="0025414E" w:rsidRPr="004D08CC" w:rsidRDefault="0025414E" w:rsidP="00C41773">
      <w:pPr>
        <w:pStyle w:val="Title"/>
        <w:tabs>
          <w:tab w:val="left" w:pos="900"/>
        </w:tabs>
        <w:ind w:firstLine="540"/>
        <w:jc w:val="both"/>
        <w:rPr>
          <w:b w:val="0"/>
          <w:bCs/>
          <w:sz w:val="24"/>
          <w:szCs w:val="24"/>
          <w:lang w:val="ky-KG"/>
        </w:rPr>
      </w:pPr>
    </w:p>
    <w:p w:rsidR="00C41773" w:rsidRPr="004D08CC" w:rsidRDefault="00F02192" w:rsidP="00C41773">
      <w:pPr>
        <w:pStyle w:val="Title"/>
        <w:tabs>
          <w:tab w:val="left" w:pos="900"/>
        </w:tabs>
        <w:jc w:val="both"/>
        <w:rPr>
          <w:sz w:val="24"/>
          <w:szCs w:val="24"/>
          <w:lang w:val="ky-KG"/>
        </w:rPr>
      </w:pPr>
      <m:oMath>
        <m:sSubSup>
          <m:sSubSupPr>
            <m:ctrlPr>
              <w:rPr>
                <w:rFonts w:ascii="Cambria Math" w:hAnsi="Cambria Math"/>
                <w:b w:val="0"/>
                <w:i/>
                <w:sz w:val="24"/>
                <w:szCs w:val="28"/>
                <w:lang w:val="en-US"/>
              </w:rPr>
            </m:ctrlPr>
          </m:sSubSupPr>
          <m:e>
            <m:r>
              <m:rPr>
                <m:sty m:val="bi"/>
              </m:rPr>
              <w:rPr>
                <w:rFonts w:ascii="Cambria Math"/>
                <w:sz w:val="24"/>
                <w:szCs w:val="28"/>
                <w:lang w:val="ky-KG"/>
              </w:rPr>
              <m:t>П</m:t>
            </m:r>
          </m:e>
          <m:sub>
            <m:r>
              <m:rPr>
                <m:sty m:val="bi"/>
              </m:rPr>
              <w:rPr>
                <w:rFonts w:ascii="Cambria Math" w:hAnsi="Cambria Math"/>
                <w:sz w:val="24"/>
                <w:szCs w:val="28"/>
                <w:lang w:val="ky-KG"/>
              </w:rPr>
              <m:t>i</m:t>
            </m:r>
          </m:sub>
          <m:sup>
            <m:r>
              <m:rPr>
                <m:sty m:val="bi"/>
              </m:rPr>
              <w:rPr>
                <w:rFonts w:ascii="Cambria Math"/>
                <w:sz w:val="24"/>
                <w:szCs w:val="28"/>
                <w:lang w:val="ky-KG"/>
              </w:rPr>
              <m:t>ЗС</m:t>
            </m:r>
          </m:sup>
        </m:sSubSup>
        <m:r>
          <m:rPr>
            <m:sty m:val="bi"/>
          </m:rPr>
          <w:rPr>
            <w:rFonts w:ascii="Cambria Math"/>
            <w:sz w:val="24"/>
            <w:szCs w:val="28"/>
            <w:lang w:val="ky-KG"/>
          </w:rPr>
          <m:t>=</m:t>
        </m:r>
        <m:d>
          <m:dPr>
            <m:ctrlPr>
              <w:rPr>
                <w:rFonts w:ascii="Cambria Math" w:hAnsi="Cambria Math"/>
                <w:i/>
                <w:sz w:val="24"/>
                <w:szCs w:val="28"/>
              </w:rPr>
            </m:ctrlPr>
          </m:dPr>
          <m:e>
            <m:nary>
              <m:naryPr>
                <m:chr m:val="∑"/>
                <m:limLoc m:val="undOvr"/>
                <m:ctrlPr>
                  <w:rPr>
                    <w:rFonts w:ascii="Cambria Math" w:hAnsi="Cambria Math"/>
                    <w:b w:val="0"/>
                    <w:i/>
                    <w:sz w:val="24"/>
                    <w:szCs w:val="28"/>
                    <w:lang w:val="en-US"/>
                  </w:rPr>
                </m:ctrlPr>
              </m:naryPr>
              <m:sub>
                <m:r>
                  <m:rPr>
                    <m:sty m:val="bi"/>
                  </m:rPr>
                  <w:rPr>
                    <w:rFonts w:ascii="Cambria Math" w:hAnsi="Cambria Math"/>
                    <w:sz w:val="24"/>
                    <w:szCs w:val="28"/>
                    <w:lang w:val="ky-KG"/>
                  </w:rPr>
                  <m:t>j</m:t>
                </m:r>
                <m:r>
                  <m:rPr>
                    <m:sty m:val="bi"/>
                  </m:rPr>
                  <w:rPr>
                    <w:rFonts w:ascii="Cambria Math"/>
                    <w:sz w:val="24"/>
                    <w:szCs w:val="28"/>
                    <w:lang w:val="ky-KG"/>
                  </w:rPr>
                  <m:t>=</m:t>
                </m:r>
                <m:r>
                  <m:rPr>
                    <m:sty m:val="bi"/>
                  </m:rPr>
                  <w:rPr>
                    <w:rFonts w:ascii="Cambria Math" w:hAnsi="Cambria Math"/>
                    <w:sz w:val="24"/>
                    <w:szCs w:val="28"/>
                    <w:lang w:val="ky-KG"/>
                  </w:rPr>
                  <m:t>1</m:t>
                </m:r>
              </m:sub>
              <m:sup>
                <m:r>
                  <m:rPr>
                    <m:sty m:val="bi"/>
                  </m:rPr>
                  <w:rPr>
                    <w:rFonts w:ascii="Cambria Math" w:hAnsi="Cambria Math"/>
                    <w:sz w:val="24"/>
                    <w:szCs w:val="28"/>
                    <w:lang w:val="ky-KG"/>
                  </w:rPr>
                  <m:t>3</m:t>
                </m:r>
              </m:sup>
              <m:e>
                <m:sSubSup>
                  <m:sSubSupPr>
                    <m:ctrlPr>
                      <w:rPr>
                        <w:rFonts w:ascii="Cambria Math" w:hAnsi="Cambria Math"/>
                        <w:b w:val="0"/>
                        <w:i/>
                        <w:sz w:val="24"/>
                        <w:szCs w:val="28"/>
                        <w:lang w:val="en-US"/>
                      </w:rPr>
                    </m:ctrlPr>
                  </m:sSubSupPr>
                  <m:e>
                    <m:r>
                      <m:rPr>
                        <m:sty m:val="bi"/>
                      </m:rPr>
                      <w:rPr>
                        <w:rFonts w:ascii="Cambria Math"/>
                        <w:sz w:val="24"/>
                        <w:szCs w:val="28"/>
                        <w:lang w:val="ky-KG"/>
                      </w:rPr>
                      <m:t>З</m:t>
                    </m:r>
                  </m:e>
                  <m:sub>
                    <m:r>
                      <m:rPr>
                        <m:sty m:val="bi"/>
                      </m:rPr>
                      <w:rPr>
                        <w:rFonts w:ascii="Cambria Math" w:hAnsi="Cambria Math"/>
                        <w:sz w:val="24"/>
                        <w:szCs w:val="28"/>
                        <w:lang w:val="ky-KG"/>
                      </w:rPr>
                      <m:t>i</m:t>
                    </m:r>
                  </m:sub>
                  <m:sup>
                    <m:r>
                      <m:rPr>
                        <m:sty m:val="bi"/>
                      </m:rPr>
                      <w:rPr>
                        <w:rFonts w:ascii="Cambria Math" w:hAnsi="Cambria Math"/>
                        <w:sz w:val="24"/>
                        <w:szCs w:val="28"/>
                        <w:lang w:val="ky-KG"/>
                      </w:rPr>
                      <m:t>j</m:t>
                    </m:r>
                  </m:sup>
                </m:sSubSup>
              </m:e>
            </m:nary>
            <m:r>
              <m:rPr>
                <m:sty m:val="bi"/>
              </m:rPr>
              <w:rPr>
                <w:rFonts w:ascii="Cambria Math"/>
                <w:sz w:val="24"/>
                <w:szCs w:val="28"/>
                <w:lang w:val="ky-KG"/>
              </w:rPr>
              <m:t>×</m:t>
            </m:r>
            <m:sSubSup>
              <m:sSubSupPr>
                <m:ctrlPr>
                  <w:rPr>
                    <w:rFonts w:ascii="Cambria Math" w:hAnsi="Cambria Math"/>
                    <w:b w:val="0"/>
                    <w:i/>
                    <w:sz w:val="24"/>
                    <w:szCs w:val="28"/>
                    <w:lang w:val="en-US"/>
                  </w:rPr>
                </m:ctrlPr>
              </m:sSubSupPr>
              <m:e>
                <m:r>
                  <m:rPr>
                    <m:sty m:val="bi"/>
                  </m:rPr>
                  <w:rPr>
                    <w:rFonts w:ascii="Cambria Math"/>
                    <w:sz w:val="24"/>
                    <w:szCs w:val="28"/>
                    <w:lang w:val="ky-KG"/>
                  </w:rPr>
                  <m:t>ЧУ</m:t>
                </m:r>
              </m:e>
              <m:sub>
                <m:r>
                  <m:rPr>
                    <m:sty m:val="bi"/>
                  </m:rPr>
                  <w:rPr>
                    <w:rFonts w:ascii="Cambria Math" w:hAnsi="Cambria Math"/>
                    <w:sz w:val="24"/>
                    <w:szCs w:val="28"/>
                    <w:lang w:val="ky-KG"/>
                  </w:rPr>
                  <m:t>i</m:t>
                </m:r>
              </m:sub>
              <m:sup>
                <m:r>
                  <m:rPr>
                    <m:sty m:val="bi"/>
                  </m:rPr>
                  <w:rPr>
                    <w:rFonts w:ascii="Cambria Math" w:hAnsi="Cambria Math"/>
                    <w:sz w:val="24"/>
                    <w:szCs w:val="28"/>
                    <w:lang w:val="ky-KG"/>
                  </w:rPr>
                  <m:t>j</m:t>
                </m:r>
              </m:sup>
            </m:sSubSup>
          </m:e>
        </m:d>
        <m:r>
          <m:rPr>
            <m:sty m:val="bi"/>
          </m:rPr>
          <w:rPr>
            <w:rFonts w:ascii="Cambria Math"/>
            <w:sz w:val="24"/>
            <w:szCs w:val="28"/>
            <w:lang w:val="ky-KG"/>
          </w:rPr>
          <m:t>×</m:t>
        </m:r>
        <m:sSubSup>
          <m:sSubSupPr>
            <m:ctrlPr>
              <w:rPr>
                <w:rFonts w:ascii="Cambria Math" w:hAnsi="Cambria Math"/>
                <w:b w:val="0"/>
                <w:i/>
                <w:sz w:val="24"/>
                <w:szCs w:val="28"/>
                <w:lang w:val="en-US"/>
              </w:rPr>
            </m:ctrlPr>
          </m:sSubSupPr>
          <m:e>
            <m:r>
              <m:rPr>
                <m:sty m:val="bi"/>
              </m:rPr>
              <w:rPr>
                <w:rFonts w:ascii="Cambria Math"/>
                <w:sz w:val="24"/>
                <w:szCs w:val="28"/>
                <w:lang w:val="ky-KG"/>
              </w:rPr>
              <m:t>КМ</m:t>
            </m:r>
          </m:e>
          <m:sub>
            <m:r>
              <m:rPr>
                <m:sty m:val="bi"/>
              </m:rPr>
              <w:rPr>
                <w:rFonts w:ascii="Cambria Math" w:hAnsi="Cambria Math"/>
                <w:sz w:val="24"/>
                <w:szCs w:val="28"/>
                <w:lang w:val="ky-KG"/>
              </w:rPr>
              <m:t>i</m:t>
            </m:r>
          </m:sub>
          <m:sup/>
        </m:sSubSup>
        <m:r>
          <m:rPr>
            <m:sty m:val="bi"/>
          </m:rPr>
          <w:rPr>
            <w:rFonts w:ascii="Cambria Math"/>
            <w:sz w:val="24"/>
            <w:szCs w:val="28"/>
            <w:lang w:val="ky-KG"/>
          </w:rPr>
          <m:t>×</m:t>
        </m:r>
        <m:sSubSup>
          <m:sSubSupPr>
            <m:ctrlPr>
              <w:rPr>
                <w:rFonts w:ascii="Cambria Math" w:hAnsi="Cambria Math"/>
                <w:b w:val="0"/>
                <w:i/>
                <w:sz w:val="24"/>
                <w:szCs w:val="28"/>
                <w:lang w:val="en-US"/>
              </w:rPr>
            </m:ctrlPr>
          </m:sSubSupPr>
          <m:e>
            <m:r>
              <m:rPr>
                <m:sty m:val="bi"/>
              </m:rPr>
              <w:rPr>
                <w:rFonts w:ascii="Cambria Math"/>
                <w:sz w:val="24"/>
                <w:szCs w:val="28"/>
                <w:lang w:val="ky-KG"/>
              </w:rPr>
              <m:t>КВЫС</m:t>
            </m:r>
          </m:e>
          <m:sub>
            <m:r>
              <m:rPr>
                <m:sty m:val="bi"/>
              </m:rPr>
              <w:rPr>
                <w:rFonts w:ascii="Cambria Math" w:hAnsi="Cambria Math"/>
                <w:sz w:val="24"/>
                <w:szCs w:val="28"/>
                <w:lang w:val="ky-KG"/>
              </w:rPr>
              <m:t>i</m:t>
            </m:r>
          </m:sub>
          <m:sup/>
        </m:sSubSup>
        <m:r>
          <m:rPr>
            <m:sty m:val="bi"/>
          </m:rPr>
          <w:rPr>
            <w:rFonts w:ascii="Cambria Math"/>
            <w:sz w:val="24"/>
            <w:szCs w:val="28"/>
            <w:lang w:val="ky-KG"/>
          </w:rPr>
          <m:t>+</m:t>
        </m:r>
        <m:d>
          <m:dPr>
            <m:ctrlPr>
              <w:rPr>
                <w:rFonts w:ascii="Cambria Math" w:hAnsi="Cambria Math"/>
                <w:i/>
                <w:sz w:val="24"/>
                <w:szCs w:val="28"/>
              </w:rPr>
            </m:ctrlPr>
          </m:dPr>
          <m:e>
            <m:nary>
              <m:naryPr>
                <m:chr m:val="∑"/>
                <m:limLoc m:val="undOvr"/>
                <m:ctrlPr>
                  <w:rPr>
                    <w:rFonts w:ascii="Cambria Math" w:hAnsi="Cambria Math"/>
                    <w:b w:val="0"/>
                    <w:i/>
                    <w:sz w:val="24"/>
                    <w:szCs w:val="28"/>
                    <w:lang w:val="en-US"/>
                  </w:rPr>
                </m:ctrlPr>
              </m:naryPr>
              <m:sub>
                <m:r>
                  <m:rPr>
                    <m:sty m:val="bi"/>
                  </m:rPr>
                  <w:rPr>
                    <w:rFonts w:ascii="Cambria Math" w:hAnsi="Cambria Math"/>
                    <w:sz w:val="24"/>
                    <w:szCs w:val="28"/>
                    <w:lang w:val="ky-KG"/>
                  </w:rPr>
                  <m:t>j</m:t>
                </m:r>
                <m:r>
                  <m:rPr>
                    <m:sty m:val="bi"/>
                  </m:rPr>
                  <w:rPr>
                    <w:rFonts w:ascii="Cambria Math"/>
                    <w:sz w:val="24"/>
                    <w:szCs w:val="28"/>
                    <w:lang w:val="ky-KG"/>
                  </w:rPr>
                  <m:t>=</m:t>
                </m:r>
                <m:r>
                  <m:rPr>
                    <m:sty m:val="bi"/>
                  </m:rPr>
                  <w:rPr>
                    <w:rFonts w:ascii="Cambria Math" w:hAnsi="Cambria Math"/>
                    <w:sz w:val="24"/>
                    <w:szCs w:val="28"/>
                    <w:lang w:val="ky-KG"/>
                  </w:rPr>
                  <m:t>1</m:t>
                </m:r>
              </m:sub>
              <m:sup>
                <m:r>
                  <m:rPr>
                    <m:sty m:val="bi"/>
                  </m:rPr>
                  <w:rPr>
                    <w:rFonts w:ascii="Cambria Math" w:hAnsi="Cambria Math"/>
                    <w:sz w:val="24"/>
                    <w:szCs w:val="28"/>
                    <w:lang w:val="ky-KG"/>
                  </w:rPr>
                  <m:t>3</m:t>
                </m:r>
              </m:sup>
              <m:e>
                <m:sSubSup>
                  <m:sSubSupPr>
                    <m:ctrlPr>
                      <w:rPr>
                        <w:rFonts w:ascii="Cambria Math" w:hAnsi="Cambria Math"/>
                        <w:b w:val="0"/>
                        <w:i/>
                        <w:sz w:val="24"/>
                        <w:szCs w:val="28"/>
                        <w:lang w:val="en-US"/>
                      </w:rPr>
                    </m:ctrlPr>
                  </m:sSubSupPr>
                  <m:e>
                    <m:r>
                      <m:rPr>
                        <m:sty m:val="bi"/>
                      </m:rPr>
                      <w:rPr>
                        <w:rFonts w:ascii="Cambria Math"/>
                        <w:sz w:val="24"/>
                        <w:szCs w:val="28"/>
                        <w:lang w:val="ky-KG"/>
                      </w:rPr>
                      <m:t>П</m:t>
                    </m:r>
                  </m:e>
                  <m:sub>
                    <m:r>
                      <m:rPr>
                        <m:sty m:val="bi"/>
                      </m:rPr>
                      <w:rPr>
                        <w:rFonts w:ascii="Cambria Math" w:hAnsi="Cambria Math"/>
                        <w:sz w:val="24"/>
                        <w:szCs w:val="28"/>
                        <w:lang w:val="ky-KG"/>
                      </w:rPr>
                      <m:t>i</m:t>
                    </m:r>
                  </m:sub>
                  <m:sup>
                    <m:r>
                      <m:rPr>
                        <m:sty m:val="bi"/>
                      </m:rPr>
                      <w:rPr>
                        <w:rFonts w:ascii="Cambria Math" w:hAnsi="Cambria Math"/>
                        <w:sz w:val="24"/>
                        <w:szCs w:val="28"/>
                        <w:lang w:val="ky-KG"/>
                      </w:rPr>
                      <m:t>j</m:t>
                    </m:r>
                  </m:sup>
                </m:sSubSup>
              </m:e>
            </m:nary>
            <m:r>
              <m:rPr>
                <m:sty m:val="bi"/>
              </m:rPr>
              <w:rPr>
                <w:rFonts w:ascii="Cambria Math"/>
                <w:sz w:val="24"/>
                <w:szCs w:val="28"/>
                <w:lang w:val="ky-KG"/>
              </w:rPr>
              <m:t>×</m:t>
            </m:r>
            <m:sSubSup>
              <m:sSubSupPr>
                <m:ctrlPr>
                  <w:rPr>
                    <w:rFonts w:ascii="Cambria Math" w:hAnsi="Cambria Math"/>
                    <w:b w:val="0"/>
                    <w:i/>
                    <w:sz w:val="24"/>
                    <w:szCs w:val="28"/>
                    <w:lang w:val="en-US"/>
                  </w:rPr>
                </m:ctrlPr>
              </m:sSubSupPr>
              <m:e>
                <m:r>
                  <m:rPr>
                    <m:sty m:val="bi"/>
                  </m:rPr>
                  <w:rPr>
                    <w:rFonts w:ascii="Cambria Math"/>
                    <w:sz w:val="24"/>
                    <w:szCs w:val="28"/>
                    <w:lang w:val="ky-KG"/>
                  </w:rPr>
                  <m:t>ЧУ</m:t>
                </m:r>
              </m:e>
              <m:sub>
                <m:r>
                  <m:rPr>
                    <m:sty m:val="bi"/>
                  </m:rPr>
                  <w:rPr>
                    <w:rFonts w:ascii="Cambria Math" w:hAnsi="Cambria Math"/>
                    <w:sz w:val="24"/>
                    <w:szCs w:val="28"/>
                    <w:lang w:val="ky-KG"/>
                  </w:rPr>
                  <m:t>i</m:t>
                </m:r>
              </m:sub>
              <m:sup>
                <m:r>
                  <m:rPr>
                    <m:sty m:val="bi"/>
                  </m:rPr>
                  <w:rPr>
                    <w:rFonts w:ascii="Cambria Math" w:hAnsi="Cambria Math"/>
                    <w:sz w:val="24"/>
                    <w:szCs w:val="28"/>
                    <w:lang w:val="ky-KG"/>
                  </w:rPr>
                  <m:t>j</m:t>
                </m:r>
              </m:sup>
            </m:sSubSup>
          </m:e>
        </m:d>
      </m:oMath>
      <w:r w:rsidR="0025414E" w:rsidRPr="0025414E">
        <w:rPr>
          <w:b w:val="0"/>
          <w:sz w:val="24"/>
          <w:szCs w:val="28"/>
          <w:lang w:val="ky-KG"/>
        </w:rPr>
        <w:tab/>
      </w:r>
      <w:r w:rsidRPr="004D08CC">
        <w:rPr>
          <w:b w:val="0"/>
          <w:bCs/>
          <w:sz w:val="24"/>
          <w:szCs w:val="24"/>
          <w:lang w:val="ky-KG"/>
        </w:rPr>
        <w:fldChar w:fldCharType="begin"/>
      </w:r>
      <w:r w:rsidR="00C41773" w:rsidRPr="004D08CC">
        <w:rPr>
          <w:b w:val="0"/>
          <w:bCs/>
          <w:sz w:val="24"/>
          <w:szCs w:val="24"/>
          <w:lang w:val="ky-KG"/>
        </w:rPr>
        <w:instrText xml:space="preserve"> </w:instrText>
      </w:r>
      <w:r w:rsidR="00C41773" w:rsidRPr="004D08CC">
        <w:rPr>
          <w:noProof/>
          <w:position w:val="-12"/>
          <w:sz w:val="24"/>
          <w:szCs w:val="24"/>
          <w:lang w:val="en-US" w:eastAsia="en-US"/>
        </w:rPr>
        <w:drawing>
          <wp:inline distT="0" distB="0" distL="0" distR="0">
            <wp:extent cx="5645150" cy="27813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150" cy="278130"/>
                    </a:xfrm>
                    <a:prstGeom prst="rect">
                      <a:avLst/>
                    </a:prstGeom>
                    <a:noFill/>
                    <a:ln>
                      <a:noFill/>
                    </a:ln>
                  </pic:spPr>
                </pic:pic>
              </a:graphicData>
            </a:graphic>
          </wp:inline>
        </w:drawing>
      </w:r>
      <w:r w:rsidR="00C41773" w:rsidRPr="004D08CC">
        <w:rPr>
          <w:b w:val="0"/>
          <w:bCs/>
          <w:sz w:val="24"/>
          <w:szCs w:val="24"/>
          <w:lang w:val="ky-KG"/>
        </w:rPr>
        <w:instrText xml:space="preserve"> </w:instrText>
      </w:r>
      <w:r w:rsidRPr="004D08CC">
        <w:rPr>
          <w:b w:val="0"/>
          <w:bCs/>
          <w:sz w:val="24"/>
          <w:szCs w:val="24"/>
          <w:lang w:val="ky-KG"/>
        </w:rPr>
        <w:fldChar w:fldCharType="separate"/>
      </w:r>
      <w:r w:rsidR="00C41773" w:rsidRPr="004D08CC">
        <w:rPr>
          <w:noProof/>
          <w:position w:val="-12"/>
          <w:sz w:val="24"/>
          <w:szCs w:val="24"/>
          <w:lang w:val="en-US" w:eastAsia="en-US"/>
        </w:rPr>
        <w:drawing>
          <wp:inline distT="0" distB="0" distL="0" distR="0">
            <wp:extent cx="5534025" cy="27813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278130"/>
                    </a:xfrm>
                    <a:prstGeom prst="rect">
                      <a:avLst/>
                    </a:prstGeom>
                    <a:noFill/>
                    <a:ln>
                      <a:noFill/>
                    </a:ln>
                  </pic:spPr>
                </pic:pic>
              </a:graphicData>
            </a:graphic>
          </wp:inline>
        </w:drawing>
      </w:r>
      <w:r w:rsidRPr="004D08CC">
        <w:rPr>
          <w:b w:val="0"/>
          <w:bCs/>
          <w:sz w:val="24"/>
          <w:szCs w:val="24"/>
          <w:lang w:val="ky-KG"/>
        </w:rPr>
        <w:fldChar w:fldCharType="end"/>
      </w:r>
      <w:r w:rsidR="00C41773" w:rsidRPr="004D08CC">
        <w:rPr>
          <w:b w:val="0"/>
          <w:bCs/>
          <w:sz w:val="24"/>
          <w:szCs w:val="24"/>
          <w:lang w:val="ky-KG"/>
        </w:rPr>
        <w:t>(2),</w:t>
      </w:r>
    </w:p>
    <w:p w:rsidR="00C41773" w:rsidRPr="004D08CC" w:rsidRDefault="00C41773" w:rsidP="00C41773">
      <w:pPr>
        <w:pStyle w:val="Title"/>
        <w:tabs>
          <w:tab w:val="left" w:pos="900"/>
        </w:tabs>
        <w:ind w:firstLine="540"/>
        <w:jc w:val="both"/>
        <w:rPr>
          <w:b w:val="0"/>
          <w:bCs/>
          <w:sz w:val="24"/>
          <w:szCs w:val="24"/>
          <w:lang w:val="ky-KG"/>
        </w:rPr>
      </w:pPr>
      <w:r w:rsidRPr="004D08CC">
        <w:rPr>
          <w:b w:val="0"/>
          <w:bCs/>
          <w:sz w:val="24"/>
          <w:szCs w:val="24"/>
          <w:lang w:val="ky-KG"/>
        </w:rPr>
        <w:t>мында:</w:t>
      </w:r>
    </w:p>
    <w:p w:rsidR="00C41773" w:rsidRPr="0025414E" w:rsidRDefault="00F02192" w:rsidP="00C41773">
      <w:pPr>
        <w:pStyle w:val="Title"/>
        <w:tabs>
          <w:tab w:val="left" w:pos="900"/>
        </w:tabs>
        <w:ind w:firstLine="539"/>
        <w:jc w:val="both"/>
        <w:rPr>
          <w:b w:val="0"/>
          <w:bCs/>
          <w:sz w:val="24"/>
          <w:szCs w:val="24"/>
          <w:lang w:val="ky-KG"/>
        </w:rPr>
      </w:pPr>
      <m:oMath>
        <m:sSubSup>
          <m:sSubSupPr>
            <m:ctrlPr>
              <w:rPr>
                <w:rFonts w:ascii="Cambria Math" w:hAnsi="Cambria Math"/>
                <w:b w:val="0"/>
                <w:i/>
                <w:sz w:val="24"/>
                <w:szCs w:val="28"/>
              </w:rPr>
            </m:ctrlPr>
          </m:sSubSupPr>
          <m:e>
            <m:r>
              <m:rPr>
                <m:sty m:val="bi"/>
              </m:rPr>
              <w:rPr>
                <w:rFonts w:ascii="Cambria Math"/>
                <w:sz w:val="24"/>
                <w:szCs w:val="28"/>
                <w:lang w:val="ky-KG"/>
              </w:rPr>
              <m:t>П</m:t>
            </m:r>
          </m:e>
          <m:sub>
            <m:r>
              <m:rPr>
                <m:sty m:val="bi"/>
              </m:rPr>
              <w:rPr>
                <w:rFonts w:ascii="Cambria Math" w:hAnsi="Cambria Math"/>
                <w:sz w:val="24"/>
                <w:szCs w:val="28"/>
                <w:lang w:val="ky-KG"/>
              </w:rPr>
              <m:t>i</m:t>
            </m:r>
          </m:sub>
          <m:sup>
            <m:r>
              <m:rPr>
                <m:sty m:val="bi"/>
              </m:rPr>
              <w:rPr>
                <w:rFonts w:ascii="Cambria Math"/>
                <w:sz w:val="24"/>
                <w:szCs w:val="28"/>
                <w:lang w:val="ky-KG"/>
              </w:rPr>
              <m:t>ЗС</m:t>
            </m:r>
          </m:sup>
        </m:sSubSup>
      </m:oMath>
      <w:r w:rsidR="0025414E" w:rsidRPr="0025414E">
        <w:rPr>
          <w:b w:val="0"/>
          <w:sz w:val="24"/>
          <w:szCs w:val="28"/>
          <w:lang w:val="ky-KG"/>
        </w:rPr>
        <w:t xml:space="preserve"> </w:t>
      </w:r>
      <w:r w:rsidRPr="0025414E">
        <w:rPr>
          <w:b w:val="0"/>
          <w:bCs/>
          <w:sz w:val="24"/>
          <w:szCs w:val="24"/>
          <w:lang w:val="ky-KG"/>
        </w:rPr>
        <w:fldChar w:fldCharType="begin"/>
      </w:r>
      <w:r w:rsidR="00C41773" w:rsidRPr="0025414E">
        <w:rPr>
          <w:b w:val="0"/>
          <w:bCs/>
          <w:sz w:val="24"/>
          <w:szCs w:val="24"/>
          <w:lang w:val="ky-KG"/>
        </w:rPr>
        <w:instrText xml:space="preserve"> </w:instrText>
      </w:r>
      <w:r w:rsidR="00C41773" w:rsidRPr="0025414E">
        <w:rPr>
          <w:b w:val="0"/>
          <w:noProof/>
          <w:position w:val="-6"/>
          <w:sz w:val="24"/>
          <w:szCs w:val="24"/>
          <w:lang w:val="en-US" w:eastAsia="en-US"/>
        </w:rPr>
        <w:drawing>
          <wp:inline distT="0" distB="0" distL="0" distR="0">
            <wp:extent cx="294005" cy="23050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05" cy="230505"/>
                    </a:xfrm>
                    <a:prstGeom prst="rect">
                      <a:avLst/>
                    </a:prstGeom>
                    <a:noFill/>
                    <a:ln>
                      <a:noFill/>
                    </a:ln>
                  </pic:spPr>
                </pic:pic>
              </a:graphicData>
            </a:graphic>
          </wp:inline>
        </w:drawing>
      </w:r>
      <w:r w:rsidR="00C41773" w:rsidRPr="0025414E">
        <w:rPr>
          <w:b w:val="0"/>
          <w:bCs/>
          <w:sz w:val="24"/>
          <w:szCs w:val="24"/>
          <w:lang w:val="ky-KG"/>
        </w:rPr>
        <w:instrText xml:space="preserve"> </w:instrText>
      </w:r>
      <w:r w:rsidRPr="0025414E">
        <w:rPr>
          <w:b w:val="0"/>
          <w:bCs/>
          <w:sz w:val="24"/>
          <w:szCs w:val="24"/>
          <w:lang w:val="ky-KG"/>
        </w:rPr>
        <w:fldChar w:fldCharType="separate"/>
      </w:r>
      <w:r w:rsidR="00C41773" w:rsidRPr="0025414E">
        <w:rPr>
          <w:b w:val="0"/>
          <w:noProof/>
          <w:position w:val="-6"/>
          <w:sz w:val="24"/>
          <w:szCs w:val="24"/>
          <w:lang w:val="en-US" w:eastAsia="en-US"/>
        </w:rPr>
        <w:drawing>
          <wp:inline distT="0" distB="0" distL="0" distR="0">
            <wp:extent cx="294005" cy="23050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05" cy="230505"/>
                    </a:xfrm>
                    <a:prstGeom prst="rect">
                      <a:avLst/>
                    </a:prstGeom>
                    <a:noFill/>
                    <a:ln>
                      <a:noFill/>
                    </a:ln>
                  </pic:spPr>
                </pic:pic>
              </a:graphicData>
            </a:graphic>
          </wp:inline>
        </w:drawing>
      </w:r>
      <w:r w:rsidRPr="0025414E">
        <w:rPr>
          <w:b w:val="0"/>
          <w:bCs/>
          <w:sz w:val="24"/>
          <w:szCs w:val="24"/>
          <w:lang w:val="ky-KG"/>
        </w:rPr>
        <w:fldChar w:fldCharType="end"/>
      </w:r>
      <w:r w:rsidR="00C41773" w:rsidRPr="0025414E">
        <w:rPr>
          <w:b w:val="0"/>
          <w:bCs/>
          <w:sz w:val="24"/>
          <w:szCs w:val="24"/>
          <w:lang w:val="ky-KG"/>
        </w:rPr>
        <w:t xml:space="preserve">- келерки жылга </w:t>
      </w:r>
      <w:r w:rsidR="00C41773" w:rsidRPr="0025414E">
        <w:rPr>
          <w:b w:val="0"/>
          <w:bCs/>
          <w:i/>
          <w:sz w:val="24"/>
          <w:szCs w:val="24"/>
          <w:lang w:val="ky-KG"/>
        </w:rPr>
        <w:t>i</w:t>
      </w:r>
      <w:r w:rsidR="00C41773" w:rsidRPr="0025414E">
        <w:rPr>
          <w:b w:val="0"/>
          <w:bCs/>
          <w:sz w:val="24"/>
          <w:szCs w:val="24"/>
          <w:lang w:val="ky-KG"/>
        </w:rPr>
        <w:t>-жергиликтүү өз алдынча башкаруу органынын жалпы билим берүүчү уюмдарынын БКС боюнча чыгымдарынын корголгон беренелерине каражаттарга керектөөлөр;</w:t>
      </w:r>
    </w:p>
    <w:p w:rsidR="00C41773" w:rsidRPr="0025414E" w:rsidRDefault="00F02192" w:rsidP="00C41773">
      <w:pPr>
        <w:pStyle w:val="Title"/>
        <w:tabs>
          <w:tab w:val="left" w:pos="900"/>
        </w:tabs>
        <w:ind w:firstLine="540"/>
        <w:jc w:val="both"/>
        <w:rPr>
          <w:b w:val="0"/>
          <w:bCs/>
          <w:sz w:val="24"/>
          <w:szCs w:val="24"/>
          <w:lang w:val="ky-KG"/>
        </w:rPr>
      </w:pPr>
      <m:oMath>
        <m:sSubSup>
          <m:sSubSupPr>
            <m:ctrlPr>
              <w:rPr>
                <w:rFonts w:ascii="Cambria Math" w:hAnsi="Cambria Math"/>
                <w:b w:val="0"/>
                <w:i/>
                <w:sz w:val="24"/>
                <w:szCs w:val="28"/>
              </w:rPr>
            </m:ctrlPr>
          </m:sSubSupPr>
          <m:e>
            <m:r>
              <m:rPr>
                <m:sty m:val="bi"/>
              </m:rPr>
              <w:rPr>
                <w:rFonts w:ascii="Cambria Math"/>
                <w:sz w:val="24"/>
                <w:szCs w:val="28"/>
                <w:lang w:val="ky-KG"/>
              </w:rPr>
              <m:t>З</m:t>
            </m:r>
          </m:e>
          <m:sub>
            <m:r>
              <m:rPr>
                <m:sty m:val="bi"/>
              </m:rPr>
              <w:rPr>
                <w:rFonts w:ascii="Cambria Math" w:hAnsi="Cambria Math"/>
                <w:sz w:val="24"/>
                <w:szCs w:val="28"/>
                <w:lang w:val="ky-KG"/>
              </w:rPr>
              <m:t>i</m:t>
            </m:r>
          </m:sub>
          <m:sup>
            <m:r>
              <m:rPr>
                <m:sty m:val="bi"/>
              </m:rPr>
              <w:rPr>
                <w:rFonts w:ascii="Cambria Math" w:hAnsi="Cambria Math"/>
                <w:sz w:val="24"/>
                <w:szCs w:val="28"/>
                <w:lang w:val="ky-KG"/>
              </w:rPr>
              <m:t>j</m:t>
            </m:r>
          </m:sup>
        </m:sSubSup>
      </m:oMath>
      <w:r w:rsidR="0025414E" w:rsidRPr="0025414E">
        <w:rPr>
          <w:b w:val="0"/>
          <w:sz w:val="24"/>
          <w:szCs w:val="28"/>
          <w:lang w:val="ky-KG"/>
        </w:rPr>
        <w:t xml:space="preserve"> </w:t>
      </w:r>
      <w:r w:rsidRPr="0025414E">
        <w:rPr>
          <w:b w:val="0"/>
          <w:bCs/>
          <w:sz w:val="24"/>
          <w:szCs w:val="24"/>
          <w:lang w:val="ky-KG"/>
        </w:rPr>
        <w:fldChar w:fldCharType="begin"/>
      </w:r>
      <w:r w:rsidR="00C41773" w:rsidRPr="0025414E">
        <w:rPr>
          <w:b w:val="0"/>
          <w:noProof/>
          <w:position w:val="-9"/>
          <w:sz w:val="24"/>
          <w:szCs w:val="24"/>
          <w:lang w:val="en-US" w:eastAsia="en-US"/>
        </w:rPr>
        <w:drawing>
          <wp:inline distT="0" distB="0" distL="0" distR="0">
            <wp:extent cx="142875" cy="25463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54635"/>
                    </a:xfrm>
                    <a:prstGeom prst="rect">
                      <a:avLst/>
                    </a:prstGeom>
                    <a:noFill/>
                    <a:ln>
                      <a:noFill/>
                    </a:ln>
                  </pic:spPr>
                </pic:pic>
              </a:graphicData>
            </a:graphic>
          </wp:inline>
        </w:drawing>
      </w:r>
      <w:r w:rsidR="00C41773" w:rsidRPr="0025414E">
        <w:rPr>
          <w:b w:val="0"/>
          <w:bCs/>
          <w:sz w:val="24"/>
          <w:szCs w:val="24"/>
          <w:lang w:val="ky-KG"/>
        </w:rPr>
        <w:instrText xml:space="preserve"> </w:instrText>
      </w:r>
      <w:r w:rsidRPr="0025414E">
        <w:rPr>
          <w:b w:val="0"/>
          <w:bCs/>
          <w:sz w:val="24"/>
          <w:szCs w:val="24"/>
          <w:lang w:val="ky-KG"/>
        </w:rPr>
        <w:fldChar w:fldCharType="separate"/>
      </w:r>
      <w:r w:rsidR="00C41773" w:rsidRPr="0025414E">
        <w:rPr>
          <w:b w:val="0"/>
          <w:noProof/>
          <w:position w:val="-9"/>
          <w:sz w:val="24"/>
          <w:szCs w:val="24"/>
          <w:lang w:val="en-US" w:eastAsia="en-US"/>
        </w:rPr>
        <w:drawing>
          <wp:inline distT="0" distB="0" distL="0" distR="0">
            <wp:extent cx="142875" cy="25463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54635"/>
                    </a:xfrm>
                    <a:prstGeom prst="rect">
                      <a:avLst/>
                    </a:prstGeom>
                    <a:noFill/>
                    <a:ln>
                      <a:noFill/>
                    </a:ln>
                  </pic:spPr>
                </pic:pic>
              </a:graphicData>
            </a:graphic>
          </wp:inline>
        </w:drawing>
      </w:r>
      <w:r w:rsidRPr="0025414E">
        <w:rPr>
          <w:b w:val="0"/>
          <w:bCs/>
          <w:sz w:val="24"/>
          <w:szCs w:val="24"/>
          <w:lang w:val="ky-KG"/>
        </w:rPr>
        <w:fldChar w:fldCharType="end"/>
      </w:r>
      <w:r w:rsidR="00C41773" w:rsidRPr="0025414E">
        <w:rPr>
          <w:b w:val="0"/>
          <w:bCs/>
          <w:sz w:val="24"/>
          <w:szCs w:val="24"/>
          <w:lang w:val="ky-KG"/>
        </w:rPr>
        <w:t xml:space="preserve">– мектептин </w:t>
      </w:r>
      <w:r w:rsidR="00C41773" w:rsidRPr="0025414E">
        <w:rPr>
          <w:b w:val="0"/>
          <w:bCs/>
          <w:i/>
          <w:sz w:val="24"/>
          <w:szCs w:val="24"/>
          <w:lang w:val="ky-KG"/>
        </w:rPr>
        <w:t>i</w:t>
      </w:r>
      <w:r w:rsidR="00C41773" w:rsidRPr="0025414E">
        <w:rPr>
          <w:b w:val="0"/>
          <w:bCs/>
          <w:sz w:val="24"/>
          <w:szCs w:val="24"/>
          <w:lang w:val="ky-KG"/>
        </w:rPr>
        <w:t xml:space="preserve">-тиби жана  </w:t>
      </w:r>
      <w:r w:rsidR="00C41773" w:rsidRPr="0025414E">
        <w:rPr>
          <w:b w:val="0"/>
          <w:bCs/>
          <w:i/>
          <w:sz w:val="24"/>
          <w:szCs w:val="24"/>
          <w:lang w:val="ky-KG"/>
        </w:rPr>
        <w:t>j</w:t>
      </w:r>
      <w:r w:rsidR="00C41773" w:rsidRPr="0025414E">
        <w:rPr>
          <w:b w:val="0"/>
          <w:bCs/>
          <w:sz w:val="24"/>
          <w:szCs w:val="24"/>
          <w:lang w:val="ky-KG"/>
        </w:rPr>
        <w:t>-баскычы боюнча келерки жылга бюджеттик каржылоонун стандартында эмгек акы төлөөгө чыгымдардын нормативи;</w:t>
      </w:r>
    </w:p>
    <w:p w:rsidR="00C41773" w:rsidRPr="0025414E" w:rsidRDefault="00F02192" w:rsidP="00C41773">
      <w:pPr>
        <w:pStyle w:val="Title"/>
        <w:tabs>
          <w:tab w:val="left" w:pos="900"/>
        </w:tabs>
        <w:ind w:firstLine="540"/>
        <w:jc w:val="both"/>
        <w:rPr>
          <w:b w:val="0"/>
          <w:bCs/>
          <w:sz w:val="24"/>
          <w:szCs w:val="24"/>
          <w:lang w:val="ky-KG"/>
        </w:rPr>
      </w:pPr>
      <m:oMath>
        <m:sSubSup>
          <m:sSubSupPr>
            <m:ctrlPr>
              <w:rPr>
                <w:rFonts w:ascii="Cambria Math" w:hAnsi="Cambria Math"/>
                <w:b w:val="0"/>
                <w:i/>
                <w:sz w:val="24"/>
                <w:szCs w:val="28"/>
              </w:rPr>
            </m:ctrlPr>
          </m:sSubSupPr>
          <m:e>
            <m:r>
              <m:rPr>
                <m:sty m:val="bi"/>
              </m:rPr>
              <w:rPr>
                <w:rFonts w:ascii="Cambria Math" w:hAnsi="Cambria Math"/>
                <w:sz w:val="24"/>
                <w:szCs w:val="28"/>
                <w:lang w:val="ky-KG"/>
              </w:rPr>
              <m:t>П</m:t>
            </m:r>
          </m:e>
          <m:sub>
            <m:r>
              <m:rPr>
                <m:sty m:val="bi"/>
              </m:rPr>
              <w:rPr>
                <w:rFonts w:ascii="Cambria Math" w:hAnsi="Cambria Math"/>
                <w:sz w:val="24"/>
                <w:szCs w:val="28"/>
                <w:lang w:val="ky-KG"/>
              </w:rPr>
              <m:t>i</m:t>
            </m:r>
          </m:sub>
          <m:sup>
            <m:r>
              <m:rPr>
                <m:sty m:val="bi"/>
              </m:rPr>
              <w:rPr>
                <w:rFonts w:ascii="Cambria Math" w:hAnsi="Cambria Math"/>
                <w:sz w:val="24"/>
                <w:szCs w:val="28"/>
                <w:lang w:val="ky-KG"/>
              </w:rPr>
              <m:t>j</m:t>
            </m:r>
          </m:sup>
        </m:sSubSup>
      </m:oMath>
      <w:r w:rsidR="0025414E" w:rsidRPr="0025414E">
        <w:rPr>
          <w:b w:val="0"/>
          <w:sz w:val="24"/>
          <w:szCs w:val="28"/>
          <w:lang w:val="ky-KG"/>
        </w:rPr>
        <w:t xml:space="preserve"> </w:t>
      </w:r>
      <w:r w:rsidRPr="0025414E">
        <w:rPr>
          <w:b w:val="0"/>
          <w:bCs/>
          <w:sz w:val="24"/>
          <w:szCs w:val="24"/>
          <w:lang w:val="ky-KG"/>
        </w:rPr>
        <w:fldChar w:fldCharType="begin"/>
      </w:r>
      <w:r w:rsidR="00C41773" w:rsidRPr="0025414E">
        <w:rPr>
          <w:b w:val="0"/>
          <w:noProof/>
          <w:position w:val="-9"/>
          <w:sz w:val="24"/>
          <w:szCs w:val="24"/>
          <w:lang w:val="en-US" w:eastAsia="en-US"/>
        </w:rPr>
        <w:drawing>
          <wp:inline distT="0" distB="0" distL="0" distR="0">
            <wp:extent cx="182880" cy="27051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70510"/>
                    </a:xfrm>
                    <a:prstGeom prst="rect">
                      <a:avLst/>
                    </a:prstGeom>
                    <a:noFill/>
                    <a:ln>
                      <a:noFill/>
                    </a:ln>
                  </pic:spPr>
                </pic:pic>
              </a:graphicData>
            </a:graphic>
          </wp:inline>
        </w:drawing>
      </w:r>
      <w:r w:rsidR="00C41773" w:rsidRPr="0025414E">
        <w:rPr>
          <w:b w:val="0"/>
          <w:bCs/>
          <w:sz w:val="24"/>
          <w:szCs w:val="24"/>
          <w:lang w:val="ky-KG"/>
        </w:rPr>
        <w:instrText xml:space="preserve"> </w:instrText>
      </w:r>
      <w:r w:rsidRPr="0025414E">
        <w:rPr>
          <w:b w:val="0"/>
          <w:bCs/>
          <w:sz w:val="24"/>
          <w:szCs w:val="24"/>
          <w:lang w:val="ky-KG"/>
        </w:rPr>
        <w:fldChar w:fldCharType="separate"/>
      </w:r>
      <w:r w:rsidR="00C41773" w:rsidRPr="0025414E">
        <w:rPr>
          <w:b w:val="0"/>
          <w:noProof/>
          <w:position w:val="-9"/>
          <w:sz w:val="24"/>
          <w:szCs w:val="24"/>
          <w:lang w:val="en-US" w:eastAsia="en-US"/>
        </w:rPr>
        <w:drawing>
          <wp:inline distT="0" distB="0" distL="0" distR="0">
            <wp:extent cx="182880" cy="27051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70510"/>
                    </a:xfrm>
                    <a:prstGeom prst="rect">
                      <a:avLst/>
                    </a:prstGeom>
                    <a:noFill/>
                    <a:ln>
                      <a:noFill/>
                    </a:ln>
                  </pic:spPr>
                </pic:pic>
              </a:graphicData>
            </a:graphic>
          </wp:inline>
        </w:drawing>
      </w:r>
      <w:r w:rsidRPr="0025414E">
        <w:rPr>
          <w:b w:val="0"/>
          <w:bCs/>
          <w:sz w:val="24"/>
          <w:szCs w:val="24"/>
          <w:lang w:val="ky-KG"/>
        </w:rPr>
        <w:fldChar w:fldCharType="end"/>
      </w:r>
      <w:r w:rsidR="00C41773" w:rsidRPr="0025414E">
        <w:rPr>
          <w:b w:val="0"/>
          <w:bCs/>
          <w:sz w:val="24"/>
          <w:szCs w:val="24"/>
          <w:lang w:val="ky-KG"/>
        </w:rPr>
        <w:t xml:space="preserve"> - келерки жылга бюджеттик каржылоонун стандартында </w:t>
      </w:r>
      <w:r w:rsidR="00C41773" w:rsidRPr="0025414E">
        <w:rPr>
          <w:b w:val="0"/>
          <w:bCs/>
          <w:i/>
          <w:sz w:val="24"/>
          <w:szCs w:val="24"/>
          <w:lang w:val="ky-KG"/>
        </w:rPr>
        <w:t>i</w:t>
      </w:r>
      <w:r w:rsidR="00C41773" w:rsidRPr="0025414E">
        <w:rPr>
          <w:b w:val="0"/>
          <w:bCs/>
          <w:sz w:val="24"/>
          <w:szCs w:val="24"/>
          <w:lang w:val="ky-KG"/>
        </w:rPr>
        <w:t xml:space="preserve">-жергиликтүү өз алдынча башкаруу органынын </w:t>
      </w:r>
      <w:r w:rsidR="00C41773" w:rsidRPr="0025414E">
        <w:rPr>
          <w:b w:val="0"/>
          <w:bCs/>
          <w:i/>
          <w:sz w:val="24"/>
          <w:szCs w:val="24"/>
          <w:lang w:val="ky-KG"/>
        </w:rPr>
        <w:t>j</w:t>
      </w:r>
      <w:r w:rsidR="00C41773" w:rsidRPr="0025414E">
        <w:rPr>
          <w:b w:val="0"/>
          <w:bCs/>
          <w:sz w:val="24"/>
          <w:szCs w:val="24"/>
          <w:lang w:val="ky-KG"/>
        </w:rPr>
        <w:t>-баскычынын окуучуларынын тамактануусуна чыгымдардын нормативи;</w:t>
      </w:r>
    </w:p>
    <w:p w:rsidR="00C41773" w:rsidRPr="0025414E" w:rsidRDefault="00F02192" w:rsidP="00C41773">
      <w:pPr>
        <w:pStyle w:val="Title"/>
        <w:tabs>
          <w:tab w:val="left" w:pos="900"/>
        </w:tabs>
        <w:ind w:firstLine="540"/>
        <w:jc w:val="both"/>
        <w:rPr>
          <w:b w:val="0"/>
          <w:bCs/>
          <w:sz w:val="24"/>
          <w:szCs w:val="24"/>
          <w:lang w:val="ky-KG"/>
        </w:rPr>
      </w:pPr>
      <m:oMath>
        <m:sSubSup>
          <m:sSubSupPr>
            <m:ctrlPr>
              <w:rPr>
                <w:rFonts w:ascii="Cambria Math" w:hAnsi="Cambria Math"/>
                <w:b w:val="0"/>
                <w:i/>
                <w:sz w:val="24"/>
                <w:szCs w:val="28"/>
              </w:rPr>
            </m:ctrlPr>
          </m:sSubSupPr>
          <m:e>
            <m:r>
              <m:rPr>
                <m:sty m:val="bi"/>
              </m:rPr>
              <w:rPr>
                <w:rFonts w:ascii="Cambria Math"/>
                <w:sz w:val="24"/>
                <w:szCs w:val="28"/>
                <w:lang w:val="ky-KG"/>
              </w:rPr>
              <m:t>ЧУ</m:t>
            </m:r>
          </m:e>
          <m:sub>
            <m:r>
              <m:rPr>
                <m:sty m:val="bi"/>
              </m:rPr>
              <w:rPr>
                <w:rFonts w:ascii="Cambria Math" w:hAnsi="Cambria Math"/>
                <w:sz w:val="24"/>
                <w:szCs w:val="28"/>
                <w:lang w:val="ky-KG"/>
              </w:rPr>
              <m:t>i</m:t>
            </m:r>
          </m:sub>
          <m:sup>
            <m:r>
              <m:rPr>
                <m:sty m:val="bi"/>
              </m:rPr>
              <w:rPr>
                <w:rFonts w:ascii="Cambria Math" w:hAnsi="Cambria Math"/>
                <w:sz w:val="24"/>
                <w:szCs w:val="28"/>
                <w:lang w:val="ky-KG"/>
              </w:rPr>
              <m:t>j</m:t>
            </m:r>
          </m:sup>
        </m:sSubSup>
      </m:oMath>
      <w:r w:rsidR="0025414E" w:rsidRPr="0025414E">
        <w:rPr>
          <w:b w:val="0"/>
          <w:sz w:val="24"/>
          <w:szCs w:val="28"/>
          <w:lang w:val="ky-KG"/>
        </w:rPr>
        <w:t xml:space="preserve"> </w:t>
      </w:r>
      <w:r w:rsidRPr="0025414E">
        <w:rPr>
          <w:b w:val="0"/>
          <w:bCs/>
          <w:sz w:val="24"/>
          <w:szCs w:val="24"/>
          <w:lang w:val="ky-KG"/>
        </w:rPr>
        <w:fldChar w:fldCharType="begin"/>
      </w:r>
      <w:r w:rsidR="00C41773" w:rsidRPr="0025414E">
        <w:rPr>
          <w:b w:val="0"/>
          <w:noProof/>
          <w:position w:val="-9"/>
          <w:sz w:val="24"/>
          <w:szCs w:val="24"/>
          <w:lang w:val="en-US" w:eastAsia="en-US"/>
        </w:rPr>
        <w:drawing>
          <wp:inline distT="0" distB="0" distL="0" distR="0">
            <wp:extent cx="318135" cy="25463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 cy="254635"/>
                    </a:xfrm>
                    <a:prstGeom prst="rect">
                      <a:avLst/>
                    </a:prstGeom>
                    <a:noFill/>
                    <a:ln>
                      <a:noFill/>
                    </a:ln>
                  </pic:spPr>
                </pic:pic>
              </a:graphicData>
            </a:graphic>
          </wp:inline>
        </w:drawing>
      </w:r>
      <w:r w:rsidR="00C41773" w:rsidRPr="0025414E">
        <w:rPr>
          <w:b w:val="0"/>
          <w:bCs/>
          <w:sz w:val="24"/>
          <w:szCs w:val="24"/>
          <w:lang w:val="ky-KG"/>
        </w:rPr>
        <w:instrText xml:space="preserve"> </w:instrText>
      </w:r>
      <w:r w:rsidRPr="0025414E">
        <w:rPr>
          <w:b w:val="0"/>
          <w:bCs/>
          <w:sz w:val="24"/>
          <w:szCs w:val="24"/>
          <w:lang w:val="ky-KG"/>
        </w:rPr>
        <w:fldChar w:fldCharType="separate"/>
      </w:r>
      <w:r w:rsidR="00C41773" w:rsidRPr="0025414E">
        <w:rPr>
          <w:b w:val="0"/>
          <w:noProof/>
          <w:position w:val="-9"/>
          <w:sz w:val="24"/>
          <w:szCs w:val="24"/>
          <w:lang w:val="en-US" w:eastAsia="en-US"/>
        </w:rPr>
        <w:drawing>
          <wp:inline distT="0" distB="0" distL="0" distR="0">
            <wp:extent cx="318135" cy="25463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 cy="254635"/>
                    </a:xfrm>
                    <a:prstGeom prst="rect">
                      <a:avLst/>
                    </a:prstGeom>
                    <a:noFill/>
                    <a:ln>
                      <a:noFill/>
                    </a:ln>
                  </pic:spPr>
                </pic:pic>
              </a:graphicData>
            </a:graphic>
          </wp:inline>
        </w:drawing>
      </w:r>
      <w:r w:rsidRPr="0025414E">
        <w:rPr>
          <w:b w:val="0"/>
          <w:bCs/>
          <w:sz w:val="24"/>
          <w:szCs w:val="24"/>
          <w:lang w:val="ky-KG"/>
        </w:rPr>
        <w:fldChar w:fldCharType="end"/>
      </w:r>
      <w:r w:rsidR="00C41773" w:rsidRPr="0025414E">
        <w:rPr>
          <w:b w:val="0"/>
          <w:bCs/>
          <w:sz w:val="24"/>
          <w:szCs w:val="24"/>
          <w:lang w:val="ky-KG"/>
        </w:rPr>
        <w:t xml:space="preserve">- </w:t>
      </w:r>
      <w:r w:rsidR="00C41773" w:rsidRPr="0025414E">
        <w:rPr>
          <w:b w:val="0"/>
          <w:bCs/>
          <w:i/>
          <w:sz w:val="24"/>
          <w:szCs w:val="24"/>
          <w:lang w:val="ky-KG"/>
        </w:rPr>
        <w:t>i</w:t>
      </w:r>
      <w:r w:rsidR="00C41773" w:rsidRPr="0025414E">
        <w:rPr>
          <w:b w:val="0"/>
          <w:bCs/>
          <w:sz w:val="24"/>
          <w:szCs w:val="24"/>
          <w:lang w:val="ky-KG"/>
        </w:rPr>
        <w:t xml:space="preserve">-жергиликтүү өз алдынча башкаруу органынын  жалпы билим берүүчү уюмдарында </w:t>
      </w:r>
      <w:r w:rsidR="00C41773" w:rsidRPr="0025414E">
        <w:rPr>
          <w:b w:val="0"/>
          <w:bCs/>
          <w:i/>
          <w:sz w:val="24"/>
          <w:szCs w:val="24"/>
          <w:lang w:val="ky-KG"/>
        </w:rPr>
        <w:t>j</w:t>
      </w:r>
      <w:r w:rsidR="00C41773" w:rsidRPr="0025414E">
        <w:rPr>
          <w:b w:val="0"/>
          <w:bCs/>
          <w:sz w:val="24"/>
          <w:szCs w:val="24"/>
          <w:lang w:val="ky-KG"/>
        </w:rPr>
        <w:t xml:space="preserve">-баскычтагы окуучуларынын саны; </w:t>
      </w:r>
    </w:p>
    <w:p w:rsidR="00C41773" w:rsidRPr="0025414E" w:rsidRDefault="00F02192" w:rsidP="00C41773">
      <w:pPr>
        <w:ind w:firstLine="567"/>
        <w:rPr>
          <w:szCs w:val="24"/>
          <w:lang w:val="ky-KG"/>
        </w:rPr>
      </w:pPr>
      <m:oMath>
        <m:sSub>
          <m:sSubPr>
            <m:ctrlPr>
              <w:rPr>
                <w:rFonts w:ascii="Cambria Math" w:hAnsi="Cambria Math"/>
                <w:i/>
                <w:szCs w:val="28"/>
              </w:rPr>
            </m:ctrlPr>
          </m:sSubPr>
          <m:e>
            <m:r>
              <w:rPr>
                <w:rFonts w:ascii="Cambria Math"/>
                <w:szCs w:val="28"/>
                <w:lang w:val="ky-KG"/>
              </w:rPr>
              <m:t>КМ</m:t>
            </m:r>
          </m:e>
          <m:sub>
            <m:r>
              <w:rPr>
                <w:rFonts w:ascii="Cambria Math" w:hAnsi="Cambria Math"/>
                <w:szCs w:val="28"/>
                <w:lang w:val="ky-KG"/>
              </w:rPr>
              <m:t>i</m:t>
            </m:r>
          </m:sub>
        </m:sSub>
      </m:oMath>
      <w:r w:rsidR="0025414E" w:rsidRPr="0025414E">
        <w:rPr>
          <w:szCs w:val="28"/>
          <w:lang w:val="ky-KG"/>
        </w:rPr>
        <w:t xml:space="preserve"> </w:t>
      </w:r>
      <w:r w:rsidRPr="0025414E">
        <w:rPr>
          <w:szCs w:val="24"/>
          <w:lang w:val="ky-KG"/>
        </w:rPr>
        <w:fldChar w:fldCharType="begin"/>
      </w:r>
      <w:r w:rsidR="00C41773" w:rsidRPr="0025414E">
        <w:rPr>
          <w:noProof/>
          <w:position w:val="-6"/>
          <w:szCs w:val="24"/>
          <w:lang w:val="en-US"/>
        </w:rPr>
        <w:drawing>
          <wp:inline distT="0" distB="0" distL="0" distR="0">
            <wp:extent cx="334010" cy="20701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 cy="207010"/>
                    </a:xfrm>
                    <a:prstGeom prst="rect">
                      <a:avLst/>
                    </a:prstGeom>
                    <a:noFill/>
                    <a:ln>
                      <a:noFill/>
                    </a:ln>
                  </pic:spPr>
                </pic:pic>
              </a:graphicData>
            </a:graphic>
          </wp:inline>
        </w:drawing>
      </w:r>
      <w:r w:rsidR="00C41773" w:rsidRPr="0025414E">
        <w:rPr>
          <w:szCs w:val="24"/>
          <w:lang w:val="ky-KG"/>
        </w:rPr>
        <w:instrText xml:space="preserve"> </w:instrText>
      </w:r>
      <w:r w:rsidRPr="0025414E">
        <w:rPr>
          <w:szCs w:val="24"/>
          <w:lang w:val="ky-KG"/>
        </w:rPr>
        <w:fldChar w:fldCharType="separate"/>
      </w:r>
      <w:r w:rsidR="00C41773" w:rsidRPr="0025414E">
        <w:rPr>
          <w:noProof/>
          <w:position w:val="-6"/>
          <w:szCs w:val="24"/>
          <w:lang w:val="en-US"/>
        </w:rPr>
        <w:drawing>
          <wp:inline distT="0" distB="0" distL="0" distR="0">
            <wp:extent cx="334010" cy="20701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 cy="207010"/>
                    </a:xfrm>
                    <a:prstGeom prst="rect">
                      <a:avLst/>
                    </a:prstGeom>
                    <a:noFill/>
                    <a:ln>
                      <a:noFill/>
                    </a:ln>
                  </pic:spPr>
                </pic:pic>
              </a:graphicData>
            </a:graphic>
          </wp:inline>
        </w:drawing>
      </w:r>
      <w:r w:rsidRPr="0025414E">
        <w:rPr>
          <w:szCs w:val="24"/>
          <w:lang w:val="ky-KG"/>
        </w:rPr>
        <w:fldChar w:fldCharType="end"/>
      </w:r>
      <w:r w:rsidR="00C41773" w:rsidRPr="0025414E">
        <w:rPr>
          <w:szCs w:val="24"/>
          <w:lang w:val="ky-KG"/>
        </w:rPr>
        <w:t xml:space="preserve">- жалпы билим берүүчү уюмдарды бюджеттик каржылоонун стандарттарына карата </w:t>
      </w:r>
      <w:r w:rsidR="00C41773" w:rsidRPr="0025414E">
        <w:rPr>
          <w:i/>
          <w:szCs w:val="24"/>
          <w:lang w:val="ky-KG"/>
        </w:rPr>
        <w:t>i</w:t>
      </w:r>
      <w:r w:rsidR="00C41773" w:rsidRPr="0025414E">
        <w:rPr>
          <w:szCs w:val="24"/>
          <w:lang w:val="ky-KG"/>
        </w:rPr>
        <w:t>-</w:t>
      </w:r>
      <w:r w:rsidR="00C41773" w:rsidRPr="0025414E">
        <w:rPr>
          <w:bCs/>
          <w:szCs w:val="24"/>
          <w:lang w:val="ky-KG"/>
        </w:rPr>
        <w:t xml:space="preserve">жергиликтүү өз алдынча башкаруу органы үчүн </w:t>
      </w:r>
      <w:r w:rsidR="00C41773" w:rsidRPr="0025414E">
        <w:rPr>
          <w:szCs w:val="24"/>
          <w:lang w:val="ky-KG"/>
        </w:rPr>
        <w:t>масштаб коэффициентинин орточо мааниси;</w:t>
      </w:r>
    </w:p>
    <w:p w:rsidR="00C41773" w:rsidRPr="002326B5" w:rsidRDefault="00F02192" w:rsidP="00C41773">
      <w:pPr>
        <w:ind w:firstLine="741"/>
        <w:rPr>
          <w:szCs w:val="24"/>
          <w:lang w:val="ky-KG"/>
        </w:rPr>
      </w:pPr>
      <m:oMath>
        <m:sSub>
          <m:sSubPr>
            <m:ctrlPr>
              <w:rPr>
                <w:rFonts w:ascii="Cambria Math" w:hAnsi="Cambria Math"/>
                <w:i/>
                <w:szCs w:val="28"/>
              </w:rPr>
            </m:ctrlPr>
          </m:sSubPr>
          <m:e>
            <m:r>
              <w:rPr>
                <w:rFonts w:ascii="Cambria Math"/>
                <w:szCs w:val="28"/>
                <w:lang w:val="ky-KG"/>
              </w:rPr>
              <m:t>КВЫС</m:t>
            </m:r>
          </m:e>
          <m:sub>
            <m:r>
              <w:rPr>
                <w:rFonts w:ascii="Cambria Math" w:hAnsi="Cambria Math"/>
                <w:szCs w:val="28"/>
                <w:lang w:val="ky-KG"/>
              </w:rPr>
              <m:t>i</m:t>
            </m:r>
          </m:sub>
        </m:sSub>
      </m:oMath>
      <w:r w:rsidR="0025414E" w:rsidRPr="0025414E">
        <w:rPr>
          <w:szCs w:val="28"/>
          <w:lang w:val="ky-KG"/>
        </w:rPr>
        <w:t xml:space="preserve"> </w:t>
      </w:r>
      <w:r w:rsidRPr="002326B5">
        <w:rPr>
          <w:szCs w:val="24"/>
          <w:lang w:val="ky-KG"/>
        </w:rPr>
        <w:fldChar w:fldCharType="begin"/>
      </w:r>
      <w:r w:rsidR="00C41773" w:rsidRPr="002326B5">
        <w:rPr>
          <w:noProof/>
          <w:position w:val="-6"/>
          <w:szCs w:val="24"/>
          <w:lang w:val="en-US"/>
        </w:rPr>
        <w:drawing>
          <wp:inline distT="0" distB="0" distL="0" distR="0">
            <wp:extent cx="580390" cy="20701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390" cy="207010"/>
                    </a:xfrm>
                    <a:prstGeom prst="rect">
                      <a:avLst/>
                    </a:prstGeom>
                    <a:noFill/>
                    <a:ln>
                      <a:noFill/>
                    </a:ln>
                  </pic:spPr>
                </pic:pic>
              </a:graphicData>
            </a:graphic>
          </wp:inline>
        </w:drawing>
      </w:r>
      <w:r w:rsidR="00C41773" w:rsidRPr="002326B5">
        <w:rPr>
          <w:szCs w:val="24"/>
          <w:lang w:val="ky-KG"/>
        </w:rPr>
        <w:instrText xml:space="preserve"> </w:instrText>
      </w:r>
      <w:r w:rsidRPr="002326B5">
        <w:rPr>
          <w:szCs w:val="24"/>
          <w:lang w:val="ky-KG"/>
        </w:rPr>
        <w:fldChar w:fldCharType="separate"/>
      </w:r>
      <w:r w:rsidR="00C41773" w:rsidRPr="002326B5">
        <w:rPr>
          <w:noProof/>
          <w:position w:val="-6"/>
          <w:szCs w:val="24"/>
          <w:lang w:val="en-US"/>
        </w:rPr>
        <w:drawing>
          <wp:inline distT="0" distB="0" distL="0" distR="0">
            <wp:extent cx="580390" cy="20701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390" cy="207010"/>
                    </a:xfrm>
                    <a:prstGeom prst="rect">
                      <a:avLst/>
                    </a:prstGeom>
                    <a:noFill/>
                    <a:ln>
                      <a:noFill/>
                    </a:ln>
                  </pic:spPr>
                </pic:pic>
              </a:graphicData>
            </a:graphic>
          </wp:inline>
        </w:drawing>
      </w:r>
      <w:r w:rsidRPr="002326B5">
        <w:rPr>
          <w:szCs w:val="24"/>
          <w:lang w:val="ky-KG"/>
        </w:rPr>
        <w:fldChar w:fldCharType="end"/>
      </w:r>
      <w:r w:rsidR="00C41773" w:rsidRPr="002326B5">
        <w:rPr>
          <w:szCs w:val="24"/>
          <w:lang w:val="ky-KG"/>
        </w:rPr>
        <w:t xml:space="preserve"> – Кыргыз Республикасынын Өкмөтүнүн 1997-жылдын 25-июнундагы № 377 “Кыргыз Республикасынын бийик тоолуу жана алыскы зоналарында жашаган жана иштеген адамдарга мамлекеттик колдоо көрсөтүү жөнүндө” токтомуна ылайык жалпы билим берүүчү уюмдарды бюджеттик каржылоонун стандарттарына карата </w:t>
      </w:r>
      <w:r w:rsidR="00C41773" w:rsidRPr="002326B5">
        <w:rPr>
          <w:i/>
          <w:szCs w:val="24"/>
          <w:lang w:val="ky-KG"/>
        </w:rPr>
        <w:t>i</w:t>
      </w:r>
      <w:r w:rsidR="00C41773" w:rsidRPr="002326B5">
        <w:rPr>
          <w:szCs w:val="24"/>
          <w:lang w:val="ky-KG"/>
        </w:rPr>
        <w:t>-</w:t>
      </w:r>
      <w:r w:rsidR="00C41773" w:rsidRPr="002326B5">
        <w:rPr>
          <w:bCs/>
          <w:szCs w:val="24"/>
          <w:lang w:val="ky-KG"/>
        </w:rPr>
        <w:t xml:space="preserve">жергиликтүү өз алдынча башкаруу органы </w:t>
      </w:r>
      <w:r w:rsidR="00C41773" w:rsidRPr="002326B5">
        <w:rPr>
          <w:szCs w:val="24"/>
          <w:lang w:val="ky-KG"/>
        </w:rPr>
        <w:t>үчүн бийик тоолуулук коэффициентинин орточо мааниси.</w:t>
      </w:r>
      <w:r w:rsidR="00C41773">
        <w:rPr>
          <w:szCs w:val="24"/>
          <w:lang w:val="ky-KG"/>
        </w:rPr>
        <w:t xml:space="preserve"> </w:t>
      </w:r>
    </w:p>
    <w:p w:rsidR="00C41773" w:rsidRPr="004D08CC" w:rsidRDefault="00C41773" w:rsidP="00C41773">
      <w:pPr>
        <w:pStyle w:val="Title"/>
        <w:tabs>
          <w:tab w:val="left" w:pos="900"/>
        </w:tabs>
        <w:ind w:firstLine="540"/>
        <w:jc w:val="both"/>
        <w:rPr>
          <w:b w:val="0"/>
          <w:bCs/>
          <w:sz w:val="24"/>
          <w:szCs w:val="24"/>
          <w:lang w:val="ky-KG"/>
        </w:rPr>
      </w:pPr>
      <w:r w:rsidRPr="004D08CC">
        <w:rPr>
          <w:b w:val="0"/>
          <w:bCs/>
          <w:sz w:val="24"/>
          <w:szCs w:val="24"/>
          <w:lang w:val="ky-KG"/>
        </w:rPr>
        <w:lastRenderedPageBreak/>
        <w:t>9. БКС боюнча чыгымдардын корголбогон беренелерине каражаттарга керектөөлөр мектеп масштабынын түзөтүү коэффициентин пайдалануу менен төмөнкү формула боюнча аныкталат:</w:t>
      </w:r>
    </w:p>
    <w:p w:rsidR="00C41773" w:rsidRPr="004D08CC" w:rsidRDefault="00F02192" w:rsidP="00C41773">
      <w:pPr>
        <w:pStyle w:val="Title"/>
        <w:tabs>
          <w:tab w:val="left" w:pos="900"/>
        </w:tabs>
        <w:ind w:firstLine="540"/>
        <w:jc w:val="both"/>
        <w:rPr>
          <w:b w:val="0"/>
          <w:bCs/>
          <w:sz w:val="24"/>
          <w:szCs w:val="24"/>
          <w:lang w:val="ky-KG"/>
        </w:rPr>
      </w:pPr>
      <w:r w:rsidRPr="004D08CC">
        <w:rPr>
          <w:b w:val="0"/>
          <w:bCs/>
          <w:sz w:val="24"/>
          <w:szCs w:val="24"/>
          <w:lang w:val="ky-KG"/>
        </w:rPr>
        <w:fldChar w:fldCharType="begin"/>
      </w:r>
      <w:r w:rsidR="00C41773" w:rsidRPr="004D08CC">
        <w:rPr>
          <w:noProof/>
          <w:position w:val="-12"/>
          <w:sz w:val="24"/>
          <w:szCs w:val="24"/>
          <w:lang w:val="en-US" w:eastAsia="en-US"/>
        </w:rPr>
        <w:drawing>
          <wp:inline distT="0" distB="0" distL="0" distR="0">
            <wp:extent cx="3124835" cy="27813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835" cy="278130"/>
                    </a:xfrm>
                    <a:prstGeom prst="rect">
                      <a:avLst/>
                    </a:prstGeom>
                    <a:noFill/>
                    <a:ln>
                      <a:noFill/>
                    </a:ln>
                  </pic:spPr>
                </pic:pic>
              </a:graphicData>
            </a:graphic>
          </wp:inline>
        </w:drawing>
      </w:r>
      <w:r w:rsidR="00C41773" w:rsidRPr="004D08CC">
        <w:rPr>
          <w:b w:val="0"/>
          <w:bCs/>
          <w:sz w:val="24"/>
          <w:szCs w:val="24"/>
          <w:lang w:val="ky-KG"/>
        </w:rPr>
        <w:instrText xml:space="preserve"> </w:instrText>
      </w:r>
      <w:r w:rsidRPr="004D08CC">
        <w:rPr>
          <w:b w:val="0"/>
          <w:bCs/>
          <w:sz w:val="24"/>
          <w:szCs w:val="24"/>
          <w:lang w:val="ky-KG"/>
        </w:rPr>
        <w:fldChar w:fldCharType="separate"/>
      </w:r>
      <w:r w:rsidR="00C41773" w:rsidRPr="004D08CC">
        <w:rPr>
          <w:noProof/>
          <w:position w:val="-12"/>
          <w:sz w:val="24"/>
          <w:szCs w:val="24"/>
          <w:lang w:val="en-US" w:eastAsia="en-US"/>
        </w:rPr>
        <w:drawing>
          <wp:inline distT="0" distB="0" distL="0" distR="0">
            <wp:extent cx="3124835" cy="27813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835" cy="278130"/>
                    </a:xfrm>
                    <a:prstGeom prst="rect">
                      <a:avLst/>
                    </a:prstGeom>
                    <a:noFill/>
                    <a:ln>
                      <a:noFill/>
                    </a:ln>
                  </pic:spPr>
                </pic:pic>
              </a:graphicData>
            </a:graphic>
          </wp:inline>
        </w:drawing>
      </w:r>
      <w:r w:rsidRPr="004D08CC">
        <w:rPr>
          <w:b w:val="0"/>
          <w:bCs/>
          <w:sz w:val="24"/>
          <w:szCs w:val="24"/>
          <w:lang w:val="ky-KG"/>
        </w:rPr>
        <w:fldChar w:fldCharType="end"/>
      </w:r>
      <w:r w:rsidR="00C41773" w:rsidRPr="004D08CC">
        <w:rPr>
          <w:b w:val="0"/>
          <w:bCs/>
          <w:sz w:val="24"/>
          <w:szCs w:val="24"/>
          <w:lang w:val="ky-KG"/>
        </w:rPr>
        <w:tab/>
      </w:r>
      <w:r w:rsidR="00C41773" w:rsidRPr="004D08CC">
        <w:rPr>
          <w:b w:val="0"/>
          <w:bCs/>
          <w:sz w:val="24"/>
          <w:szCs w:val="24"/>
          <w:lang w:val="ky-KG"/>
        </w:rPr>
        <w:tab/>
      </w:r>
      <m:oMath>
        <m:sSubSup>
          <m:sSubSupPr>
            <m:ctrlPr>
              <w:rPr>
                <w:rFonts w:ascii="Cambria Math" w:hAnsi="Cambria Math"/>
                <w:b w:val="0"/>
                <w:i/>
                <w:sz w:val="24"/>
                <w:szCs w:val="28"/>
                <w:lang w:val="en-US"/>
              </w:rPr>
            </m:ctrlPr>
          </m:sSubSupPr>
          <m:e>
            <m:r>
              <m:rPr>
                <m:sty m:val="bi"/>
              </m:rPr>
              <w:rPr>
                <w:rFonts w:ascii="Cambria Math"/>
                <w:sz w:val="24"/>
                <w:szCs w:val="28"/>
                <w:lang w:val="ky-KG"/>
              </w:rPr>
              <m:t>П</m:t>
            </m:r>
          </m:e>
          <m:sub>
            <m:r>
              <m:rPr>
                <m:sty m:val="bi"/>
              </m:rPr>
              <w:rPr>
                <w:rFonts w:ascii="Cambria Math" w:hAnsi="Cambria Math"/>
                <w:sz w:val="24"/>
                <w:szCs w:val="28"/>
                <w:lang w:val="ky-KG"/>
              </w:rPr>
              <m:t>i</m:t>
            </m:r>
          </m:sub>
          <m:sup>
            <m:r>
              <m:rPr>
                <m:sty m:val="bi"/>
              </m:rPr>
              <w:rPr>
                <w:rFonts w:ascii="Cambria Math"/>
                <w:sz w:val="24"/>
                <w:szCs w:val="28"/>
                <w:lang w:val="ky-KG"/>
              </w:rPr>
              <m:t>НЗС</m:t>
            </m:r>
          </m:sup>
        </m:sSubSup>
        <m:r>
          <m:rPr>
            <m:sty m:val="bi"/>
          </m:rPr>
          <w:rPr>
            <w:rFonts w:ascii="Cambria Math"/>
            <w:sz w:val="24"/>
            <w:szCs w:val="28"/>
            <w:lang w:val="ky-KG"/>
          </w:rPr>
          <m:t>=(</m:t>
        </m:r>
        <m:nary>
          <m:naryPr>
            <m:chr m:val="∑"/>
            <m:limLoc m:val="undOvr"/>
            <m:ctrlPr>
              <w:rPr>
                <w:rFonts w:ascii="Cambria Math" w:hAnsi="Cambria Math"/>
                <w:b w:val="0"/>
                <w:i/>
                <w:sz w:val="24"/>
                <w:szCs w:val="28"/>
                <w:lang w:val="en-US"/>
              </w:rPr>
            </m:ctrlPr>
          </m:naryPr>
          <m:sub>
            <m:r>
              <m:rPr>
                <m:sty m:val="bi"/>
              </m:rPr>
              <w:rPr>
                <w:rFonts w:ascii="Cambria Math" w:hAnsi="Cambria Math"/>
                <w:sz w:val="24"/>
                <w:szCs w:val="28"/>
                <w:lang w:val="ky-KG"/>
              </w:rPr>
              <m:t>j</m:t>
            </m:r>
            <m:r>
              <m:rPr>
                <m:sty m:val="bi"/>
              </m:rPr>
              <w:rPr>
                <w:rFonts w:ascii="Cambria Math"/>
                <w:sz w:val="24"/>
                <w:szCs w:val="28"/>
                <w:lang w:val="ky-KG"/>
              </w:rPr>
              <m:t>=</m:t>
            </m:r>
            <m:r>
              <m:rPr>
                <m:sty m:val="bi"/>
              </m:rPr>
              <w:rPr>
                <w:rFonts w:ascii="Cambria Math" w:hAnsi="Cambria Math"/>
                <w:sz w:val="24"/>
                <w:szCs w:val="28"/>
                <w:lang w:val="ky-KG"/>
              </w:rPr>
              <m:t>1</m:t>
            </m:r>
          </m:sub>
          <m:sup>
            <m:r>
              <m:rPr>
                <m:sty m:val="bi"/>
              </m:rPr>
              <w:rPr>
                <w:rFonts w:ascii="Cambria Math" w:hAnsi="Cambria Math"/>
                <w:sz w:val="24"/>
                <w:szCs w:val="28"/>
                <w:lang w:val="ky-KG"/>
              </w:rPr>
              <m:t>3</m:t>
            </m:r>
          </m:sup>
          <m:e>
            <m:sSubSup>
              <m:sSubSupPr>
                <m:ctrlPr>
                  <w:rPr>
                    <w:rFonts w:ascii="Cambria Math" w:hAnsi="Cambria Math"/>
                    <w:b w:val="0"/>
                    <w:i/>
                    <w:sz w:val="24"/>
                    <w:szCs w:val="28"/>
                    <w:lang w:val="en-US"/>
                  </w:rPr>
                </m:ctrlPr>
              </m:sSubSupPr>
              <m:e>
                <m:r>
                  <m:rPr>
                    <m:sty m:val="bi"/>
                  </m:rPr>
                  <w:rPr>
                    <w:rFonts w:ascii="Cambria Math"/>
                    <w:sz w:val="24"/>
                    <w:szCs w:val="28"/>
                    <w:lang w:val="ky-KG"/>
                  </w:rPr>
                  <m:t>СБФ</m:t>
                </m:r>
                <m:r>
                  <m:rPr>
                    <m:sty m:val="bi"/>
                  </m:rPr>
                  <w:rPr>
                    <w:rFonts w:ascii="Cambria Math"/>
                    <w:sz w:val="24"/>
                    <w:szCs w:val="28"/>
                    <w:lang w:val="ky-KG"/>
                  </w:rPr>
                  <m:t>_</m:t>
                </m:r>
                <m:r>
                  <m:rPr>
                    <m:sty m:val="bi"/>
                  </m:rPr>
                  <w:rPr>
                    <w:rFonts w:ascii="Cambria Math"/>
                    <w:sz w:val="24"/>
                    <w:szCs w:val="28"/>
                    <w:lang w:val="ky-KG"/>
                  </w:rPr>
                  <m:t>НЗС</m:t>
                </m:r>
              </m:e>
              <m:sub>
                <m:r>
                  <m:rPr>
                    <m:sty m:val="bi"/>
                  </m:rPr>
                  <w:rPr>
                    <w:rFonts w:ascii="Cambria Math" w:hAnsi="Cambria Math"/>
                    <w:sz w:val="24"/>
                    <w:szCs w:val="28"/>
                    <w:lang w:val="ky-KG"/>
                  </w:rPr>
                  <m:t>i</m:t>
                </m:r>
              </m:sub>
              <m:sup>
                <m:r>
                  <m:rPr>
                    <m:sty m:val="bi"/>
                  </m:rPr>
                  <w:rPr>
                    <w:rFonts w:ascii="Cambria Math" w:hAnsi="Cambria Math"/>
                    <w:sz w:val="24"/>
                    <w:szCs w:val="28"/>
                    <w:lang w:val="ky-KG"/>
                  </w:rPr>
                  <m:t>j</m:t>
                </m:r>
              </m:sup>
            </m:sSubSup>
          </m:e>
        </m:nary>
        <m:r>
          <m:rPr>
            <m:sty m:val="bi"/>
          </m:rPr>
          <w:rPr>
            <w:rFonts w:ascii="Cambria Math"/>
            <w:sz w:val="24"/>
            <w:szCs w:val="28"/>
            <w:lang w:val="ky-KG"/>
          </w:rPr>
          <m:t>×</m:t>
        </m:r>
        <m:sSubSup>
          <m:sSubSupPr>
            <m:ctrlPr>
              <w:rPr>
                <w:rFonts w:ascii="Cambria Math" w:hAnsi="Cambria Math"/>
                <w:b w:val="0"/>
                <w:i/>
                <w:sz w:val="24"/>
                <w:szCs w:val="28"/>
                <w:lang w:val="en-US"/>
              </w:rPr>
            </m:ctrlPr>
          </m:sSubSupPr>
          <m:e>
            <m:r>
              <m:rPr>
                <m:sty m:val="bi"/>
              </m:rPr>
              <w:rPr>
                <w:rFonts w:ascii="Cambria Math"/>
                <w:sz w:val="24"/>
                <w:szCs w:val="28"/>
                <w:lang w:val="ky-KG"/>
              </w:rPr>
              <m:t>ЧУ</m:t>
            </m:r>
          </m:e>
          <m:sub>
            <m:r>
              <m:rPr>
                <m:sty m:val="bi"/>
              </m:rPr>
              <w:rPr>
                <w:rFonts w:ascii="Cambria Math" w:hAnsi="Cambria Math"/>
                <w:sz w:val="24"/>
                <w:szCs w:val="28"/>
                <w:lang w:val="ky-KG"/>
              </w:rPr>
              <m:t>i</m:t>
            </m:r>
          </m:sub>
          <m:sup>
            <m:r>
              <m:rPr>
                <m:sty m:val="bi"/>
              </m:rPr>
              <w:rPr>
                <w:rFonts w:ascii="Cambria Math" w:hAnsi="Cambria Math"/>
                <w:sz w:val="24"/>
                <w:szCs w:val="28"/>
                <w:lang w:val="ky-KG"/>
              </w:rPr>
              <m:t>j</m:t>
            </m:r>
          </m:sup>
        </m:sSubSup>
        <m:r>
          <m:rPr>
            <m:sty m:val="bi"/>
          </m:rPr>
          <w:rPr>
            <w:rFonts w:ascii="Cambria Math"/>
            <w:sz w:val="24"/>
            <w:szCs w:val="28"/>
            <w:lang w:val="ky-KG"/>
          </w:rPr>
          <m:t>)</m:t>
        </m:r>
        <m:r>
          <m:rPr>
            <m:sty m:val="bi"/>
          </m:rPr>
          <w:rPr>
            <w:rFonts w:ascii="Cambria Math"/>
            <w:sz w:val="24"/>
            <w:szCs w:val="28"/>
            <w:lang w:val="ky-KG"/>
          </w:rPr>
          <m:t>×</m:t>
        </m:r>
        <m:sSubSup>
          <m:sSubSupPr>
            <m:ctrlPr>
              <w:rPr>
                <w:rFonts w:ascii="Cambria Math" w:hAnsi="Cambria Math"/>
                <w:b w:val="0"/>
                <w:i/>
                <w:sz w:val="24"/>
                <w:szCs w:val="28"/>
                <w:lang w:val="en-US"/>
              </w:rPr>
            </m:ctrlPr>
          </m:sSubSupPr>
          <m:e>
            <m:r>
              <m:rPr>
                <m:sty m:val="bi"/>
              </m:rPr>
              <w:rPr>
                <w:rFonts w:ascii="Cambria Math"/>
                <w:sz w:val="24"/>
                <w:szCs w:val="28"/>
                <w:lang w:val="ky-KG"/>
              </w:rPr>
              <m:t>КМ</m:t>
            </m:r>
          </m:e>
          <m:sub>
            <m:r>
              <m:rPr>
                <m:sty m:val="bi"/>
              </m:rPr>
              <w:rPr>
                <w:rFonts w:ascii="Cambria Math" w:hAnsi="Cambria Math"/>
                <w:sz w:val="24"/>
                <w:szCs w:val="28"/>
                <w:lang w:val="ky-KG"/>
              </w:rPr>
              <m:t>i</m:t>
            </m:r>
          </m:sub>
          <m:sup/>
        </m:sSubSup>
      </m:oMath>
      <w:r w:rsidR="0025414E" w:rsidRPr="00616F16">
        <w:rPr>
          <w:b w:val="0"/>
          <w:sz w:val="24"/>
          <w:szCs w:val="28"/>
          <w:lang w:val="ky-KG"/>
        </w:rPr>
        <w:tab/>
      </w:r>
      <w:r w:rsidR="0025414E" w:rsidRPr="00616F16">
        <w:rPr>
          <w:b w:val="0"/>
          <w:sz w:val="24"/>
          <w:szCs w:val="28"/>
          <w:lang w:val="ky-KG"/>
        </w:rPr>
        <w:tab/>
      </w:r>
      <w:r w:rsidR="00C41773" w:rsidRPr="004D08CC">
        <w:rPr>
          <w:b w:val="0"/>
          <w:bCs/>
          <w:sz w:val="24"/>
          <w:szCs w:val="24"/>
          <w:lang w:val="ky-KG"/>
        </w:rPr>
        <w:tab/>
        <w:t xml:space="preserve">(3), </w:t>
      </w:r>
    </w:p>
    <w:p w:rsidR="00C41773" w:rsidRPr="0025414E" w:rsidRDefault="00C41773" w:rsidP="00C41773">
      <w:pPr>
        <w:pStyle w:val="Title"/>
        <w:tabs>
          <w:tab w:val="left" w:pos="900"/>
        </w:tabs>
        <w:ind w:firstLine="540"/>
        <w:jc w:val="both"/>
        <w:rPr>
          <w:b w:val="0"/>
          <w:bCs/>
          <w:sz w:val="24"/>
          <w:szCs w:val="24"/>
          <w:lang w:val="ky-KG"/>
        </w:rPr>
      </w:pPr>
      <w:r w:rsidRPr="0025414E">
        <w:rPr>
          <w:b w:val="0"/>
          <w:bCs/>
          <w:sz w:val="24"/>
          <w:szCs w:val="24"/>
          <w:lang w:val="ky-KG"/>
        </w:rPr>
        <w:t>мында:</w:t>
      </w:r>
    </w:p>
    <w:p w:rsidR="00C41773" w:rsidRPr="0025414E" w:rsidRDefault="00F02192" w:rsidP="00C41773">
      <w:pPr>
        <w:pStyle w:val="Title"/>
        <w:tabs>
          <w:tab w:val="left" w:pos="900"/>
        </w:tabs>
        <w:ind w:firstLine="539"/>
        <w:jc w:val="both"/>
        <w:rPr>
          <w:b w:val="0"/>
          <w:bCs/>
          <w:sz w:val="24"/>
          <w:szCs w:val="24"/>
          <w:lang w:val="ky-KG"/>
        </w:rPr>
      </w:pPr>
      <m:oMath>
        <m:sSubSup>
          <m:sSubSupPr>
            <m:ctrlPr>
              <w:rPr>
                <w:rFonts w:ascii="Cambria Math" w:hAnsi="Cambria Math"/>
                <w:b w:val="0"/>
                <w:i/>
                <w:sz w:val="24"/>
                <w:szCs w:val="28"/>
                <w:lang w:val="en-US"/>
              </w:rPr>
            </m:ctrlPr>
          </m:sSubSupPr>
          <m:e>
            <m:r>
              <m:rPr>
                <m:sty m:val="bi"/>
              </m:rPr>
              <w:rPr>
                <w:rFonts w:ascii="Cambria Math"/>
                <w:sz w:val="24"/>
                <w:szCs w:val="28"/>
                <w:lang w:val="ky-KG"/>
              </w:rPr>
              <m:t>П</m:t>
            </m:r>
          </m:e>
          <m:sub>
            <m:r>
              <m:rPr>
                <m:sty m:val="bi"/>
              </m:rPr>
              <w:rPr>
                <w:rFonts w:ascii="Cambria Math" w:hAnsi="Cambria Math"/>
                <w:sz w:val="24"/>
                <w:szCs w:val="28"/>
                <w:lang w:val="ky-KG"/>
              </w:rPr>
              <m:t>i</m:t>
            </m:r>
          </m:sub>
          <m:sup>
            <m:r>
              <m:rPr>
                <m:sty m:val="bi"/>
              </m:rPr>
              <w:rPr>
                <w:rFonts w:ascii="Cambria Math"/>
                <w:sz w:val="24"/>
                <w:szCs w:val="28"/>
                <w:lang w:val="ky-KG"/>
              </w:rPr>
              <m:t>НЗС</m:t>
            </m:r>
          </m:sup>
        </m:sSubSup>
      </m:oMath>
      <w:r w:rsidR="0025414E" w:rsidRPr="0025414E">
        <w:rPr>
          <w:b w:val="0"/>
          <w:sz w:val="24"/>
          <w:szCs w:val="28"/>
          <w:lang w:val="ky-KG"/>
        </w:rPr>
        <w:t xml:space="preserve"> </w:t>
      </w:r>
      <w:r w:rsidRPr="0025414E">
        <w:rPr>
          <w:b w:val="0"/>
          <w:bCs/>
          <w:sz w:val="24"/>
          <w:szCs w:val="24"/>
          <w:lang w:val="ky-KG"/>
        </w:rPr>
        <w:fldChar w:fldCharType="begin"/>
      </w:r>
      <w:r w:rsidR="00C41773" w:rsidRPr="0025414E">
        <w:rPr>
          <w:b w:val="0"/>
          <w:noProof/>
          <w:position w:val="-6"/>
          <w:sz w:val="24"/>
          <w:szCs w:val="24"/>
          <w:lang w:val="en-US" w:eastAsia="en-US"/>
        </w:rPr>
        <w:drawing>
          <wp:inline distT="0" distB="0" distL="0" distR="0">
            <wp:extent cx="389890" cy="23050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890" cy="230505"/>
                    </a:xfrm>
                    <a:prstGeom prst="rect">
                      <a:avLst/>
                    </a:prstGeom>
                    <a:noFill/>
                    <a:ln>
                      <a:noFill/>
                    </a:ln>
                  </pic:spPr>
                </pic:pic>
              </a:graphicData>
            </a:graphic>
          </wp:inline>
        </w:drawing>
      </w:r>
      <w:r w:rsidR="00C41773" w:rsidRPr="0025414E">
        <w:rPr>
          <w:b w:val="0"/>
          <w:bCs/>
          <w:sz w:val="24"/>
          <w:szCs w:val="24"/>
          <w:lang w:val="ky-KG"/>
        </w:rPr>
        <w:instrText xml:space="preserve"> </w:instrText>
      </w:r>
      <w:r w:rsidRPr="0025414E">
        <w:rPr>
          <w:b w:val="0"/>
          <w:bCs/>
          <w:sz w:val="24"/>
          <w:szCs w:val="24"/>
          <w:lang w:val="ky-KG"/>
        </w:rPr>
        <w:fldChar w:fldCharType="separate"/>
      </w:r>
      <w:r w:rsidR="00C41773" w:rsidRPr="0025414E">
        <w:rPr>
          <w:b w:val="0"/>
          <w:noProof/>
          <w:position w:val="-6"/>
          <w:sz w:val="24"/>
          <w:szCs w:val="24"/>
          <w:lang w:val="en-US" w:eastAsia="en-US"/>
        </w:rPr>
        <w:drawing>
          <wp:inline distT="0" distB="0" distL="0" distR="0">
            <wp:extent cx="389890" cy="23050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890" cy="230505"/>
                    </a:xfrm>
                    <a:prstGeom prst="rect">
                      <a:avLst/>
                    </a:prstGeom>
                    <a:noFill/>
                    <a:ln>
                      <a:noFill/>
                    </a:ln>
                  </pic:spPr>
                </pic:pic>
              </a:graphicData>
            </a:graphic>
          </wp:inline>
        </w:drawing>
      </w:r>
      <w:r w:rsidRPr="0025414E">
        <w:rPr>
          <w:b w:val="0"/>
          <w:bCs/>
          <w:sz w:val="24"/>
          <w:szCs w:val="24"/>
          <w:lang w:val="ky-KG"/>
        </w:rPr>
        <w:fldChar w:fldCharType="end"/>
      </w:r>
      <w:r w:rsidR="00C41773" w:rsidRPr="0025414E">
        <w:rPr>
          <w:b w:val="0"/>
          <w:bCs/>
          <w:sz w:val="24"/>
          <w:szCs w:val="24"/>
          <w:lang w:val="ky-KG"/>
        </w:rPr>
        <w:t xml:space="preserve">- келерки жылга </w:t>
      </w:r>
      <w:r w:rsidR="00C41773" w:rsidRPr="0025414E">
        <w:rPr>
          <w:b w:val="0"/>
          <w:bCs/>
          <w:i/>
          <w:sz w:val="24"/>
          <w:szCs w:val="24"/>
          <w:lang w:val="ky-KG"/>
        </w:rPr>
        <w:t>i</w:t>
      </w:r>
      <w:r w:rsidR="00C41773" w:rsidRPr="0025414E">
        <w:rPr>
          <w:b w:val="0"/>
          <w:bCs/>
          <w:sz w:val="24"/>
          <w:szCs w:val="24"/>
          <w:lang w:val="ky-KG"/>
        </w:rPr>
        <w:t>-жергиликтүү өз алдынча башкаруу органынын жалпы билим берүүчү уюмдарынын чыгымдарынын корголбогон беренелерин кошпогондо башка чыгымдарга БКС боюнча каражаттарга керектөөлөр;</w:t>
      </w:r>
    </w:p>
    <w:p w:rsidR="00C41773" w:rsidRPr="0025414E" w:rsidRDefault="00F02192" w:rsidP="00C41773">
      <w:pPr>
        <w:pStyle w:val="Title"/>
        <w:tabs>
          <w:tab w:val="left" w:pos="900"/>
        </w:tabs>
        <w:ind w:firstLine="540"/>
        <w:jc w:val="both"/>
        <w:rPr>
          <w:b w:val="0"/>
          <w:bCs/>
          <w:sz w:val="24"/>
          <w:szCs w:val="24"/>
          <w:lang w:val="ky-KG"/>
        </w:rPr>
      </w:pPr>
      <m:oMath>
        <m:sSubSup>
          <m:sSubSupPr>
            <m:ctrlPr>
              <w:rPr>
                <w:rFonts w:ascii="Cambria Math" w:hAnsi="Cambria Math"/>
                <w:b w:val="0"/>
                <w:i/>
                <w:sz w:val="24"/>
                <w:szCs w:val="28"/>
              </w:rPr>
            </m:ctrlPr>
          </m:sSubSupPr>
          <m:e>
            <m:r>
              <m:rPr>
                <m:sty m:val="bi"/>
              </m:rPr>
              <w:rPr>
                <w:rFonts w:ascii="Cambria Math"/>
                <w:sz w:val="24"/>
                <w:szCs w:val="28"/>
                <w:lang w:val="ky-KG"/>
              </w:rPr>
              <m:t>СБФ</m:t>
            </m:r>
            <m:r>
              <m:rPr>
                <m:sty m:val="bi"/>
              </m:rPr>
              <w:rPr>
                <w:rFonts w:ascii="Cambria Math"/>
                <w:sz w:val="24"/>
                <w:szCs w:val="28"/>
                <w:lang w:val="ky-KG"/>
              </w:rPr>
              <m:t>_</m:t>
            </m:r>
            <m:r>
              <m:rPr>
                <m:sty m:val="bi"/>
              </m:rPr>
              <w:rPr>
                <w:rFonts w:ascii="Cambria Math"/>
                <w:sz w:val="24"/>
                <w:szCs w:val="28"/>
                <w:lang w:val="ky-KG"/>
              </w:rPr>
              <m:t>НЗС</m:t>
            </m:r>
          </m:e>
          <m:sub>
            <m:r>
              <m:rPr>
                <m:sty m:val="bi"/>
              </m:rPr>
              <w:rPr>
                <w:rFonts w:ascii="Cambria Math" w:hAnsi="Cambria Math"/>
                <w:sz w:val="24"/>
                <w:szCs w:val="28"/>
                <w:lang w:val="ky-KG"/>
              </w:rPr>
              <m:t>i</m:t>
            </m:r>
          </m:sub>
          <m:sup>
            <m:r>
              <m:rPr>
                <m:sty m:val="bi"/>
              </m:rPr>
              <w:rPr>
                <w:rFonts w:ascii="Cambria Math" w:hAnsi="Cambria Math"/>
                <w:sz w:val="24"/>
                <w:szCs w:val="28"/>
                <w:lang w:val="ky-KG"/>
              </w:rPr>
              <m:t>j</m:t>
            </m:r>
          </m:sup>
        </m:sSubSup>
      </m:oMath>
      <w:r w:rsidR="0025414E" w:rsidRPr="0025414E">
        <w:rPr>
          <w:b w:val="0"/>
          <w:sz w:val="24"/>
          <w:szCs w:val="28"/>
          <w:lang w:val="ky-KG"/>
        </w:rPr>
        <w:t xml:space="preserve"> </w:t>
      </w:r>
      <w:r w:rsidRPr="0025414E">
        <w:rPr>
          <w:b w:val="0"/>
          <w:bCs/>
          <w:sz w:val="24"/>
          <w:szCs w:val="24"/>
          <w:lang w:val="ky-KG"/>
        </w:rPr>
        <w:fldChar w:fldCharType="begin"/>
      </w:r>
      <w:r w:rsidR="00C41773" w:rsidRPr="0025414E">
        <w:rPr>
          <w:b w:val="0"/>
          <w:noProof/>
          <w:position w:val="-9"/>
          <w:sz w:val="24"/>
          <w:szCs w:val="24"/>
          <w:lang w:val="en-US" w:eastAsia="en-US"/>
        </w:rPr>
        <w:drawing>
          <wp:inline distT="0" distB="0" distL="0" distR="0">
            <wp:extent cx="858520" cy="25463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520" cy="254635"/>
                    </a:xfrm>
                    <a:prstGeom prst="rect">
                      <a:avLst/>
                    </a:prstGeom>
                    <a:noFill/>
                    <a:ln>
                      <a:noFill/>
                    </a:ln>
                  </pic:spPr>
                </pic:pic>
              </a:graphicData>
            </a:graphic>
          </wp:inline>
        </w:drawing>
      </w:r>
      <w:r w:rsidR="00C41773" w:rsidRPr="0025414E">
        <w:rPr>
          <w:b w:val="0"/>
          <w:bCs/>
          <w:sz w:val="24"/>
          <w:szCs w:val="24"/>
          <w:lang w:val="ky-KG"/>
        </w:rPr>
        <w:instrText xml:space="preserve"> </w:instrText>
      </w:r>
      <w:r w:rsidRPr="0025414E">
        <w:rPr>
          <w:b w:val="0"/>
          <w:bCs/>
          <w:sz w:val="24"/>
          <w:szCs w:val="24"/>
          <w:lang w:val="ky-KG"/>
        </w:rPr>
        <w:fldChar w:fldCharType="separate"/>
      </w:r>
      <w:r w:rsidR="00C41773" w:rsidRPr="0025414E">
        <w:rPr>
          <w:b w:val="0"/>
          <w:noProof/>
          <w:position w:val="-9"/>
          <w:sz w:val="24"/>
          <w:szCs w:val="24"/>
          <w:lang w:val="en-US" w:eastAsia="en-US"/>
        </w:rPr>
        <w:drawing>
          <wp:inline distT="0" distB="0" distL="0" distR="0">
            <wp:extent cx="858520" cy="25463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520" cy="254635"/>
                    </a:xfrm>
                    <a:prstGeom prst="rect">
                      <a:avLst/>
                    </a:prstGeom>
                    <a:noFill/>
                    <a:ln>
                      <a:noFill/>
                    </a:ln>
                  </pic:spPr>
                </pic:pic>
              </a:graphicData>
            </a:graphic>
          </wp:inline>
        </w:drawing>
      </w:r>
      <w:r w:rsidRPr="0025414E">
        <w:rPr>
          <w:b w:val="0"/>
          <w:bCs/>
          <w:sz w:val="24"/>
          <w:szCs w:val="24"/>
          <w:lang w:val="ky-KG"/>
        </w:rPr>
        <w:fldChar w:fldCharType="end"/>
      </w:r>
      <w:r w:rsidR="00C41773" w:rsidRPr="0025414E">
        <w:rPr>
          <w:b w:val="0"/>
          <w:bCs/>
          <w:sz w:val="24"/>
          <w:szCs w:val="24"/>
          <w:lang w:val="ky-KG"/>
        </w:rPr>
        <w:t xml:space="preserve"> - келерки жылга </w:t>
      </w:r>
      <w:r w:rsidR="00C41773" w:rsidRPr="0025414E">
        <w:rPr>
          <w:b w:val="0"/>
          <w:bCs/>
          <w:i/>
          <w:sz w:val="24"/>
          <w:szCs w:val="24"/>
          <w:lang w:val="ky-KG"/>
        </w:rPr>
        <w:t>i</w:t>
      </w:r>
      <w:r w:rsidR="00C41773" w:rsidRPr="0025414E">
        <w:rPr>
          <w:b w:val="0"/>
          <w:bCs/>
          <w:sz w:val="24"/>
          <w:szCs w:val="24"/>
          <w:lang w:val="ky-KG"/>
        </w:rPr>
        <w:t xml:space="preserve">-жергиликтүү өз алдынча башкаруу органынын жалпы билим берүүчү уюмдарынын </w:t>
      </w:r>
      <w:r w:rsidR="00C41773" w:rsidRPr="0025414E">
        <w:rPr>
          <w:b w:val="0"/>
          <w:bCs/>
          <w:i/>
          <w:sz w:val="24"/>
          <w:szCs w:val="24"/>
          <w:lang w:val="ky-KG"/>
        </w:rPr>
        <w:t>j</w:t>
      </w:r>
      <w:r w:rsidR="00C41773" w:rsidRPr="0025414E">
        <w:rPr>
          <w:b w:val="0"/>
          <w:bCs/>
          <w:sz w:val="24"/>
          <w:szCs w:val="24"/>
          <w:lang w:val="ky-KG"/>
        </w:rPr>
        <w:t>-баскычынын бир окуучусуна бюджеттик каржылоонун стандартында чыгымдардын корголбогон беренелери;</w:t>
      </w:r>
    </w:p>
    <w:p w:rsidR="00C41773" w:rsidRPr="0025414E" w:rsidRDefault="00F02192" w:rsidP="00C41773">
      <w:pPr>
        <w:pStyle w:val="Title"/>
        <w:tabs>
          <w:tab w:val="left" w:pos="900"/>
        </w:tabs>
        <w:ind w:firstLine="540"/>
        <w:jc w:val="both"/>
        <w:rPr>
          <w:b w:val="0"/>
          <w:bCs/>
          <w:sz w:val="24"/>
          <w:szCs w:val="24"/>
          <w:lang w:val="ky-KG"/>
        </w:rPr>
      </w:pPr>
      <m:oMath>
        <m:sSubSup>
          <m:sSubSupPr>
            <m:ctrlPr>
              <w:rPr>
                <w:rFonts w:ascii="Cambria Math" w:hAnsi="Cambria Math"/>
                <w:b w:val="0"/>
                <w:i/>
                <w:sz w:val="24"/>
                <w:szCs w:val="28"/>
              </w:rPr>
            </m:ctrlPr>
          </m:sSubSupPr>
          <m:e>
            <m:r>
              <m:rPr>
                <m:sty m:val="bi"/>
              </m:rPr>
              <w:rPr>
                <w:rFonts w:ascii="Cambria Math"/>
                <w:sz w:val="24"/>
                <w:szCs w:val="28"/>
                <w:lang w:val="ky-KG"/>
              </w:rPr>
              <m:t>ЧУ</m:t>
            </m:r>
          </m:e>
          <m:sub>
            <m:r>
              <m:rPr>
                <m:sty m:val="bi"/>
              </m:rPr>
              <w:rPr>
                <w:rFonts w:ascii="Cambria Math" w:hAnsi="Cambria Math"/>
                <w:sz w:val="24"/>
                <w:szCs w:val="28"/>
                <w:lang w:val="ky-KG"/>
              </w:rPr>
              <m:t>i</m:t>
            </m:r>
          </m:sub>
          <m:sup>
            <m:r>
              <m:rPr>
                <m:sty m:val="bi"/>
              </m:rPr>
              <w:rPr>
                <w:rFonts w:ascii="Cambria Math" w:hAnsi="Cambria Math"/>
                <w:sz w:val="24"/>
                <w:szCs w:val="28"/>
                <w:lang w:val="ky-KG"/>
              </w:rPr>
              <m:t>j</m:t>
            </m:r>
          </m:sup>
        </m:sSubSup>
      </m:oMath>
      <w:r w:rsidR="0025414E" w:rsidRPr="0025414E">
        <w:rPr>
          <w:b w:val="0"/>
          <w:sz w:val="24"/>
          <w:szCs w:val="28"/>
          <w:lang w:val="ky-KG"/>
        </w:rPr>
        <w:t xml:space="preserve"> </w:t>
      </w:r>
      <w:r w:rsidRPr="0025414E">
        <w:rPr>
          <w:b w:val="0"/>
          <w:bCs/>
          <w:sz w:val="24"/>
          <w:szCs w:val="24"/>
          <w:lang w:val="ky-KG"/>
        </w:rPr>
        <w:fldChar w:fldCharType="begin"/>
      </w:r>
      <w:r w:rsidR="00C41773" w:rsidRPr="0025414E">
        <w:rPr>
          <w:b w:val="0"/>
          <w:noProof/>
          <w:position w:val="-9"/>
          <w:sz w:val="24"/>
          <w:szCs w:val="24"/>
          <w:lang w:val="en-US" w:eastAsia="en-US"/>
        </w:rPr>
        <w:drawing>
          <wp:inline distT="0" distB="0" distL="0" distR="0">
            <wp:extent cx="318135" cy="25463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 cy="254635"/>
                    </a:xfrm>
                    <a:prstGeom prst="rect">
                      <a:avLst/>
                    </a:prstGeom>
                    <a:noFill/>
                    <a:ln>
                      <a:noFill/>
                    </a:ln>
                  </pic:spPr>
                </pic:pic>
              </a:graphicData>
            </a:graphic>
          </wp:inline>
        </w:drawing>
      </w:r>
      <w:r w:rsidR="00C41773" w:rsidRPr="0025414E">
        <w:rPr>
          <w:b w:val="0"/>
          <w:bCs/>
          <w:sz w:val="24"/>
          <w:szCs w:val="24"/>
          <w:lang w:val="ky-KG"/>
        </w:rPr>
        <w:instrText xml:space="preserve"> </w:instrText>
      </w:r>
      <w:r w:rsidRPr="0025414E">
        <w:rPr>
          <w:b w:val="0"/>
          <w:bCs/>
          <w:sz w:val="24"/>
          <w:szCs w:val="24"/>
          <w:lang w:val="ky-KG"/>
        </w:rPr>
        <w:fldChar w:fldCharType="separate"/>
      </w:r>
      <w:r w:rsidR="00C41773" w:rsidRPr="0025414E">
        <w:rPr>
          <w:b w:val="0"/>
          <w:noProof/>
          <w:position w:val="-9"/>
          <w:sz w:val="24"/>
          <w:szCs w:val="24"/>
          <w:lang w:val="en-US" w:eastAsia="en-US"/>
        </w:rPr>
        <w:drawing>
          <wp:inline distT="0" distB="0" distL="0" distR="0">
            <wp:extent cx="318135" cy="25463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 cy="254635"/>
                    </a:xfrm>
                    <a:prstGeom prst="rect">
                      <a:avLst/>
                    </a:prstGeom>
                    <a:noFill/>
                    <a:ln>
                      <a:noFill/>
                    </a:ln>
                  </pic:spPr>
                </pic:pic>
              </a:graphicData>
            </a:graphic>
          </wp:inline>
        </w:drawing>
      </w:r>
      <w:r w:rsidRPr="0025414E">
        <w:rPr>
          <w:b w:val="0"/>
          <w:bCs/>
          <w:sz w:val="24"/>
          <w:szCs w:val="24"/>
          <w:lang w:val="ky-KG"/>
        </w:rPr>
        <w:fldChar w:fldCharType="end"/>
      </w:r>
      <w:r w:rsidR="00C41773" w:rsidRPr="0025414E">
        <w:rPr>
          <w:b w:val="0"/>
          <w:bCs/>
          <w:sz w:val="24"/>
          <w:szCs w:val="24"/>
          <w:lang w:val="ky-KG"/>
        </w:rPr>
        <w:t xml:space="preserve">- </w:t>
      </w:r>
      <w:r w:rsidR="00C41773" w:rsidRPr="0025414E">
        <w:rPr>
          <w:b w:val="0"/>
          <w:bCs/>
          <w:i/>
          <w:sz w:val="24"/>
          <w:szCs w:val="24"/>
          <w:lang w:val="ky-KG"/>
        </w:rPr>
        <w:t>i</w:t>
      </w:r>
      <w:r w:rsidR="00C41773" w:rsidRPr="0025414E">
        <w:rPr>
          <w:b w:val="0"/>
          <w:bCs/>
          <w:sz w:val="24"/>
          <w:szCs w:val="24"/>
          <w:lang w:val="ky-KG"/>
        </w:rPr>
        <w:t xml:space="preserve">-жергиликтүү өз алдынча башкаруу органынын жалпы билим берүүчү уюмдарынын </w:t>
      </w:r>
      <w:r w:rsidR="00C41773" w:rsidRPr="0025414E">
        <w:rPr>
          <w:b w:val="0"/>
          <w:bCs/>
          <w:i/>
          <w:sz w:val="24"/>
          <w:szCs w:val="24"/>
          <w:lang w:val="ky-KG"/>
        </w:rPr>
        <w:t>j</w:t>
      </w:r>
      <w:r w:rsidR="00C41773" w:rsidRPr="0025414E">
        <w:rPr>
          <w:b w:val="0"/>
          <w:bCs/>
          <w:sz w:val="24"/>
          <w:szCs w:val="24"/>
          <w:lang w:val="ky-KG"/>
        </w:rPr>
        <w:t>-баскычынын окуучуларынын саны;</w:t>
      </w:r>
    </w:p>
    <w:p w:rsidR="00C41773" w:rsidRPr="0025414E" w:rsidRDefault="00F02192" w:rsidP="00C41773">
      <w:pPr>
        <w:pStyle w:val="Title"/>
        <w:tabs>
          <w:tab w:val="left" w:pos="900"/>
        </w:tabs>
        <w:ind w:firstLine="540"/>
        <w:jc w:val="both"/>
        <w:rPr>
          <w:b w:val="0"/>
          <w:bCs/>
          <w:sz w:val="24"/>
          <w:szCs w:val="24"/>
          <w:highlight w:val="yellow"/>
          <w:lang w:val="ky-KG"/>
        </w:rPr>
      </w:pPr>
      <m:oMath>
        <m:sSub>
          <m:sSubPr>
            <m:ctrlPr>
              <w:rPr>
                <w:rFonts w:ascii="Cambria Math" w:hAnsi="Cambria Math"/>
                <w:b w:val="0"/>
                <w:i/>
                <w:sz w:val="24"/>
                <w:szCs w:val="28"/>
              </w:rPr>
            </m:ctrlPr>
          </m:sSubPr>
          <m:e>
            <m:r>
              <m:rPr>
                <m:sty m:val="bi"/>
              </m:rPr>
              <w:rPr>
                <w:rFonts w:ascii="Cambria Math"/>
                <w:sz w:val="24"/>
                <w:szCs w:val="28"/>
                <w:lang w:val="ky-KG"/>
              </w:rPr>
              <m:t>КМ</m:t>
            </m:r>
          </m:e>
          <m:sub>
            <m:r>
              <m:rPr>
                <m:sty m:val="bi"/>
              </m:rPr>
              <w:rPr>
                <w:rFonts w:ascii="Cambria Math" w:hAnsi="Cambria Math"/>
                <w:sz w:val="24"/>
                <w:szCs w:val="28"/>
                <w:lang w:val="ky-KG"/>
              </w:rPr>
              <m:t>i</m:t>
            </m:r>
          </m:sub>
        </m:sSub>
      </m:oMath>
      <w:r w:rsidR="0025414E" w:rsidRPr="0025414E">
        <w:rPr>
          <w:b w:val="0"/>
          <w:sz w:val="24"/>
          <w:szCs w:val="28"/>
          <w:lang w:val="ky-KG"/>
        </w:rPr>
        <w:t xml:space="preserve">- </w:t>
      </w:r>
      <w:r w:rsidRPr="0025414E">
        <w:rPr>
          <w:b w:val="0"/>
          <w:sz w:val="24"/>
          <w:szCs w:val="24"/>
          <w:lang w:val="ky-KG"/>
        </w:rPr>
        <w:fldChar w:fldCharType="begin"/>
      </w:r>
      <w:r w:rsidR="00C41773" w:rsidRPr="0025414E">
        <w:rPr>
          <w:b w:val="0"/>
          <w:noProof/>
          <w:position w:val="-6"/>
          <w:sz w:val="24"/>
          <w:szCs w:val="24"/>
          <w:lang w:val="en-US" w:eastAsia="en-US"/>
        </w:rPr>
        <w:drawing>
          <wp:inline distT="0" distB="0" distL="0" distR="0">
            <wp:extent cx="325755" cy="20701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 cy="207010"/>
                    </a:xfrm>
                    <a:prstGeom prst="rect">
                      <a:avLst/>
                    </a:prstGeom>
                    <a:noFill/>
                    <a:ln>
                      <a:noFill/>
                    </a:ln>
                  </pic:spPr>
                </pic:pic>
              </a:graphicData>
            </a:graphic>
          </wp:inline>
        </w:drawing>
      </w:r>
      <w:r w:rsidR="00C41773" w:rsidRPr="0025414E">
        <w:rPr>
          <w:b w:val="0"/>
          <w:sz w:val="24"/>
          <w:szCs w:val="24"/>
          <w:lang w:val="ky-KG"/>
        </w:rPr>
        <w:instrText xml:space="preserve"> </w:instrText>
      </w:r>
      <w:r w:rsidRPr="0025414E">
        <w:rPr>
          <w:b w:val="0"/>
          <w:sz w:val="24"/>
          <w:szCs w:val="24"/>
          <w:lang w:val="ky-KG"/>
        </w:rPr>
        <w:fldChar w:fldCharType="separate"/>
      </w:r>
      <w:r w:rsidR="00C41773" w:rsidRPr="0025414E">
        <w:rPr>
          <w:b w:val="0"/>
          <w:noProof/>
          <w:position w:val="-6"/>
          <w:sz w:val="24"/>
          <w:szCs w:val="24"/>
          <w:lang w:val="en-US" w:eastAsia="en-US"/>
        </w:rPr>
        <w:drawing>
          <wp:inline distT="0" distB="0" distL="0" distR="0">
            <wp:extent cx="325755" cy="20701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 cy="207010"/>
                    </a:xfrm>
                    <a:prstGeom prst="rect">
                      <a:avLst/>
                    </a:prstGeom>
                    <a:noFill/>
                    <a:ln>
                      <a:noFill/>
                    </a:ln>
                  </pic:spPr>
                </pic:pic>
              </a:graphicData>
            </a:graphic>
          </wp:inline>
        </w:drawing>
      </w:r>
      <w:r w:rsidRPr="0025414E">
        <w:rPr>
          <w:b w:val="0"/>
          <w:sz w:val="24"/>
          <w:szCs w:val="24"/>
          <w:lang w:val="ky-KG"/>
        </w:rPr>
        <w:fldChar w:fldCharType="end"/>
      </w:r>
      <w:r w:rsidR="00C41773" w:rsidRPr="0025414E">
        <w:rPr>
          <w:b w:val="0"/>
          <w:sz w:val="24"/>
          <w:szCs w:val="24"/>
          <w:lang w:val="ky-KG"/>
        </w:rPr>
        <w:t xml:space="preserve"> - жалпы билим берүүчү уюмдарды бюджеттик каржылоонун стандарттарына карата </w:t>
      </w:r>
      <w:r w:rsidR="00C41773" w:rsidRPr="0025414E">
        <w:rPr>
          <w:b w:val="0"/>
          <w:bCs/>
          <w:i/>
          <w:sz w:val="24"/>
          <w:szCs w:val="24"/>
          <w:lang w:val="ky-KG"/>
        </w:rPr>
        <w:t>i</w:t>
      </w:r>
      <w:r w:rsidR="00C41773" w:rsidRPr="0025414E">
        <w:rPr>
          <w:b w:val="0"/>
          <w:bCs/>
          <w:sz w:val="24"/>
          <w:szCs w:val="24"/>
          <w:lang w:val="ky-KG"/>
        </w:rPr>
        <w:t>-жергиликтүү өз алдынча башкаруу органы үчүн масштаб коэффициентинин орточо мааниси.</w:t>
      </w:r>
    </w:p>
    <w:p w:rsidR="00C41773" w:rsidRPr="00EB4630" w:rsidRDefault="00C41773" w:rsidP="00C41773">
      <w:pPr>
        <w:pStyle w:val="Title"/>
        <w:tabs>
          <w:tab w:val="left" w:pos="900"/>
        </w:tabs>
        <w:ind w:firstLine="540"/>
        <w:jc w:val="both"/>
        <w:rPr>
          <w:b w:val="0"/>
          <w:bCs/>
          <w:szCs w:val="24"/>
          <w:lang w:val="ky-KG"/>
        </w:rPr>
      </w:pPr>
      <w:r w:rsidRPr="004D08CC">
        <w:rPr>
          <w:b w:val="0"/>
          <w:bCs/>
          <w:sz w:val="24"/>
          <w:szCs w:val="24"/>
          <w:lang w:val="ky-KG"/>
        </w:rPr>
        <w:t>10. Бул учурда БКСны камсыз кылууга мамлекеттик бюджеттин каражаттарына жалпы билим берүүчү уюмдардын керектөөлөрүн эсептөөдө тиешелүү окуу жылынын башталышына карата окуу</w:t>
      </w:r>
      <w:r w:rsidRPr="00EB4630">
        <w:rPr>
          <w:b w:val="0"/>
          <w:bCs/>
          <w:szCs w:val="24"/>
          <w:lang w:val="ky-KG"/>
        </w:rPr>
        <w:t xml:space="preserve">чулардын саны боюнча маалыматтар пайдаланылат. </w:t>
      </w:r>
    </w:p>
    <w:p w:rsidR="00C41773" w:rsidRPr="00EB4630" w:rsidRDefault="00C41773" w:rsidP="00C41773">
      <w:pPr>
        <w:pStyle w:val="Title"/>
        <w:ind w:firstLine="720"/>
        <w:jc w:val="both"/>
        <w:rPr>
          <w:b w:val="0"/>
          <w:bCs/>
          <w:szCs w:val="24"/>
          <w:lang w:val="ky-KG"/>
        </w:rPr>
      </w:pPr>
    </w:p>
    <w:p w:rsidR="00C41773" w:rsidRPr="000E1EB4" w:rsidRDefault="00C41773" w:rsidP="000E1EB4">
      <w:pPr>
        <w:pStyle w:val="Heading1"/>
        <w:tabs>
          <w:tab w:val="left" w:pos="0"/>
        </w:tabs>
        <w:ind w:left="0" w:firstLine="16"/>
        <w:rPr>
          <w:b/>
          <w:szCs w:val="24"/>
          <w:u w:val="none"/>
          <w:lang w:val="ky-KG"/>
        </w:rPr>
      </w:pPr>
      <w:r w:rsidRPr="000E1EB4">
        <w:rPr>
          <w:szCs w:val="24"/>
          <w:u w:val="none"/>
          <w:lang w:val="ky-KG"/>
        </w:rPr>
        <w:t>III.</w:t>
      </w:r>
      <w:r w:rsidRPr="000E1EB4">
        <w:rPr>
          <w:szCs w:val="24"/>
          <w:u w:val="none"/>
          <w:lang w:val="ky-KG"/>
        </w:rPr>
        <w:tab/>
        <w:t>Келерки жылга билим берүүгө мамлекеттик бюджеттин чыгымдарын аныктоо</w:t>
      </w:r>
    </w:p>
    <w:p w:rsidR="00C41773" w:rsidRPr="00EB4630" w:rsidRDefault="00C41773" w:rsidP="00C41773">
      <w:pPr>
        <w:pStyle w:val="ListContinue"/>
        <w:spacing w:after="0"/>
        <w:ind w:left="0" w:firstLine="720"/>
        <w:rPr>
          <w:lang w:val="ky-KG"/>
        </w:rPr>
      </w:pPr>
    </w:p>
    <w:p w:rsidR="00C41773" w:rsidRPr="00EB4630" w:rsidRDefault="00C41773" w:rsidP="000E1EB4">
      <w:pPr>
        <w:pStyle w:val="BodyTextIndent2"/>
        <w:tabs>
          <w:tab w:val="left" w:pos="-2880"/>
          <w:tab w:val="left" w:pos="-2700"/>
          <w:tab w:val="num" w:pos="900"/>
          <w:tab w:val="left" w:pos="1080"/>
          <w:tab w:val="left" w:pos="1260"/>
        </w:tabs>
        <w:ind w:left="567" w:hanging="11"/>
        <w:rPr>
          <w:szCs w:val="24"/>
          <w:lang w:val="ky-KG"/>
        </w:rPr>
      </w:pPr>
      <w:r w:rsidRPr="00EB4630">
        <w:rPr>
          <w:szCs w:val="24"/>
          <w:lang w:val="ky-KG"/>
        </w:rPr>
        <w:t>11.</w:t>
      </w:r>
      <w:r w:rsidRPr="00EB4630">
        <w:rPr>
          <w:szCs w:val="24"/>
          <w:lang w:val="ky-KG"/>
        </w:rPr>
        <w:tab/>
        <w:t xml:space="preserve"> Билим берүүгө республикалык жана жергиликтүү бюджеттен чыгымдар төмөнкүдөй бюджеттик чыгымдардан топтолот:</w:t>
      </w:r>
    </w:p>
    <w:p w:rsidR="00C41773" w:rsidRPr="00EB4630" w:rsidRDefault="00C41773" w:rsidP="0018629C">
      <w:pPr>
        <w:pStyle w:val="BodyTextIndent2"/>
        <w:numPr>
          <w:ilvl w:val="0"/>
          <w:numId w:val="33"/>
        </w:numPr>
        <w:tabs>
          <w:tab w:val="clear" w:pos="1789"/>
          <w:tab w:val="left" w:pos="-2700"/>
          <w:tab w:val="left" w:pos="1080"/>
          <w:tab w:val="num" w:pos="1440"/>
        </w:tabs>
        <w:ind w:left="0" w:firstLine="540"/>
        <w:rPr>
          <w:szCs w:val="24"/>
        </w:rPr>
      </w:pPr>
      <w:r w:rsidRPr="00EB4630">
        <w:rPr>
          <w:szCs w:val="24"/>
          <w:lang w:val="ky-KG"/>
        </w:rPr>
        <w:t>жалпы билим берүүчү мекемелерге</w:t>
      </w:r>
      <w:r w:rsidRPr="00EB4630">
        <w:rPr>
          <w:szCs w:val="24"/>
        </w:rPr>
        <w:t>;</w:t>
      </w:r>
    </w:p>
    <w:p w:rsidR="00C41773" w:rsidRPr="00EB4630" w:rsidRDefault="00C41773" w:rsidP="0018629C">
      <w:pPr>
        <w:pStyle w:val="BodyTextIndent2"/>
        <w:numPr>
          <w:ilvl w:val="0"/>
          <w:numId w:val="33"/>
        </w:numPr>
        <w:tabs>
          <w:tab w:val="clear" w:pos="1789"/>
          <w:tab w:val="left" w:pos="-2700"/>
          <w:tab w:val="left" w:pos="1080"/>
          <w:tab w:val="num" w:pos="1440"/>
        </w:tabs>
        <w:ind w:left="0" w:firstLine="540"/>
        <w:rPr>
          <w:szCs w:val="24"/>
        </w:rPr>
      </w:pPr>
      <w:r w:rsidRPr="00EB4630">
        <w:rPr>
          <w:szCs w:val="24"/>
          <w:lang w:val="ky-KG"/>
        </w:rPr>
        <w:t>билим берүүнүн башка уюмдарына</w:t>
      </w:r>
      <w:r w:rsidRPr="00EB4630">
        <w:rPr>
          <w:szCs w:val="24"/>
        </w:rPr>
        <w:t xml:space="preserve"> (</w:t>
      </w:r>
      <w:r w:rsidRPr="00EB4630">
        <w:rPr>
          <w:szCs w:val="24"/>
          <w:lang w:val="ky-KG"/>
        </w:rPr>
        <w:t>мектепке чейинки, мектептен сырткаркы жана билим берүүнүн башка мекемелерине</w:t>
      </w:r>
      <w:r w:rsidRPr="00EB4630">
        <w:rPr>
          <w:szCs w:val="24"/>
        </w:rPr>
        <w:t>).</w:t>
      </w:r>
    </w:p>
    <w:p w:rsidR="00C41773" w:rsidRPr="00EB4630" w:rsidRDefault="00C41773" w:rsidP="000E1EB4">
      <w:pPr>
        <w:pStyle w:val="BodyTextIndent2"/>
        <w:tabs>
          <w:tab w:val="left" w:pos="-2880"/>
          <w:tab w:val="left" w:pos="-2700"/>
          <w:tab w:val="num" w:pos="900"/>
          <w:tab w:val="left" w:pos="1080"/>
          <w:tab w:val="left" w:pos="1260"/>
        </w:tabs>
        <w:ind w:left="567" w:hanging="11"/>
        <w:rPr>
          <w:szCs w:val="24"/>
        </w:rPr>
      </w:pPr>
      <w:r w:rsidRPr="00EB4630">
        <w:rPr>
          <w:szCs w:val="24"/>
        </w:rPr>
        <w:t>1</w:t>
      </w:r>
      <w:r w:rsidRPr="00EB4630">
        <w:rPr>
          <w:szCs w:val="24"/>
          <w:lang w:val="ky-KG"/>
        </w:rPr>
        <w:t>2</w:t>
      </w:r>
      <w:r w:rsidRPr="00EB4630">
        <w:rPr>
          <w:szCs w:val="24"/>
        </w:rPr>
        <w:t>.</w:t>
      </w:r>
      <w:r w:rsidRPr="00EB4630">
        <w:rPr>
          <w:szCs w:val="24"/>
        </w:rPr>
        <w:tab/>
      </w:r>
      <w:r w:rsidRPr="00EB4630">
        <w:rPr>
          <w:szCs w:val="24"/>
          <w:lang w:val="ky-KG"/>
        </w:rPr>
        <w:t xml:space="preserve"> Жалпы билим берүү уюмдарына республикалык жана жергиликтүү бюджеттерден чыгымдар төмөнкүлөрдүн негизинде аныкталат</w:t>
      </w:r>
      <w:r w:rsidRPr="00EB4630">
        <w:rPr>
          <w:szCs w:val="24"/>
        </w:rPr>
        <w:t>:</w:t>
      </w:r>
    </w:p>
    <w:p w:rsidR="00C41773" w:rsidRPr="00EB4630" w:rsidRDefault="00C41773" w:rsidP="0018629C">
      <w:pPr>
        <w:pStyle w:val="BodyTextIndent2"/>
        <w:numPr>
          <w:ilvl w:val="0"/>
          <w:numId w:val="33"/>
        </w:numPr>
        <w:tabs>
          <w:tab w:val="clear" w:pos="1789"/>
          <w:tab w:val="left" w:pos="-2700"/>
          <w:tab w:val="left" w:pos="900"/>
          <w:tab w:val="num" w:pos="1440"/>
        </w:tabs>
        <w:ind w:left="0" w:firstLine="540"/>
        <w:rPr>
          <w:szCs w:val="24"/>
        </w:rPr>
      </w:pPr>
      <w:r w:rsidRPr="00EB4630">
        <w:rPr>
          <w:szCs w:val="24"/>
          <w:lang w:val="ky-KG"/>
        </w:rPr>
        <w:t>БКС боюнча чыгымдардын корголгон беренелерине каражаттарга керектөөлөр</w:t>
      </w:r>
      <w:r w:rsidRPr="00EB4630">
        <w:rPr>
          <w:szCs w:val="24"/>
        </w:rPr>
        <w:t>;</w:t>
      </w:r>
    </w:p>
    <w:p w:rsidR="00C41773" w:rsidRPr="00EB4630" w:rsidRDefault="00C41773" w:rsidP="0018629C">
      <w:pPr>
        <w:pStyle w:val="BodyTextIndent2"/>
        <w:numPr>
          <w:ilvl w:val="0"/>
          <w:numId w:val="33"/>
        </w:numPr>
        <w:tabs>
          <w:tab w:val="clear" w:pos="1789"/>
          <w:tab w:val="left" w:pos="-2700"/>
          <w:tab w:val="left" w:pos="900"/>
          <w:tab w:val="num" w:pos="1440"/>
        </w:tabs>
        <w:ind w:left="0" w:firstLine="540"/>
        <w:rPr>
          <w:szCs w:val="24"/>
        </w:rPr>
      </w:pPr>
      <w:r w:rsidRPr="00EB4630">
        <w:rPr>
          <w:szCs w:val="24"/>
          <w:lang w:val="ky-KG"/>
        </w:rPr>
        <w:t>БКС боюнча чыгымдардын корголбогон беренелерге каражаттарга керектөөлөр</w:t>
      </w:r>
      <w:r w:rsidRPr="00EB4630">
        <w:rPr>
          <w:szCs w:val="24"/>
        </w:rPr>
        <w:t>;</w:t>
      </w:r>
    </w:p>
    <w:p w:rsidR="00C41773" w:rsidRPr="00EB4630" w:rsidRDefault="00C41773" w:rsidP="0018629C">
      <w:pPr>
        <w:pStyle w:val="BodyTextIndent2"/>
        <w:numPr>
          <w:ilvl w:val="0"/>
          <w:numId w:val="33"/>
        </w:numPr>
        <w:tabs>
          <w:tab w:val="clear" w:pos="1789"/>
          <w:tab w:val="left" w:pos="-2700"/>
          <w:tab w:val="left" w:pos="900"/>
          <w:tab w:val="num" w:pos="1440"/>
        </w:tabs>
        <w:ind w:left="0" w:firstLine="540"/>
        <w:rPr>
          <w:szCs w:val="24"/>
        </w:rPr>
      </w:pPr>
      <w:r w:rsidRPr="00EB4630">
        <w:rPr>
          <w:szCs w:val="24"/>
          <w:lang w:val="ky-KG"/>
        </w:rPr>
        <w:t>БКС боюнча чыгымдардын корголбогон беренелерине каражаттарга керектөөлөрдү жабуу нормативи</w:t>
      </w:r>
      <w:r w:rsidRPr="00EB4630">
        <w:rPr>
          <w:szCs w:val="24"/>
        </w:rPr>
        <w:t>;</w:t>
      </w:r>
    </w:p>
    <w:p w:rsidR="00C41773" w:rsidRPr="00EB4630" w:rsidRDefault="00C41773" w:rsidP="0018629C">
      <w:pPr>
        <w:pStyle w:val="BodyTextIndent2"/>
        <w:numPr>
          <w:ilvl w:val="0"/>
          <w:numId w:val="33"/>
        </w:numPr>
        <w:tabs>
          <w:tab w:val="clear" w:pos="1789"/>
          <w:tab w:val="left" w:pos="-2700"/>
          <w:tab w:val="left" w:pos="900"/>
          <w:tab w:val="num" w:pos="1440"/>
        </w:tabs>
        <w:ind w:left="0" w:firstLine="540"/>
        <w:rPr>
          <w:szCs w:val="24"/>
          <w:lang w:val="ky-KG"/>
        </w:rPr>
      </w:pPr>
      <w:r w:rsidRPr="00EB4630">
        <w:rPr>
          <w:szCs w:val="24"/>
          <w:lang w:val="ky-KG"/>
        </w:rPr>
        <w:t>коммуналдык кызмат көрсөтүүлөр боюнча жалпы билим берүүчү уюмдардын чыгымдары.</w:t>
      </w:r>
    </w:p>
    <w:p w:rsidR="00C41773" w:rsidRPr="004D08CC" w:rsidRDefault="00C41773" w:rsidP="00C41773">
      <w:pPr>
        <w:pStyle w:val="Title"/>
        <w:tabs>
          <w:tab w:val="left" w:pos="900"/>
        </w:tabs>
        <w:ind w:firstLine="539"/>
        <w:jc w:val="both"/>
        <w:rPr>
          <w:b w:val="0"/>
          <w:bCs/>
          <w:sz w:val="24"/>
          <w:szCs w:val="24"/>
          <w:lang w:val="ky-KG"/>
        </w:rPr>
      </w:pPr>
      <w:r w:rsidRPr="004D08CC">
        <w:rPr>
          <w:b w:val="0"/>
          <w:bCs/>
          <w:sz w:val="24"/>
          <w:szCs w:val="24"/>
          <w:lang w:val="ky-KG"/>
        </w:rPr>
        <w:t>13.</w:t>
      </w:r>
      <w:r w:rsidRPr="004D08CC">
        <w:rPr>
          <w:b w:val="0"/>
          <w:bCs/>
          <w:sz w:val="24"/>
          <w:szCs w:val="24"/>
          <w:lang w:val="ky-KG"/>
        </w:rPr>
        <w:tab/>
        <w:t xml:space="preserve"> Келерки жылга жалпы билим берүүчү уюмдардын БКСсы боюнча корголбогон беренелерге каражаттарга </w:t>
      </w:r>
      <w:r w:rsidRPr="004D08CC">
        <w:rPr>
          <w:b w:val="0"/>
          <w:sz w:val="24"/>
          <w:szCs w:val="24"/>
          <w:lang w:val="ky-KG"/>
        </w:rPr>
        <w:t>керектөөлөрдү жабуу нормативи (мындан ары – жабуу нормативи) бюджеттик каржылоонун мүмкүнчүлүгүн эске алуу менен аныкталат</w:t>
      </w:r>
      <w:r w:rsidRPr="004D08CC">
        <w:rPr>
          <w:b w:val="0"/>
          <w:bCs/>
          <w:sz w:val="24"/>
          <w:szCs w:val="24"/>
          <w:lang w:val="ky-KG"/>
        </w:rPr>
        <w:t xml:space="preserve">. </w:t>
      </w:r>
    </w:p>
    <w:p w:rsidR="00C41773" w:rsidRPr="004D08CC" w:rsidRDefault="00C41773" w:rsidP="00C41773">
      <w:pPr>
        <w:pStyle w:val="Title"/>
        <w:tabs>
          <w:tab w:val="left" w:pos="900"/>
        </w:tabs>
        <w:ind w:firstLine="539"/>
        <w:jc w:val="both"/>
        <w:rPr>
          <w:b w:val="0"/>
          <w:bCs/>
          <w:sz w:val="24"/>
          <w:szCs w:val="24"/>
          <w:lang w:val="ky-KG"/>
        </w:rPr>
      </w:pPr>
      <w:r w:rsidRPr="004D08CC">
        <w:rPr>
          <w:b w:val="0"/>
          <w:bCs/>
          <w:sz w:val="24"/>
          <w:szCs w:val="24"/>
          <w:lang w:val="ky-KG"/>
        </w:rPr>
        <w:t xml:space="preserve">Жабуу нормативи республика боюнча төмөнкүдөй түрдө эсептелет: </w:t>
      </w:r>
    </w:p>
    <w:p w:rsidR="00C41773" w:rsidRPr="004D08CC" w:rsidRDefault="00C41773" w:rsidP="00C41773">
      <w:pPr>
        <w:pStyle w:val="Title"/>
        <w:tabs>
          <w:tab w:val="left" w:pos="900"/>
        </w:tabs>
        <w:ind w:firstLine="539"/>
        <w:jc w:val="both"/>
        <w:rPr>
          <w:b w:val="0"/>
          <w:bCs/>
          <w:sz w:val="24"/>
          <w:szCs w:val="24"/>
          <w:lang w:val="ky-KG"/>
        </w:rPr>
      </w:pPr>
    </w:p>
    <w:p w:rsidR="00C41773" w:rsidRPr="004D08CC" w:rsidRDefault="00F02192" w:rsidP="00C41773">
      <w:pPr>
        <w:pStyle w:val="Title"/>
        <w:tabs>
          <w:tab w:val="left" w:pos="900"/>
        </w:tabs>
        <w:ind w:firstLine="539"/>
        <w:jc w:val="both"/>
        <w:rPr>
          <w:sz w:val="24"/>
          <w:szCs w:val="24"/>
          <w:lang w:val="ky-KG"/>
        </w:rPr>
      </w:pPr>
      <w:r w:rsidRPr="004D08CC">
        <w:rPr>
          <w:sz w:val="24"/>
          <w:szCs w:val="24"/>
          <w:lang w:val="ky-KG"/>
        </w:rPr>
        <w:fldChar w:fldCharType="begin"/>
      </w:r>
      <w:r w:rsidR="00C41773" w:rsidRPr="004D08CC">
        <w:rPr>
          <w:noProof/>
          <w:position w:val="-23"/>
          <w:sz w:val="24"/>
          <w:szCs w:val="24"/>
          <w:lang w:val="en-US" w:eastAsia="en-US"/>
        </w:rPr>
        <w:drawing>
          <wp:inline distT="0" distB="0" distL="0" distR="0">
            <wp:extent cx="4158615" cy="41338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8615" cy="413385"/>
                    </a:xfrm>
                    <a:prstGeom prst="rect">
                      <a:avLst/>
                    </a:prstGeom>
                    <a:noFill/>
                    <a:ln>
                      <a:noFill/>
                    </a:ln>
                  </pic:spPr>
                </pic:pic>
              </a:graphicData>
            </a:graphic>
          </wp:inline>
        </w:drawing>
      </w:r>
      <w:r w:rsidR="00C41773" w:rsidRPr="004D08CC">
        <w:rPr>
          <w:sz w:val="24"/>
          <w:szCs w:val="24"/>
          <w:lang w:val="ky-KG"/>
        </w:rPr>
        <w:instrText xml:space="preserve"> </w:instrText>
      </w:r>
      <w:r w:rsidRPr="004D08CC">
        <w:rPr>
          <w:sz w:val="24"/>
          <w:szCs w:val="24"/>
          <w:lang w:val="ky-KG"/>
        </w:rPr>
        <w:fldChar w:fldCharType="separate"/>
      </w:r>
      <w:r w:rsidR="00C41773" w:rsidRPr="004D08CC">
        <w:rPr>
          <w:noProof/>
          <w:position w:val="-23"/>
          <w:sz w:val="24"/>
          <w:szCs w:val="24"/>
          <w:lang w:val="en-US" w:eastAsia="en-US"/>
        </w:rPr>
        <w:drawing>
          <wp:inline distT="0" distB="0" distL="0" distR="0">
            <wp:extent cx="4158615" cy="41338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8615" cy="413385"/>
                    </a:xfrm>
                    <a:prstGeom prst="rect">
                      <a:avLst/>
                    </a:prstGeom>
                    <a:noFill/>
                    <a:ln>
                      <a:noFill/>
                    </a:ln>
                  </pic:spPr>
                </pic:pic>
              </a:graphicData>
            </a:graphic>
          </wp:inline>
        </w:drawing>
      </w:r>
      <w:r w:rsidRPr="004D08CC">
        <w:rPr>
          <w:sz w:val="24"/>
          <w:szCs w:val="24"/>
          <w:lang w:val="ky-KG"/>
        </w:rPr>
        <w:fldChar w:fldCharType="end"/>
      </w:r>
      <w:r w:rsidR="00C41773" w:rsidRPr="004D08CC">
        <w:rPr>
          <w:sz w:val="24"/>
          <w:szCs w:val="24"/>
          <w:lang w:val="ky-KG"/>
        </w:rPr>
        <w:t xml:space="preserve"> </w:t>
      </w:r>
      <w:r w:rsidR="00C41773" w:rsidRPr="004D08CC">
        <w:rPr>
          <w:b w:val="0"/>
          <w:sz w:val="24"/>
          <w:szCs w:val="24"/>
          <w:lang w:val="ky-KG"/>
        </w:rPr>
        <w:tab/>
        <w:t xml:space="preserve">    </w:t>
      </w:r>
      <m:oMath>
        <m:r>
          <m:rPr>
            <m:sty m:val="bi"/>
          </m:rPr>
          <w:rPr>
            <w:rFonts w:ascii="Cambria Math" w:hAnsi="Cambria Math"/>
            <w:sz w:val="24"/>
            <w:szCs w:val="28"/>
            <w:lang w:val="ky-KG"/>
          </w:rPr>
          <m:t>p</m:t>
        </m:r>
        <m:r>
          <m:rPr>
            <m:sty m:val="bi"/>
          </m:rPr>
          <w:rPr>
            <w:rFonts w:ascii="Cambria Math"/>
            <w:sz w:val="24"/>
            <w:szCs w:val="28"/>
            <w:lang w:val="ky-KG"/>
          </w:rPr>
          <m:t>=</m:t>
        </m:r>
        <m:f>
          <m:fPr>
            <m:ctrlPr>
              <w:rPr>
                <w:rFonts w:ascii="Cambria Math" w:hAnsi="Cambria Math"/>
                <w:i/>
                <w:sz w:val="24"/>
                <w:szCs w:val="28"/>
              </w:rPr>
            </m:ctrlPr>
          </m:fPr>
          <m:num>
            <m:r>
              <m:rPr>
                <m:sty m:val="bi"/>
              </m:rPr>
              <w:rPr>
                <w:rFonts w:ascii="Cambria Math"/>
                <w:sz w:val="24"/>
                <w:szCs w:val="28"/>
                <w:lang w:val="ky-KG"/>
              </w:rPr>
              <m:t>КГ-</m:t>
            </m:r>
            <m:nary>
              <m:naryPr>
                <m:chr m:val="∑"/>
                <m:limLoc m:val="undOvr"/>
                <m:subHide m:val="on"/>
                <m:supHide m:val="on"/>
                <m:ctrlPr>
                  <w:rPr>
                    <w:rFonts w:ascii="Cambria Math" w:hAnsi="Cambria Math"/>
                    <w:i/>
                    <w:sz w:val="24"/>
                    <w:szCs w:val="28"/>
                  </w:rPr>
                </m:ctrlPr>
              </m:naryPr>
              <m:sub/>
              <m:sup/>
              <m:e>
                <m:r>
                  <m:rPr>
                    <m:sty m:val="bi"/>
                  </m:rPr>
                  <w:rPr>
                    <w:rFonts w:ascii="Cambria Math"/>
                    <w:sz w:val="24"/>
                    <w:szCs w:val="28"/>
                    <w:lang w:val="ky-KG"/>
                  </w:rPr>
                  <m:t>(</m:t>
                </m:r>
                <m:r>
                  <m:rPr>
                    <m:sty m:val="bi"/>
                  </m:rPr>
                  <w:rPr>
                    <w:rFonts w:ascii="Cambria Math" w:hAnsi="Cambria Math"/>
                    <w:sz w:val="24"/>
                    <w:szCs w:val="28"/>
                    <w:lang w:val="ky-KG"/>
                  </w:rPr>
                  <m:t>1-</m:t>
                </m:r>
                <m:sSubSup>
                  <m:sSubSupPr>
                    <m:ctrlPr>
                      <w:rPr>
                        <w:rFonts w:ascii="Cambria Math" w:hAnsi="Cambria Math"/>
                        <w:i/>
                        <w:sz w:val="24"/>
                        <w:szCs w:val="28"/>
                      </w:rPr>
                    </m:ctrlPr>
                  </m:sSubSupPr>
                  <m:e>
                    <m:r>
                      <m:rPr>
                        <m:sty m:val="bi"/>
                      </m:rPr>
                      <w:rPr>
                        <w:rFonts w:ascii="Cambria Math" w:hAnsi="Cambria Math"/>
                        <w:sz w:val="24"/>
                        <w:szCs w:val="28"/>
                        <w:lang w:val="ky-KG"/>
                      </w:rPr>
                      <m:t>d</m:t>
                    </m:r>
                  </m:e>
                  <m:sub>
                    <m:r>
                      <m:rPr>
                        <m:sty m:val="bi"/>
                      </m:rPr>
                      <w:rPr>
                        <w:rFonts w:ascii="Cambria Math" w:hAnsi="Cambria Math"/>
                        <w:sz w:val="24"/>
                        <w:szCs w:val="28"/>
                        <w:lang w:val="ky-KG"/>
                      </w:rPr>
                      <m:t>i</m:t>
                    </m:r>
                  </m:sub>
                  <m:sup>
                    <m:r>
                      <m:rPr>
                        <m:sty m:val="bi"/>
                      </m:rPr>
                      <w:rPr>
                        <w:rFonts w:ascii="Cambria Math"/>
                        <w:sz w:val="24"/>
                        <w:szCs w:val="28"/>
                        <w:lang w:val="ky-KG"/>
                      </w:rPr>
                      <m:t>ЗС</m:t>
                    </m:r>
                  </m:sup>
                </m:sSubSup>
                <m:r>
                  <m:rPr>
                    <m:sty m:val="bi"/>
                  </m:rPr>
                  <w:rPr>
                    <w:rFonts w:ascii="Cambria Math"/>
                    <w:sz w:val="24"/>
                    <w:szCs w:val="28"/>
                    <w:lang w:val="ky-KG"/>
                  </w:rPr>
                  <m:t>)</m:t>
                </m:r>
                <m:r>
                  <m:rPr>
                    <m:sty m:val="bi"/>
                  </m:rPr>
                  <w:rPr>
                    <w:rFonts w:ascii="Cambria Math" w:hAnsi="Cambria Math"/>
                    <w:sz w:val="24"/>
                    <w:szCs w:val="28"/>
                    <w:lang w:val="ky-KG"/>
                  </w:rPr>
                  <m:t>×</m:t>
                </m:r>
                <m:sSubSup>
                  <m:sSubSupPr>
                    <m:ctrlPr>
                      <w:rPr>
                        <w:rFonts w:ascii="Cambria Math" w:hAnsi="Cambria Math"/>
                        <w:i/>
                        <w:sz w:val="24"/>
                        <w:szCs w:val="28"/>
                      </w:rPr>
                    </m:ctrlPr>
                  </m:sSubSupPr>
                  <m:e>
                    <m:r>
                      <m:rPr>
                        <m:sty m:val="bi"/>
                      </m:rPr>
                      <w:rPr>
                        <w:rFonts w:ascii="Cambria Math" w:hAnsi="Cambria Math"/>
                        <w:sz w:val="24"/>
                        <w:szCs w:val="28"/>
                        <w:lang w:val="ky-KG"/>
                      </w:rPr>
                      <m:t>П</m:t>
                    </m:r>
                  </m:e>
                  <m:sub>
                    <m:r>
                      <m:rPr>
                        <m:sty m:val="bi"/>
                      </m:rPr>
                      <w:rPr>
                        <w:rFonts w:ascii="Cambria Math" w:hAnsi="Cambria Math"/>
                        <w:sz w:val="24"/>
                        <w:szCs w:val="28"/>
                        <w:lang w:val="ky-KG"/>
                      </w:rPr>
                      <m:t>i</m:t>
                    </m:r>
                  </m:sub>
                  <m:sup>
                    <m:r>
                      <m:rPr>
                        <m:sty m:val="bi"/>
                      </m:rPr>
                      <w:rPr>
                        <w:rFonts w:ascii="Cambria Math"/>
                        <w:sz w:val="24"/>
                        <w:szCs w:val="28"/>
                        <w:lang w:val="ky-KG"/>
                      </w:rPr>
                      <m:t>ЗС</m:t>
                    </m:r>
                  </m:sup>
                </m:sSubSup>
                <m:r>
                  <m:rPr>
                    <m:sty m:val="bi"/>
                  </m:rPr>
                  <w:rPr>
                    <w:rFonts w:ascii="Cambria Math" w:hAnsi="Cambria Math"/>
                    <w:sz w:val="24"/>
                    <w:szCs w:val="28"/>
                    <w:lang w:val="ky-KG"/>
                  </w:rPr>
                  <m:t>-</m:t>
                </m:r>
                <m:nary>
                  <m:naryPr>
                    <m:chr m:val="∑"/>
                    <m:limLoc m:val="undOvr"/>
                    <m:subHide m:val="on"/>
                    <m:supHide m:val="on"/>
                    <m:ctrlPr>
                      <w:rPr>
                        <w:rFonts w:ascii="Cambria Math" w:hAnsi="Cambria Math"/>
                        <w:i/>
                        <w:sz w:val="24"/>
                        <w:szCs w:val="28"/>
                      </w:rPr>
                    </m:ctrlPr>
                  </m:naryPr>
                  <m:sub/>
                  <m:sup/>
                  <m:e>
                    <m:d>
                      <m:dPr>
                        <m:ctrlPr>
                          <w:rPr>
                            <w:rFonts w:ascii="Cambria Math" w:hAnsi="Cambria Math"/>
                            <w:i/>
                            <w:sz w:val="24"/>
                            <w:szCs w:val="28"/>
                          </w:rPr>
                        </m:ctrlPr>
                      </m:dPr>
                      <m:e>
                        <m:r>
                          <m:rPr>
                            <m:sty m:val="bi"/>
                          </m:rPr>
                          <w:rPr>
                            <w:rFonts w:ascii="Cambria Math" w:hAnsi="Cambria Math"/>
                            <w:sz w:val="24"/>
                            <w:szCs w:val="28"/>
                            <w:lang w:val="ky-KG"/>
                          </w:rPr>
                          <m:t>1-</m:t>
                        </m:r>
                        <m:sSubSup>
                          <m:sSubSupPr>
                            <m:ctrlPr>
                              <w:rPr>
                                <w:rFonts w:ascii="Cambria Math" w:hAnsi="Cambria Math"/>
                                <w:i/>
                                <w:sz w:val="24"/>
                                <w:szCs w:val="28"/>
                              </w:rPr>
                            </m:ctrlPr>
                          </m:sSubSupPr>
                          <m:e>
                            <m:r>
                              <m:rPr>
                                <m:sty m:val="bi"/>
                              </m:rPr>
                              <w:rPr>
                                <w:rFonts w:ascii="Cambria Math" w:hAnsi="Cambria Math"/>
                                <w:sz w:val="24"/>
                                <w:szCs w:val="28"/>
                                <w:lang w:val="ky-KG"/>
                              </w:rPr>
                              <m:t>d</m:t>
                            </m:r>
                          </m:e>
                          <m:sub>
                            <m:r>
                              <m:rPr>
                                <m:sty m:val="bi"/>
                              </m:rPr>
                              <w:rPr>
                                <w:rFonts w:ascii="Cambria Math" w:hAnsi="Cambria Math"/>
                                <w:sz w:val="24"/>
                                <w:szCs w:val="28"/>
                                <w:lang w:val="ky-KG"/>
                              </w:rPr>
                              <m:t>i</m:t>
                            </m:r>
                          </m:sub>
                          <m:sup>
                            <m:r>
                              <m:rPr>
                                <m:sty m:val="bi"/>
                              </m:rPr>
                              <w:rPr>
                                <w:rFonts w:ascii="Cambria Math"/>
                                <w:sz w:val="24"/>
                                <w:szCs w:val="28"/>
                                <w:lang w:val="ky-KG"/>
                              </w:rPr>
                              <m:t>НЗС</m:t>
                            </m:r>
                          </m:sup>
                        </m:sSubSup>
                      </m:e>
                    </m:d>
                    <m:r>
                      <m:rPr>
                        <m:sty m:val="bi"/>
                      </m:rPr>
                      <w:rPr>
                        <w:rFonts w:ascii="Cambria Math"/>
                        <w:sz w:val="24"/>
                        <w:szCs w:val="28"/>
                        <w:lang w:val="ky-KG"/>
                      </w:rPr>
                      <m:t>КУ</m:t>
                    </m:r>
                  </m:e>
                </m:nary>
              </m:e>
            </m:nary>
            <m:r>
              <m:rPr>
                <m:sty m:val="bi"/>
              </m:rPr>
              <w:rPr>
                <w:rFonts w:ascii="Cambria Math" w:hAnsi="Cambria Math"/>
                <w:sz w:val="24"/>
                <w:szCs w:val="28"/>
                <w:lang w:val="ky-KG"/>
              </w:rPr>
              <m:t>-</m:t>
            </m:r>
            <m:nary>
              <m:naryPr>
                <m:chr m:val="∑"/>
                <m:limLoc m:val="undOvr"/>
                <m:subHide m:val="on"/>
                <m:supHide m:val="on"/>
                <m:ctrlPr>
                  <w:rPr>
                    <w:rFonts w:ascii="Cambria Math" w:hAnsi="Cambria Math"/>
                    <w:i/>
                    <w:sz w:val="24"/>
                    <w:szCs w:val="28"/>
                  </w:rPr>
                </m:ctrlPr>
              </m:naryPr>
              <m:sub/>
              <m:sup/>
              <m:e>
                <m:sSup>
                  <m:sSupPr>
                    <m:ctrlPr>
                      <w:rPr>
                        <w:rFonts w:ascii="Cambria Math" w:hAnsi="Cambria Math"/>
                        <w:i/>
                        <w:sz w:val="24"/>
                        <w:szCs w:val="28"/>
                      </w:rPr>
                    </m:ctrlPr>
                  </m:sSupPr>
                  <m:e>
                    <m:r>
                      <m:rPr>
                        <m:sty m:val="bi"/>
                      </m:rPr>
                      <w:rPr>
                        <w:rFonts w:ascii="Cambria Math"/>
                        <w:sz w:val="24"/>
                        <w:szCs w:val="28"/>
                        <w:lang w:val="ky-KG"/>
                      </w:rPr>
                      <m:t>Б</m:t>
                    </m:r>
                  </m:e>
                  <m:sup>
                    <m:r>
                      <m:rPr>
                        <m:sty m:val="bi"/>
                      </m:rPr>
                      <w:rPr>
                        <w:rFonts w:ascii="Cambria Math"/>
                        <w:sz w:val="24"/>
                        <w:szCs w:val="28"/>
                        <w:lang w:val="ky-KG"/>
                      </w:rPr>
                      <m:t>ПРЗС</m:t>
                    </m:r>
                  </m:sup>
                </m:sSup>
              </m:e>
            </m:nary>
          </m:num>
          <m:den>
            <m:nary>
              <m:naryPr>
                <m:chr m:val="∑"/>
                <m:limLoc m:val="undOvr"/>
                <m:subHide m:val="on"/>
                <m:supHide m:val="on"/>
                <m:ctrlPr>
                  <w:rPr>
                    <w:rFonts w:ascii="Cambria Math" w:hAnsi="Cambria Math"/>
                    <w:i/>
                    <w:sz w:val="24"/>
                    <w:szCs w:val="28"/>
                  </w:rPr>
                </m:ctrlPr>
              </m:naryPr>
              <m:sub/>
              <m:sup/>
              <m:e>
                <m:r>
                  <m:rPr>
                    <m:sty m:val="bi"/>
                  </m:rPr>
                  <w:rPr>
                    <w:rFonts w:ascii="Cambria Math"/>
                    <w:sz w:val="24"/>
                    <w:szCs w:val="28"/>
                    <w:lang w:val="ky-KG"/>
                  </w:rPr>
                  <m:t>(</m:t>
                </m:r>
                <m:r>
                  <m:rPr>
                    <m:sty m:val="bi"/>
                  </m:rPr>
                  <w:rPr>
                    <w:rFonts w:ascii="Cambria Math" w:hAnsi="Cambria Math"/>
                    <w:sz w:val="24"/>
                    <w:szCs w:val="28"/>
                    <w:lang w:val="ky-KG"/>
                  </w:rPr>
                  <m:t>1-</m:t>
                </m:r>
                <m:sSubSup>
                  <m:sSubSupPr>
                    <m:ctrlPr>
                      <w:rPr>
                        <w:rFonts w:ascii="Cambria Math" w:hAnsi="Cambria Math"/>
                        <w:i/>
                        <w:sz w:val="24"/>
                        <w:szCs w:val="28"/>
                      </w:rPr>
                    </m:ctrlPr>
                  </m:sSubSupPr>
                  <m:e>
                    <m:r>
                      <m:rPr>
                        <m:sty m:val="bi"/>
                      </m:rPr>
                      <w:rPr>
                        <w:rFonts w:ascii="Cambria Math" w:hAnsi="Cambria Math"/>
                        <w:sz w:val="24"/>
                        <w:szCs w:val="28"/>
                        <w:lang w:val="ky-KG"/>
                      </w:rPr>
                      <m:t>d</m:t>
                    </m:r>
                  </m:e>
                  <m:sub>
                    <m:r>
                      <m:rPr>
                        <m:sty m:val="bi"/>
                      </m:rPr>
                      <w:rPr>
                        <w:rFonts w:ascii="Cambria Math" w:hAnsi="Cambria Math"/>
                        <w:sz w:val="24"/>
                        <w:szCs w:val="28"/>
                        <w:lang w:val="ky-KG"/>
                      </w:rPr>
                      <m:t>i</m:t>
                    </m:r>
                  </m:sub>
                  <m:sup>
                    <m:r>
                      <m:rPr>
                        <m:sty m:val="bi"/>
                      </m:rPr>
                      <w:rPr>
                        <w:rFonts w:ascii="Cambria Math"/>
                        <w:sz w:val="24"/>
                        <w:szCs w:val="28"/>
                        <w:lang w:val="ky-KG"/>
                      </w:rPr>
                      <m:t>НЗС</m:t>
                    </m:r>
                  </m:sup>
                </m:sSubSup>
                <m:r>
                  <m:rPr>
                    <m:sty m:val="bi"/>
                  </m:rPr>
                  <w:rPr>
                    <w:rFonts w:ascii="Cambria Math"/>
                    <w:sz w:val="24"/>
                    <w:szCs w:val="28"/>
                    <w:lang w:val="ky-KG"/>
                  </w:rPr>
                  <m:t>)</m:t>
                </m:r>
                <m:r>
                  <m:rPr>
                    <m:sty m:val="bi"/>
                  </m:rPr>
                  <w:rPr>
                    <w:rFonts w:ascii="Cambria Math" w:hAnsi="Cambria Math"/>
                    <w:sz w:val="24"/>
                    <w:szCs w:val="28"/>
                    <w:lang w:val="ky-KG"/>
                  </w:rPr>
                  <m:t>×</m:t>
                </m:r>
                <m:sSubSup>
                  <m:sSubSupPr>
                    <m:ctrlPr>
                      <w:rPr>
                        <w:rFonts w:ascii="Cambria Math" w:hAnsi="Cambria Math"/>
                        <w:i/>
                        <w:sz w:val="24"/>
                        <w:szCs w:val="28"/>
                      </w:rPr>
                    </m:ctrlPr>
                  </m:sSubSupPr>
                  <m:e>
                    <m:r>
                      <m:rPr>
                        <m:sty m:val="bi"/>
                      </m:rPr>
                      <w:rPr>
                        <w:rFonts w:ascii="Cambria Math" w:hAnsi="Cambria Math"/>
                        <w:sz w:val="24"/>
                        <w:szCs w:val="28"/>
                        <w:lang w:val="ky-KG"/>
                      </w:rPr>
                      <m:t>П</m:t>
                    </m:r>
                  </m:e>
                  <m:sub>
                    <m:r>
                      <m:rPr>
                        <m:sty m:val="bi"/>
                      </m:rPr>
                      <w:rPr>
                        <w:rFonts w:ascii="Cambria Math" w:hAnsi="Cambria Math"/>
                        <w:sz w:val="24"/>
                        <w:szCs w:val="28"/>
                        <w:lang w:val="ky-KG"/>
                      </w:rPr>
                      <m:t>i</m:t>
                    </m:r>
                  </m:sub>
                  <m:sup>
                    <m:r>
                      <m:rPr>
                        <m:sty m:val="bi"/>
                      </m:rPr>
                      <w:rPr>
                        <w:rFonts w:ascii="Cambria Math"/>
                        <w:sz w:val="24"/>
                        <w:szCs w:val="28"/>
                        <w:lang w:val="ky-KG"/>
                      </w:rPr>
                      <m:t>НЗС</m:t>
                    </m:r>
                  </m:sup>
                </m:sSubSup>
              </m:e>
            </m:nary>
          </m:den>
        </m:f>
      </m:oMath>
      <w:r w:rsidR="00C41773" w:rsidRPr="004D08CC">
        <w:rPr>
          <w:b w:val="0"/>
          <w:sz w:val="24"/>
          <w:szCs w:val="24"/>
          <w:lang w:val="ky-KG"/>
        </w:rPr>
        <w:t xml:space="preserve">       </w:t>
      </w:r>
      <w:r w:rsidR="00C41773" w:rsidRPr="004D08CC">
        <w:rPr>
          <w:sz w:val="24"/>
          <w:szCs w:val="24"/>
          <w:lang w:val="ky-KG"/>
        </w:rPr>
        <w:t>(4)</w:t>
      </w:r>
      <w:r w:rsidR="00C41773" w:rsidRPr="004D08CC">
        <w:rPr>
          <w:b w:val="0"/>
          <w:sz w:val="24"/>
          <w:szCs w:val="24"/>
          <w:lang w:val="ky-KG"/>
        </w:rPr>
        <w:tab/>
      </w:r>
    </w:p>
    <w:p w:rsidR="00C41773" w:rsidRPr="004D08CC" w:rsidRDefault="00C41773" w:rsidP="00C41773">
      <w:pPr>
        <w:pStyle w:val="BodyTextIndent2"/>
        <w:tabs>
          <w:tab w:val="left" w:pos="-2700"/>
          <w:tab w:val="left" w:pos="900"/>
        </w:tabs>
        <w:rPr>
          <w:szCs w:val="24"/>
          <w:lang w:val="ky-KG"/>
        </w:rPr>
      </w:pPr>
    </w:p>
    <w:p w:rsidR="00C41773" w:rsidRPr="004D08CC" w:rsidRDefault="00C41773" w:rsidP="00C41773">
      <w:pPr>
        <w:pStyle w:val="BodyTextIndent2"/>
        <w:tabs>
          <w:tab w:val="left" w:pos="-2700"/>
          <w:tab w:val="left" w:pos="900"/>
        </w:tabs>
        <w:rPr>
          <w:szCs w:val="24"/>
          <w:lang w:val="ky-KG"/>
        </w:rPr>
      </w:pPr>
      <w:r w:rsidRPr="004D08CC">
        <w:rPr>
          <w:szCs w:val="24"/>
          <w:lang w:val="ky-KG"/>
        </w:rPr>
        <w:t>мында:</w:t>
      </w:r>
    </w:p>
    <w:p w:rsidR="00C41773" w:rsidRPr="00EB4630" w:rsidRDefault="000E1EB4" w:rsidP="00C41773">
      <w:pPr>
        <w:pStyle w:val="BodyTextIndent2"/>
        <w:tabs>
          <w:tab w:val="left" w:pos="-2700"/>
          <w:tab w:val="left" w:pos="900"/>
        </w:tabs>
        <w:ind w:left="0" w:firstLine="709"/>
        <w:rPr>
          <w:szCs w:val="24"/>
          <w:lang w:val="ky-KG"/>
        </w:rPr>
      </w:pPr>
      <m:oMath>
        <m:r>
          <w:rPr>
            <w:rFonts w:ascii="Cambria Math" w:hAnsi="Cambria Math"/>
            <w:szCs w:val="28"/>
            <w:lang w:val="ky-KG"/>
          </w:rPr>
          <m:t>p</m:t>
        </m:r>
      </m:oMath>
      <w:r w:rsidRPr="00EB4630">
        <w:rPr>
          <w:szCs w:val="24"/>
          <w:lang w:val="ky-KG"/>
        </w:rPr>
        <w:t xml:space="preserve"> </w:t>
      </w:r>
      <w:r w:rsidR="00F02192" w:rsidRPr="00EB4630">
        <w:rPr>
          <w:szCs w:val="24"/>
          <w:lang w:val="ky-KG"/>
        </w:rPr>
        <w:fldChar w:fldCharType="begin"/>
      </w:r>
      <w:r w:rsidR="00C41773" w:rsidRPr="00EB4630">
        <w:rPr>
          <w:noProof/>
          <w:position w:val="-23"/>
          <w:szCs w:val="24"/>
          <w:lang w:val="en-US" w:eastAsia="en-US"/>
        </w:rPr>
        <w:drawing>
          <wp:inline distT="0" distB="0" distL="0" distR="0">
            <wp:extent cx="103505" cy="31813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318135"/>
                    </a:xfrm>
                    <a:prstGeom prst="rect">
                      <a:avLst/>
                    </a:prstGeom>
                    <a:noFill/>
                    <a:ln>
                      <a:noFill/>
                    </a:ln>
                  </pic:spPr>
                </pic:pic>
              </a:graphicData>
            </a:graphic>
          </wp:inline>
        </w:drawing>
      </w:r>
      <w:r w:rsidR="00C41773" w:rsidRPr="00EB4630">
        <w:rPr>
          <w:szCs w:val="24"/>
          <w:lang w:val="ky-KG"/>
        </w:rPr>
        <w:instrText xml:space="preserve"> </w:instrText>
      </w:r>
      <w:r w:rsidR="00F02192" w:rsidRPr="00EB4630">
        <w:rPr>
          <w:szCs w:val="24"/>
          <w:lang w:val="ky-KG"/>
        </w:rPr>
        <w:fldChar w:fldCharType="separate"/>
      </w:r>
      <w:r w:rsidR="00C41773" w:rsidRPr="00EB4630">
        <w:rPr>
          <w:noProof/>
          <w:position w:val="-23"/>
          <w:szCs w:val="24"/>
          <w:lang w:val="en-US" w:eastAsia="en-US"/>
        </w:rPr>
        <w:drawing>
          <wp:inline distT="0" distB="0" distL="0" distR="0">
            <wp:extent cx="103505" cy="31813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318135"/>
                    </a:xfrm>
                    <a:prstGeom prst="rect">
                      <a:avLst/>
                    </a:prstGeom>
                    <a:noFill/>
                    <a:ln>
                      <a:noFill/>
                    </a:ln>
                  </pic:spPr>
                </pic:pic>
              </a:graphicData>
            </a:graphic>
          </wp:inline>
        </w:drawing>
      </w:r>
      <w:r w:rsidR="00F02192" w:rsidRPr="00EB4630">
        <w:rPr>
          <w:szCs w:val="24"/>
          <w:lang w:val="ky-KG"/>
        </w:rPr>
        <w:fldChar w:fldCharType="end"/>
      </w:r>
      <w:r w:rsidR="00C41773" w:rsidRPr="00EB4630">
        <w:rPr>
          <w:position w:val="-12"/>
          <w:szCs w:val="24"/>
          <w:lang w:val="ky-KG"/>
        </w:rPr>
        <w:t xml:space="preserve"> </w:t>
      </w:r>
      <w:r w:rsidR="00C41773" w:rsidRPr="00EB4630">
        <w:rPr>
          <w:szCs w:val="24"/>
          <w:lang w:val="ky-KG"/>
        </w:rPr>
        <w:t>- жергиликтүү бюджеттердин топтору үчүн бирдиктүү болгон жабуу нормативи;</w:t>
      </w:r>
    </w:p>
    <w:p w:rsidR="00C41773" w:rsidRPr="00EB4630" w:rsidRDefault="000E1EB4" w:rsidP="00C41773">
      <w:pPr>
        <w:pStyle w:val="BodyTextIndent2"/>
        <w:tabs>
          <w:tab w:val="left" w:pos="-2700"/>
          <w:tab w:val="left" w:pos="900"/>
        </w:tabs>
        <w:ind w:left="0" w:firstLine="709"/>
        <w:rPr>
          <w:szCs w:val="24"/>
        </w:rPr>
      </w:pPr>
      <m:oMath>
        <m:r>
          <w:rPr>
            <w:rFonts w:ascii="Cambria Math"/>
            <w:szCs w:val="28"/>
          </w:rPr>
          <m:t>КГ</m:t>
        </m:r>
      </m:oMath>
      <w:r w:rsidRPr="00EB4630">
        <w:rPr>
          <w:szCs w:val="24"/>
        </w:rPr>
        <w:t xml:space="preserve"> </w:t>
      </w:r>
      <w:r w:rsidR="00F02192" w:rsidRPr="00EB4630">
        <w:rPr>
          <w:szCs w:val="24"/>
        </w:rPr>
        <w:fldChar w:fldCharType="begin"/>
      </w:r>
      <w:r w:rsidR="00C41773" w:rsidRPr="00EB4630">
        <w:rPr>
          <w:noProof/>
          <w:position w:val="-23"/>
          <w:szCs w:val="24"/>
          <w:lang w:val="en-US" w:eastAsia="en-US"/>
        </w:rPr>
        <w:drawing>
          <wp:inline distT="0" distB="0" distL="0" distR="0">
            <wp:extent cx="222885" cy="31813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 cy="318135"/>
                    </a:xfrm>
                    <a:prstGeom prst="rect">
                      <a:avLst/>
                    </a:prstGeom>
                    <a:noFill/>
                    <a:ln>
                      <a:noFill/>
                    </a:ln>
                  </pic:spPr>
                </pic:pic>
              </a:graphicData>
            </a:graphic>
          </wp:inline>
        </w:drawing>
      </w:r>
      <w:r w:rsidR="00C41773" w:rsidRPr="00EB4630">
        <w:rPr>
          <w:szCs w:val="24"/>
        </w:rPr>
        <w:instrText xml:space="preserve"> </w:instrText>
      </w:r>
      <w:r w:rsidR="00F02192" w:rsidRPr="00EB4630">
        <w:rPr>
          <w:szCs w:val="24"/>
        </w:rPr>
        <w:fldChar w:fldCharType="separate"/>
      </w:r>
      <w:r w:rsidR="00C41773" w:rsidRPr="00EB4630">
        <w:rPr>
          <w:noProof/>
          <w:position w:val="-23"/>
          <w:szCs w:val="24"/>
          <w:lang w:val="en-US" w:eastAsia="en-US"/>
        </w:rPr>
        <w:drawing>
          <wp:inline distT="0" distB="0" distL="0" distR="0">
            <wp:extent cx="222885" cy="31813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 cy="318135"/>
                    </a:xfrm>
                    <a:prstGeom prst="rect">
                      <a:avLst/>
                    </a:prstGeom>
                    <a:noFill/>
                    <a:ln>
                      <a:noFill/>
                    </a:ln>
                  </pic:spPr>
                </pic:pic>
              </a:graphicData>
            </a:graphic>
          </wp:inline>
        </w:drawing>
      </w:r>
      <w:r w:rsidR="00F02192" w:rsidRPr="00EB4630">
        <w:rPr>
          <w:szCs w:val="24"/>
        </w:rPr>
        <w:fldChar w:fldCharType="end"/>
      </w:r>
      <w:r w:rsidR="00C41773" w:rsidRPr="00EB4630">
        <w:rPr>
          <w:szCs w:val="24"/>
        </w:rPr>
        <w:t xml:space="preserve">- </w:t>
      </w:r>
      <w:r w:rsidR="00C41773" w:rsidRPr="00EB4630">
        <w:rPr>
          <w:szCs w:val="24"/>
          <w:lang w:val="ky-KG"/>
        </w:rPr>
        <w:t>республика боюнча келерки жылга билим берүүгө категориялык гранттын жалпы көлөмү</w:t>
      </w:r>
      <w:r w:rsidR="00C41773" w:rsidRPr="00EB4630">
        <w:rPr>
          <w:szCs w:val="24"/>
        </w:rPr>
        <w:t>;</w:t>
      </w:r>
    </w:p>
    <w:p w:rsidR="00C41773" w:rsidRPr="00EB4630" w:rsidRDefault="00F02192" w:rsidP="00C41773">
      <w:pPr>
        <w:pStyle w:val="BodyTextIndent2"/>
        <w:tabs>
          <w:tab w:val="left" w:pos="-2700"/>
          <w:tab w:val="left" w:pos="900"/>
        </w:tabs>
        <w:ind w:left="0" w:firstLine="709"/>
        <w:rPr>
          <w:szCs w:val="24"/>
          <w:lang w:val="ky-KG"/>
        </w:rPr>
      </w:pPr>
      <m:oMath>
        <m:sSubSup>
          <m:sSubSupPr>
            <m:ctrlPr>
              <w:rPr>
                <w:rFonts w:ascii="Cambria Math" w:hAnsi="Cambria Math"/>
                <w:bCs/>
                <w:i/>
                <w:szCs w:val="28"/>
              </w:rPr>
            </m:ctrlPr>
          </m:sSubSupPr>
          <m:e>
            <m:r>
              <w:rPr>
                <w:rFonts w:ascii="Cambria Math" w:hAnsi="Cambria Math"/>
                <w:szCs w:val="28"/>
                <w:lang w:val="en-US"/>
              </w:rPr>
              <m:t>d</m:t>
            </m:r>
          </m:e>
          <m:sub>
            <m:r>
              <w:rPr>
                <w:rFonts w:ascii="Cambria Math" w:hAnsi="Cambria Math"/>
                <w:szCs w:val="28"/>
                <w:lang w:val="en-US"/>
              </w:rPr>
              <m:t>i</m:t>
            </m:r>
          </m:sub>
          <m:sup>
            <m:r>
              <w:rPr>
                <w:rFonts w:ascii="Cambria Math"/>
                <w:szCs w:val="28"/>
              </w:rPr>
              <m:t>ЗС</m:t>
            </m:r>
          </m:sup>
        </m:sSubSup>
      </m:oMath>
      <w:r w:rsidR="000E1EB4" w:rsidRPr="00753A32">
        <w:rPr>
          <w:bCs/>
          <w:szCs w:val="28"/>
        </w:rPr>
        <w:t xml:space="preserve"> </w:t>
      </w:r>
      <w:r w:rsidRPr="00EB4630">
        <w:rPr>
          <w:bCs/>
          <w:szCs w:val="24"/>
        </w:rPr>
        <w:fldChar w:fldCharType="begin"/>
      </w:r>
      <w:r w:rsidR="00C41773" w:rsidRPr="00EB4630">
        <w:rPr>
          <w:noProof/>
          <w:position w:val="-24"/>
          <w:szCs w:val="24"/>
          <w:lang w:val="en-US" w:eastAsia="en-US"/>
        </w:rPr>
        <w:drawing>
          <wp:inline distT="0" distB="0" distL="0" distR="0">
            <wp:extent cx="270510" cy="33401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 cy="334010"/>
                    </a:xfrm>
                    <a:prstGeom prst="rect">
                      <a:avLst/>
                    </a:prstGeom>
                    <a:noFill/>
                    <a:ln>
                      <a:noFill/>
                    </a:ln>
                  </pic:spPr>
                </pic:pic>
              </a:graphicData>
            </a:graphic>
          </wp:inline>
        </w:drawing>
      </w:r>
      <w:r w:rsidR="00C41773" w:rsidRPr="00EB4630">
        <w:rPr>
          <w:bCs/>
          <w:szCs w:val="24"/>
        </w:rPr>
        <w:instrText xml:space="preserve"> </w:instrText>
      </w:r>
      <w:r w:rsidRPr="00EB4630">
        <w:rPr>
          <w:bCs/>
          <w:szCs w:val="24"/>
        </w:rPr>
        <w:fldChar w:fldCharType="separate"/>
      </w:r>
      <w:r w:rsidR="00C41773" w:rsidRPr="00EB4630">
        <w:rPr>
          <w:noProof/>
          <w:position w:val="-24"/>
          <w:szCs w:val="24"/>
          <w:lang w:val="en-US" w:eastAsia="en-US"/>
        </w:rPr>
        <w:drawing>
          <wp:inline distT="0" distB="0" distL="0" distR="0">
            <wp:extent cx="270510" cy="33401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 cy="334010"/>
                    </a:xfrm>
                    <a:prstGeom prst="rect">
                      <a:avLst/>
                    </a:prstGeom>
                    <a:noFill/>
                    <a:ln>
                      <a:noFill/>
                    </a:ln>
                  </pic:spPr>
                </pic:pic>
              </a:graphicData>
            </a:graphic>
          </wp:inline>
        </w:drawing>
      </w:r>
      <w:r w:rsidRPr="00EB4630">
        <w:rPr>
          <w:bCs/>
          <w:szCs w:val="24"/>
        </w:rPr>
        <w:fldChar w:fldCharType="end"/>
      </w:r>
      <w:r w:rsidR="00C41773" w:rsidRPr="00EB4630">
        <w:rPr>
          <w:bCs/>
          <w:szCs w:val="24"/>
        </w:rPr>
        <w:t xml:space="preserve">- </w:t>
      </w:r>
      <w:r w:rsidR="00C41773" w:rsidRPr="00EB4630">
        <w:rPr>
          <w:bCs/>
          <w:szCs w:val="24"/>
          <w:lang w:val="ky-KG"/>
        </w:rPr>
        <w:t xml:space="preserve">(7) формула боюнча эсептелүүчү жергиликтүү бюджеттердин өздүк кирешелеринен жалпы билим берүүчү уюмдарга чыгымдардын корголгон беренелерин тең каржылоо үлүшү; </w:t>
      </w:r>
    </w:p>
    <w:p w:rsidR="00C41773" w:rsidRPr="00EB4630" w:rsidRDefault="00F02192" w:rsidP="00C41773">
      <w:pPr>
        <w:pStyle w:val="BodyTextIndent2"/>
        <w:tabs>
          <w:tab w:val="left" w:pos="-2700"/>
          <w:tab w:val="left" w:pos="900"/>
        </w:tabs>
        <w:ind w:left="0" w:firstLine="709"/>
        <w:rPr>
          <w:szCs w:val="24"/>
          <w:lang w:val="ky-KG"/>
        </w:rPr>
      </w:pPr>
      <m:oMath>
        <m:sSubSup>
          <m:sSubSupPr>
            <m:ctrlPr>
              <w:rPr>
                <w:rFonts w:ascii="Cambria Math" w:hAnsi="Cambria Math"/>
                <w:bCs/>
                <w:i/>
                <w:szCs w:val="28"/>
              </w:rPr>
            </m:ctrlPr>
          </m:sSubSupPr>
          <m:e>
            <m:r>
              <w:rPr>
                <w:rFonts w:ascii="Cambria Math" w:hAnsi="Cambria Math"/>
                <w:szCs w:val="28"/>
                <w:lang w:val="ky-KG"/>
              </w:rPr>
              <m:t>d</m:t>
            </m:r>
          </m:e>
          <m:sub>
            <m:r>
              <w:rPr>
                <w:rFonts w:ascii="Cambria Math" w:hAnsi="Cambria Math"/>
                <w:szCs w:val="28"/>
                <w:lang w:val="ky-KG"/>
              </w:rPr>
              <m:t>i</m:t>
            </m:r>
          </m:sub>
          <m:sup>
            <m:r>
              <w:rPr>
                <w:rFonts w:ascii="Cambria Math"/>
                <w:szCs w:val="28"/>
                <w:lang w:val="ky-KG"/>
              </w:rPr>
              <m:t>НЗС</m:t>
            </m:r>
          </m:sup>
        </m:sSubSup>
      </m:oMath>
      <w:r w:rsidRPr="00EB4630">
        <w:rPr>
          <w:bCs/>
          <w:szCs w:val="24"/>
          <w:lang w:val="ky-KG"/>
        </w:rPr>
        <w:fldChar w:fldCharType="begin"/>
      </w:r>
      <w:r w:rsidR="00C41773" w:rsidRPr="00EB4630">
        <w:rPr>
          <w:noProof/>
          <w:position w:val="-24"/>
          <w:szCs w:val="24"/>
          <w:lang w:val="en-US" w:eastAsia="en-US"/>
        </w:rPr>
        <w:drawing>
          <wp:inline distT="0" distB="0" distL="0" distR="0">
            <wp:extent cx="349885" cy="33401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334010"/>
                    </a:xfrm>
                    <a:prstGeom prst="rect">
                      <a:avLst/>
                    </a:prstGeom>
                    <a:noFill/>
                    <a:ln>
                      <a:noFill/>
                    </a:ln>
                  </pic:spPr>
                </pic:pic>
              </a:graphicData>
            </a:graphic>
          </wp:inline>
        </w:drawing>
      </w:r>
      <w:r w:rsidRPr="00EB4630">
        <w:rPr>
          <w:bCs/>
          <w:szCs w:val="24"/>
          <w:lang w:val="ky-KG"/>
        </w:rPr>
        <w:fldChar w:fldCharType="separate"/>
      </w:r>
      <w:r w:rsidR="00C41773" w:rsidRPr="00EB4630">
        <w:rPr>
          <w:noProof/>
          <w:position w:val="-24"/>
          <w:szCs w:val="24"/>
          <w:lang w:val="en-US" w:eastAsia="en-US"/>
        </w:rPr>
        <w:drawing>
          <wp:inline distT="0" distB="0" distL="0" distR="0">
            <wp:extent cx="349885" cy="33401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334010"/>
                    </a:xfrm>
                    <a:prstGeom prst="rect">
                      <a:avLst/>
                    </a:prstGeom>
                    <a:noFill/>
                    <a:ln>
                      <a:noFill/>
                    </a:ln>
                  </pic:spPr>
                </pic:pic>
              </a:graphicData>
            </a:graphic>
          </wp:inline>
        </w:drawing>
      </w:r>
      <w:r w:rsidRPr="00EB4630">
        <w:rPr>
          <w:bCs/>
          <w:szCs w:val="24"/>
          <w:lang w:val="ky-KG"/>
        </w:rPr>
        <w:fldChar w:fldCharType="end"/>
      </w:r>
      <w:r w:rsidR="00C41773" w:rsidRPr="00EB4630">
        <w:rPr>
          <w:szCs w:val="24"/>
          <w:lang w:val="ky-KG"/>
        </w:rPr>
        <w:t xml:space="preserve">– </w:t>
      </w:r>
      <w:r w:rsidR="00C41773" w:rsidRPr="00EB4630">
        <w:rPr>
          <w:bCs/>
          <w:szCs w:val="24"/>
          <w:lang w:val="ky-KG"/>
        </w:rPr>
        <w:t>(8) формула боюнча эсептелүүчү жергиликтүү бюджеттердин өздүк кирешелеринен билим берүү уюмдардын чыгымдардын корголбогон беренелерин тең каржылоо үлүшү</w:t>
      </w:r>
      <w:r w:rsidR="00C41773" w:rsidRPr="00EB4630">
        <w:rPr>
          <w:szCs w:val="24"/>
          <w:lang w:val="ky-KG"/>
        </w:rPr>
        <w:t xml:space="preserve">; </w:t>
      </w:r>
    </w:p>
    <w:p w:rsidR="00C41773" w:rsidRPr="00B75ACA" w:rsidRDefault="00F02192" w:rsidP="00C41773">
      <w:pPr>
        <w:pStyle w:val="BodyTextIndent2"/>
        <w:tabs>
          <w:tab w:val="left" w:pos="-2700"/>
          <w:tab w:val="left" w:pos="900"/>
        </w:tabs>
        <w:ind w:left="0" w:firstLine="709"/>
        <w:rPr>
          <w:szCs w:val="24"/>
          <w:lang w:val="ky-KG"/>
        </w:rPr>
      </w:pPr>
      <m:oMath>
        <m:nary>
          <m:naryPr>
            <m:chr m:val="∑"/>
            <m:limLoc m:val="undOvr"/>
            <m:subHide m:val="on"/>
            <m:supHide m:val="on"/>
            <m:ctrlPr>
              <w:rPr>
                <w:rFonts w:ascii="Cambria Math" w:hAnsi="Cambria Math"/>
                <w:i/>
                <w:szCs w:val="28"/>
              </w:rPr>
            </m:ctrlPr>
          </m:naryPr>
          <m:sub/>
          <m:sup/>
          <m:e>
            <m:r>
              <w:rPr>
                <w:rFonts w:ascii="Cambria Math"/>
                <w:szCs w:val="28"/>
                <w:lang w:val="ky-KG"/>
              </w:rPr>
              <m:t>(</m:t>
            </m:r>
            <m:r>
              <w:rPr>
                <w:rFonts w:ascii="Cambria Math" w:hAnsi="Cambria Math"/>
                <w:szCs w:val="28"/>
                <w:lang w:val="ky-KG"/>
              </w:rPr>
              <m:t>1-</m:t>
            </m:r>
            <m:sSubSup>
              <m:sSubSupPr>
                <m:ctrlPr>
                  <w:rPr>
                    <w:rFonts w:ascii="Cambria Math" w:hAnsi="Cambria Math"/>
                    <w:i/>
                    <w:szCs w:val="28"/>
                  </w:rPr>
                </m:ctrlPr>
              </m:sSubSupPr>
              <m:e>
                <m:r>
                  <w:rPr>
                    <w:rFonts w:ascii="Cambria Math" w:hAnsi="Cambria Math"/>
                    <w:szCs w:val="28"/>
                    <w:lang w:val="ky-KG"/>
                  </w:rPr>
                  <m:t>d</m:t>
                </m:r>
              </m:e>
              <m:sub>
                <m:r>
                  <w:rPr>
                    <w:rFonts w:ascii="Cambria Math" w:hAnsi="Cambria Math"/>
                    <w:szCs w:val="28"/>
                    <w:lang w:val="ky-KG"/>
                  </w:rPr>
                  <m:t>i</m:t>
                </m:r>
              </m:sub>
              <m:sup>
                <m:r>
                  <w:rPr>
                    <w:rFonts w:ascii="Cambria Math"/>
                    <w:szCs w:val="28"/>
                    <w:lang w:val="ky-KG"/>
                  </w:rPr>
                  <m:t>ЗС</m:t>
                </m:r>
              </m:sup>
            </m:sSubSup>
            <m:r>
              <w:rPr>
                <w:rFonts w:ascii="Cambria Math"/>
                <w:szCs w:val="28"/>
                <w:lang w:val="ky-KG"/>
              </w:rPr>
              <m:t>)</m:t>
            </m:r>
            <m:r>
              <w:rPr>
                <w:rFonts w:ascii="Cambria Math"/>
                <w:szCs w:val="28"/>
                <w:lang w:val="ky-KG"/>
              </w:rPr>
              <m:t>×</m:t>
            </m:r>
            <m:sSubSup>
              <m:sSubSupPr>
                <m:ctrlPr>
                  <w:rPr>
                    <w:rFonts w:ascii="Cambria Math" w:hAnsi="Cambria Math"/>
                    <w:i/>
                    <w:szCs w:val="28"/>
                  </w:rPr>
                </m:ctrlPr>
              </m:sSubSupPr>
              <m:e>
                <m:r>
                  <w:rPr>
                    <w:rFonts w:ascii="Cambria Math" w:hAnsi="Cambria Math"/>
                    <w:lang w:val="ky-KG"/>
                  </w:rPr>
                  <m:t>П</m:t>
                </m:r>
              </m:e>
              <m:sub>
                <m:r>
                  <w:rPr>
                    <w:rFonts w:ascii="Cambria Math" w:hAnsi="Cambria Math"/>
                    <w:szCs w:val="28"/>
                    <w:lang w:val="ky-KG"/>
                  </w:rPr>
                  <m:t>i</m:t>
                </m:r>
              </m:sub>
              <m:sup>
                <m:r>
                  <w:rPr>
                    <w:rFonts w:ascii="Cambria Math"/>
                    <w:szCs w:val="28"/>
                    <w:lang w:val="ky-KG"/>
                  </w:rPr>
                  <m:t>ЗС</m:t>
                </m:r>
              </m:sup>
            </m:sSubSup>
          </m:e>
        </m:nary>
      </m:oMath>
      <w:r w:rsidR="000E1EB4" w:rsidRPr="00B75ACA">
        <w:rPr>
          <w:szCs w:val="28"/>
          <w:lang w:val="ky-KG"/>
        </w:rPr>
        <w:t xml:space="preserve"> </w:t>
      </w:r>
      <w:r w:rsidRPr="00B75ACA">
        <w:rPr>
          <w:bCs/>
          <w:szCs w:val="24"/>
          <w:lang w:val="ky-KG"/>
        </w:rPr>
        <w:fldChar w:fldCharType="begin"/>
      </w:r>
      <w:r w:rsidR="00C41773" w:rsidRPr="00B75ACA">
        <w:rPr>
          <w:noProof/>
          <w:position w:val="-12"/>
          <w:szCs w:val="24"/>
          <w:lang w:val="en-US" w:eastAsia="en-US"/>
        </w:rPr>
        <w:drawing>
          <wp:inline distT="0" distB="0" distL="0" distR="0">
            <wp:extent cx="3077210" cy="27051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7210" cy="270510"/>
                    </a:xfrm>
                    <a:prstGeom prst="rect">
                      <a:avLst/>
                    </a:prstGeom>
                    <a:noFill/>
                    <a:ln>
                      <a:noFill/>
                    </a:ln>
                  </pic:spPr>
                </pic:pic>
              </a:graphicData>
            </a:graphic>
          </wp:inline>
        </w:drawing>
      </w:r>
      <w:r w:rsidRPr="00B75ACA">
        <w:rPr>
          <w:bCs/>
          <w:szCs w:val="24"/>
          <w:lang w:val="ky-KG"/>
        </w:rPr>
        <w:fldChar w:fldCharType="separate"/>
      </w:r>
      <w:r w:rsidR="00C41773" w:rsidRPr="00B75ACA">
        <w:rPr>
          <w:noProof/>
          <w:position w:val="-12"/>
          <w:szCs w:val="24"/>
          <w:lang w:val="en-US" w:eastAsia="en-US"/>
        </w:rPr>
        <w:drawing>
          <wp:inline distT="0" distB="0" distL="0" distR="0">
            <wp:extent cx="3077210" cy="27051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7210" cy="270510"/>
                    </a:xfrm>
                    <a:prstGeom prst="rect">
                      <a:avLst/>
                    </a:prstGeom>
                    <a:noFill/>
                    <a:ln>
                      <a:noFill/>
                    </a:ln>
                  </pic:spPr>
                </pic:pic>
              </a:graphicData>
            </a:graphic>
          </wp:inline>
        </w:drawing>
      </w:r>
      <w:r w:rsidRPr="00B75ACA">
        <w:rPr>
          <w:bCs/>
          <w:szCs w:val="24"/>
          <w:lang w:val="ky-KG"/>
        </w:rPr>
        <w:fldChar w:fldCharType="end"/>
      </w:r>
      <w:r w:rsidR="00C41773" w:rsidRPr="00B75ACA">
        <w:rPr>
          <w:bCs/>
          <w:szCs w:val="24"/>
          <w:lang w:val="ky-KG"/>
        </w:rPr>
        <w:t xml:space="preserve"> </w:t>
      </w:r>
      <w:r w:rsidR="00C41773" w:rsidRPr="00B75ACA">
        <w:rPr>
          <w:szCs w:val="24"/>
          <w:lang w:val="ky-KG"/>
        </w:rPr>
        <w:t xml:space="preserve">- </w:t>
      </w:r>
      <w:r w:rsidR="00C41773" w:rsidRPr="00B75ACA">
        <w:rPr>
          <w:bCs/>
          <w:szCs w:val="24"/>
          <w:lang w:val="ky-KG"/>
        </w:rPr>
        <w:t>(2) формула боюнча эсептелүүчү келерки жылга жалпы билим берүүчү уюмдардын чыгымдарынын корголбогон беренелерин тең каржылоого республикалык бюджеттин каражаттарына республика боюнча суммалык керектөө;</w:t>
      </w:r>
    </w:p>
    <w:p w:rsidR="00C41773" w:rsidRPr="00B75ACA" w:rsidRDefault="00F02192" w:rsidP="00C41773">
      <w:pPr>
        <w:pStyle w:val="Title"/>
        <w:tabs>
          <w:tab w:val="left" w:pos="900"/>
        </w:tabs>
        <w:ind w:firstLine="709"/>
        <w:jc w:val="both"/>
        <w:rPr>
          <w:b w:val="0"/>
          <w:bCs/>
          <w:sz w:val="24"/>
          <w:szCs w:val="24"/>
          <w:lang w:val="ky-KG"/>
        </w:rPr>
      </w:pPr>
      <w:r w:rsidRPr="00B75ACA">
        <w:rPr>
          <w:b w:val="0"/>
          <w:szCs w:val="24"/>
          <w:lang w:val="ky-KG"/>
        </w:rPr>
        <w:fldChar w:fldCharType="begin"/>
      </w:r>
      <w:r w:rsidR="00C41773" w:rsidRPr="00B75ACA">
        <w:rPr>
          <w:b w:val="0"/>
          <w:noProof/>
          <w:position w:val="-9"/>
          <w:szCs w:val="24"/>
          <w:lang w:val="en-US" w:eastAsia="en-US"/>
        </w:rPr>
        <w:drawing>
          <wp:inline distT="0" distB="0" distL="0" distR="0">
            <wp:extent cx="2075180" cy="23876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5180" cy="238760"/>
                    </a:xfrm>
                    <a:prstGeom prst="rect">
                      <a:avLst/>
                    </a:prstGeom>
                    <a:noFill/>
                    <a:ln>
                      <a:noFill/>
                    </a:ln>
                  </pic:spPr>
                </pic:pic>
              </a:graphicData>
            </a:graphic>
          </wp:inline>
        </w:drawing>
      </w:r>
      <w:r w:rsidR="00C41773" w:rsidRPr="00B75ACA">
        <w:rPr>
          <w:b w:val="0"/>
          <w:szCs w:val="24"/>
          <w:lang w:val="ky-KG"/>
        </w:rPr>
        <w:instrText xml:space="preserve"> </w:instrText>
      </w:r>
      <w:r w:rsidRPr="00B75ACA">
        <w:rPr>
          <w:b w:val="0"/>
          <w:szCs w:val="24"/>
          <w:lang w:val="ky-KG"/>
        </w:rPr>
        <w:fldChar w:fldCharType="separate"/>
      </w:r>
      <w:r w:rsidR="00C41773" w:rsidRPr="00B75ACA">
        <w:rPr>
          <w:b w:val="0"/>
          <w:noProof/>
          <w:position w:val="-9"/>
          <w:szCs w:val="24"/>
          <w:lang w:val="en-US" w:eastAsia="en-US"/>
        </w:rPr>
        <w:drawing>
          <wp:inline distT="0" distB="0" distL="0" distR="0">
            <wp:extent cx="2075180" cy="23876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5180" cy="238760"/>
                    </a:xfrm>
                    <a:prstGeom prst="rect">
                      <a:avLst/>
                    </a:prstGeom>
                    <a:noFill/>
                    <a:ln>
                      <a:noFill/>
                    </a:ln>
                  </pic:spPr>
                </pic:pic>
              </a:graphicData>
            </a:graphic>
          </wp:inline>
        </w:drawing>
      </w:r>
      <w:r w:rsidRPr="00B75ACA">
        <w:rPr>
          <w:b w:val="0"/>
          <w:szCs w:val="24"/>
          <w:lang w:val="ky-KG"/>
        </w:rPr>
        <w:fldChar w:fldCharType="end"/>
      </w:r>
      <w:r w:rsidR="00C41773" w:rsidRPr="00B75ACA">
        <w:rPr>
          <w:b w:val="0"/>
          <w:szCs w:val="24"/>
          <w:lang w:val="ky-KG"/>
        </w:rPr>
        <w:t xml:space="preserve"> </w:t>
      </w:r>
      <m:oMath>
        <m:nary>
          <m:naryPr>
            <m:chr m:val="∑"/>
            <m:limLoc m:val="undOvr"/>
            <m:subHide m:val="on"/>
            <m:supHide m:val="on"/>
            <m:ctrlPr>
              <w:rPr>
                <w:rFonts w:ascii="Cambria Math" w:hAnsi="Cambria Math"/>
                <w:b w:val="0"/>
                <w:i/>
                <w:sz w:val="24"/>
                <w:szCs w:val="28"/>
              </w:rPr>
            </m:ctrlPr>
          </m:naryPr>
          <m:sub/>
          <m:sup/>
          <m:e>
            <m:r>
              <m:rPr>
                <m:sty m:val="bi"/>
              </m:rPr>
              <w:rPr>
                <w:rFonts w:ascii="Cambria Math"/>
                <w:sz w:val="24"/>
                <w:szCs w:val="28"/>
                <w:lang w:val="ky-KG"/>
              </w:rPr>
              <m:t>(</m:t>
            </m:r>
            <m:r>
              <m:rPr>
                <m:sty m:val="bi"/>
              </m:rPr>
              <w:rPr>
                <w:rFonts w:ascii="Cambria Math" w:hAnsi="Cambria Math"/>
                <w:sz w:val="24"/>
                <w:szCs w:val="28"/>
                <w:lang w:val="ky-KG"/>
              </w:rPr>
              <m:t>1-</m:t>
            </m:r>
            <m:sSubSup>
              <m:sSubSupPr>
                <m:ctrlPr>
                  <w:rPr>
                    <w:rFonts w:ascii="Cambria Math" w:hAnsi="Cambria Math"/>
                    <w:b w:val="0"/>
                    <w:i/>
                    <w:sz w:val="24"/>
                    <w:szCs w:val="28"/>
                  </w:rPr>
                </m:ctrlPr>
              </m:sSubSupPr>
              <m:e>
                <m:r>
                  <m:rPr>
                    <m:sty m:val="bi"/>
                  </m:rPr>
                  <w:rPr>
                    <w:rFonts w:ascii="Cambria Math" w:hAnsi="Cambria Math"/>
                    <w:sz w:val="24"/>
                    <w:szCs w:val="28"/>
                    <w:lang w:val="ky-KG"/>
                  </w:rPr>
                  <m:t>d</m:t>
                </m:r>
              </m:e>
              <m:sub>
                <m:r>
                  <m:rPr>
                    <m:sty m:val="bi"/>
                  </m:rPr>
                  <w:rPr>
                    <w:rFonts w:ascii="Cambria Math" w:hAnsi="Cambria Math"/>
                    <w:sz w:val="24"/>
                    <w:szCs w:val="28"/>
                    <w:lang w:val="ky-KG"/>
                  </w:rPr>
                  <m:t>i</m:t>
                </m:r>
              </m:sub>
              <m:sup>
                <m:r>
                  <m:rPr>
                    <m:sty m:val="bi"/>
                  </m:rPr>
                  <w:rPr>
                    <w:rFonts w:ascii="Cambria Math"/>
                    <w:sz w:val="24"/>
                    <w:szCs w:val="28"/>
                    <w:lang w:val="ky-KG"/>
                  </w:rPr>
                  <m:t>НЗС</m:t>
                </m:r>
              </m:sup>
            </m:sSubSup>
            <m:r>
              <m:rPr>
                <m:sty m:val="bi"/>
              </m:rPr>
              <w:rPr>
                <w:rFonts w:ascii="Cambria Math"/>
                <w:sz w:val="24"/>
                <w:szCs w:val="28"/>
                <w:lang w:val="ky-KG"/>
              </w:rPr>
              <m:t>)</m:t>
            </m:r>
            <m:r>
              <m:rPr>
                <m:sty m:val="bi"/>
              </m:rPr>
              <w:rPr>
                <w:rFonts w:ascii="Cambria Math"/>
                <w:sz w:val="24"/>
                <w:szCs w:val="28"/>
                <w:lang w:val="ky-KG"/>
              </w:rPr>
              <m:t>×</m:t>
            </m:r>
          </m:e>
        </m:nary>
        <m:sSubSup>
          <m:sSubSupPr>
            <m:ctrlPr>
              <w:rPr>
                <w:rFonts w:ascii="Cambria Math" w:hAnsi="Cambria Math"/>
                <w:b w:val="0"/>
                <w:i/>
                <w:sz w:val="24"/>
                <w:szCs w:val="28"/>
              </w:rPr>
            </m:ctrlPr>
          </m:sSubSupPr>
          <m:e>
            <m:r>
              <m:rPr>
                <m:sty m:val="bi"/>
              </m:rPr>
              <w:rPr>
                <w:rFonts w:ascii="Cambria Math" w:hAnsi="Cambria Math"/>
                <w:sz w:val="24"/>
                <w:lang w:val="ky-KG"/>
              </w:rPr>
              <m:t>П</m:t>
            </m:r>
          </m:e>
          <m:sub>
            <m:r>
              <m:rPr>
                <m:sty m:val="bi"/>
              </m:rPr>
              <w:rPr>
                <w:rFonts w:ascii="Cambria Math" w:hAnsi="Cambria Math"/>
                <w:sz w:val="24"/>
                <w:szCs w:val="28"/>
                <w:lang w:val="ky-KG"/>
              </w:rPr>
              <m:t>i</m:t>
            </m:r>
          </m:sub>
          <m:sup>
            <m:r>
              <m:rPr>
                <m:sty m:val="bi"/>
              </m:rPr>
              <w:rPr>
                <w:rFonts w:ascii="Cambria Math"/>
                <w:sz w:val="24"/>
                <w:szCs w:val="28"/>
                <w:lang w:val="ky-KG"/>
              </w:rPr>
              <m:t>НЗС</m:t>
            </m:r>
          </m:sup>
        </m:sSubSup>
      </m:oMath>
      <w:r w:rsidR="000E1EB4" w:rsidRPr="00B75ACA">
        <w:rPr>
          <w:b w:val="0"/>
          <w:sz w:val="24"/>
          <w:szCs w:val="28"/>
          <w:lang w:val="ky-KG"/>
        </w:rPr>
        <w:t xml:space="preserve"> </w:t>
      </w:r>
      <w:r w:rsidR="00C41773" w:rsidRPr="00B75ACA">
        <w:rPr>
          <w:b w:val="0"/>
          <w:bCs/>
          <w:sz w:val="24"/>
          <w:szCs w:val="24"/>
          <w:lang w:val="ky-KG"/>
        </w:rPr>
        <w:t>– келерки жылга БКСга киргизилбеген билим берүүчү уюмдардын чыгымдарынын корголбогон беренелерин тең каржылоого  республикалык бюджеттин каражаттарына республика боюнча суммалык керектөө;</w:t>
      </w:r>
    </w:p>
    <w:p w:rsidR="00C41773" w:rsidRPr="00B75ACA" w:rsidRDefault="00F02192" w:rsidP="00C41773">
      <w:pPr>
        <w:pStyle w:val="Title"/>
        <w:tabs>
          <w:tab w:val="left" w:pos="900"/>
        </w:tabs>
        <w:ind w:firstLine="709"/>
        <w:jc w:val="both"/>
        <w:rPr>
          <w:b w:val="0"/>
          <w:bCs/>
          <w:sz w:val="24"/>
          <w:szCs w:val="24"/>
          <w:lang w:val="ky-KG"/>
        </w:rPr>
      </w:pPr>
      <m:oMath>
        <m:nary>
          <m:naryPr>
            <m:chr m:val="∑"/>
            <m:limLoc m:val="undOvr"/>
            <m:subHide m:val="on"/>
            <m:supHide m:val="on"/>
            <m:ctrlPr>
              <w:rPr>
                <w:rFonts w:ascii="Cambria Math" w:hAnsi="Cambria Math"/>
                <w:b w:val="0"/>
                <w:i/>
                <w:sz w:val="24"/>
                <w:szCs w:val="28"/>
              </w:rPr>
            </m:ctrlPr>
          </m:naryPr>
          <m:sub/>
          <m:sup/>
          <m:e>
            <m:d>
              <m:dPr>
                <m:ctrlPr>
                  <w:rPr>
                    <w:rFonts w:ascii="Cambria Math" w:hAnsi="Cambria Math"/>
                    <w:b w:val="0"/>
                    <w:i/>
                    <w:sz w:val="24"/>
                    <w:szCs w:val="28"/>
                  </w:rPr>
                </m:ctrlPr>
              </m:dPr>
              <m:e>
                <m:r>
                  <m:rPr>
                    <m:sty m:val="bi"/>
                  </m:rPr>
                  <w:rPr>
                    <w:rFonts w:ascii="Cambria Math" w:hAnsi="Cambria Math"/>
                    <w:sz w:val="24"/>
                    <w:szCs w:val="28"/>
                    <w:lang w:val="ky-KG"/>
                  </w:rPr>
                  <m:t>1-</m:t>
                </m:r>
                <m:sSubSup>
                  <m:sSubSupPr>
                    <m:ctrlPr>
                      <w:rPr>
                        <w:rFonts w:ascii="Cambria Math" w:hAnsi="Cambria Math"/>
                        <w:b w:val="0"/>
                        <w:i/>
                        <w:sz w:val="24"/>
                        <w:szCs w:val="28"/>
                      </w:rPr>
                    </m:ctrlPr>
                  </m:sSubSupPr>
                  <m:e>
                    <m:r>
                      <m:rPr>
                        <m:sty m:val="bi"/>
                      </m:rPr>
                      <w:rPr>
                        <w:rFonts w:ascii="Cambria Math" w:hAnsi="Cambria Math"/>
                        <w:sz w:val="24"/>
                        <w:szCs w:val="28"/>
                        <w:lang w:val="ky-KG"/>
                      </w:rPr>
                      <m:t>d</m:t>
                    </m:r>
                  </m:e>
                  <m:sub>
                    <m:r>
                      <m:rPr>
                        <m:sty m:val="bi"/>
                      </m:rPr>
                      <w:rPr>
                        <w:rFonts w:ascii="Cambria Math" w:hAnsi="Cambria Math"/>
                        <w:sz w:val="24"/>
                        <w:szCs w:val="28"/>
                        <w:lang w:val="ky-KG"/>
                      </w:rPr>
                      <m:t>i</m:t>
                    </m:r>
                  </m:sub>
                  <m:sup>
                    <m:r>
                      <m:rPr>
                        <m:sty m:val="bi"/>
                      </m:rPr>
                      <w:rPr>
                        <w:rFonts w:ascii="Cambria Math" w:hAnsi="Cambria Math"/>
                        <w:sz w:val="24"/>
                        <w:szCs w:val="28"/>
                        <w:lang w:val="ky-KG"/>
                      </w:rPr>
                      <m:t>НЗС</m:t>
                    </m:r>
                  </m:sup>
                </m:sSubSup>
              </m:e>
            </m:d>
            <m:sSub>
              <m:sSubPr>
                <m:ctrlPr>
                  <w:rPr>
                    <w:rFonts w:ascii="Cambria Math" w:hAnsi="Cambria Math"/>
                    <w:b w:val="0"/>
                    <w:i/>
                    <w:sz w:val="24"/>
                    <w:szCs w:val="28"/>
                  </w:rPr>
                </m:ctrlPr>
              </m:sSubPr>
              <m:e>
                <m:r>
                  <m:rPr>
                    <m:sty m:val="bi"/>
                  </m:rPr>
                  <w:rPr>
                    <w:rFonts w:ascii="Cambria Math"/>
                    <w:sz w:val="24"/>
                    <w:szCs w:val="28"/>
                    <w:lang w:val="ky-KG"/>
                  </w:rPr>
                  <m:t>×</m:t>
                </m:r>
                <m:r>
                  <m:rPr>
                    <m:sty m:val="bi"/>
                  </m:rPr>
                  <w:rPr>
                    <w:rFonts w:ascii="Cambria Math" w:hAnsi="Cambria Math"/>
                    <w:sz w:val="24"/>
                    <w:szCs w:val="28"/>
                    <w:lang w:val="ky-KG"/>
                  </w:rPr>
                  <m:t>КУ</m:t>
                </m:r>
              </m:e>
              <m:sub>
                <m:r>
                  <m:rPr>
                    <m:sty m:val="bi"/>
                  </m:rPr>
                  <w:rPr>
                    <w:rFonts w:ascii="Cambria Math" w:hAnsi="Cambria Math"/>
                    <w:sz w:val="24"/>
                    <w:szCs w:val="28"/>
                    <w:lang w:val="ky-KG"/>
                  </w:rPr>
                  <m:t>i</m:t>
                </m:r>
              </m:sub>
            </m:sSub>
          </m:e>
        </m:nary>
      </m:oMath>
      <w:r w:rsidR="000E1EB4" w:rsidRPr="00B75ACA">
        <w:rPr>
          <w:b w:val="0"/>
          <w:sz w:val="24"/>
          <w:szCs w:val="28"/>
          <w:lang w:val="ky-KG"/>
        </w:rPr>
        <w:t xml:space="preserve">- </w:t>
      </w:r>
      <w:r w:rsidRPr="00B75ACA">
        <w:rPr>
          <w:b w:val="0"/>
          <w:bCs/>
          <w:sz w:val="24"/>
          <w:szCs w:val="24"/>
          <w:lang w:val="ky-KG"/>
        </w:rPr>
        <w:fldChar w:fldCharType="begin"/>
      </w:r>
      <w:r w:rsidR="00C41773" w:rsidRPr="00B75ACA">
        <w:rPr>
          <w:b w:val="0"/>
          <w:noProof/>
          <w:position w:val="-8"/>
          <w:sz w:val="24"/>
          <w:szCs w:val="24"/>
          <w:lang w:val="en-US" w:eastAsia="en-US"/>
        </w:rPr>
        <w:drawing>
          <wp:inline distT="0" distB="0" distL="0" distR="0">
            <wp:extent cx="1550670" cy="23876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0670" cy="238760"/>
                    </a:xfrm>
                    <a:prstGeom prst="rect">
                      <a:avLst/>
                    </a:prstGeom>
                    <a:noFill/>
                    <a:ln>
                      <a:noFill/>
                    </a:ln>
                  </pic:spPr>
                </pic:pic>
              </a:graphicData>
            </a:graphic>
          </wp:inline>
        </w:drawing>
      </w:r>
      <w:r w:rsidR="00C41773" w:rsidRPr="00B75ACA">
        <w:rPr>
          <w:b w:val="0"/>
          <w:bCs/>
          <w:sz w:val="24"/>
          <w:szCs w:val="24"/>
          <w:lang w:val="ky-KG"/>
        </w:rPr>
        <w:instrText xml:space="preserve"> </w:instrText>
      </w:r>
      <w:r w:rsidRPr="00B75ACA">
        <w:rPr>
          <w:b w:val="0"/>
          <w:bCs/>
          <w:sz w:val="24"/>
          <w:szCs w:val="24"/>
          <w:lang w:val="ky-KG"/>
        </w:rPr>
        <w:fldChar w:fldCharType="separate"/>
      </w:r>
      <w:r w:rsidR="00C41773" w:rsidRPr="00B75ACA">
        <w:rPr>
          <w:b w:val="0"/>
          <w:noProof/>
          <w:position w:val="-8"/>
          <w:sz w:val="24"/>
          <w:szCs w:val="24"/>
          <w:lang w:val="en-US" w:eastAsia="en-US"/>
        </w:rPr>
        <w:drawing>
          <wp:inline distT="0" distB="0" distL="0" distR="0">
            <wp:extent cx="1550670" cy="23876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0670" cy="238760"/>
                    </a:xfrm>
                    <a:prstGeom prst="rect">
                      <a:avLst/>
                    </a:prstGeom>
                    <a:noFill/>
                    <a:ln>
                      <a:noFill/>
                    </a:ln>
                  </pic:spPr>
                </pic:pic>
              </a:graphicData>
            </a:graphic>
          </wp:inline>
        </w:drawing>
      </w:r>
      <w:r w:rsidRPr="00B75ACA">
        <w:rPr>
          <w:b w:val="0"/>
          <w:bCs/>
          <w:sz w:val="24"/>
          <w:szCs w:val="24"/>
          <w:lang w:val="ky-KG"/>
        </w:rPr>
        <w:fldChar w:fldCharType="end"/>
      </w:r>
      <w:r w:rsidR="00C41773" w:rsidRPr="00B75ACA">
        <w:rPr>
          <w:b w:val="0"/>
          <w:bCs/>
          <w:sz w:val="24"/>
          <w:szCs w:val="24"/>
          <w:lang w:val="ky-KG"/>
        </w:rPr>
        <w:t xml:space="preserve"> - (3) формула боюнча эсептелүүчү келерки жылга жалпы билим берүүчү уюмдадын БКСы боюнча чыгымдардын корголбогон беренелерин тең каржылоого  республикалык бюджеттин каражаттарына республика боюнча суммалык керектөө.</w:t>
      </w:r>
    </w:p>
    <w:p w:rsidR="00C41773" w:rsidRDefault="00C41773" w:rsidP="004D08CC">
      <w:pPr>
        <w:pStyle w:val="BodyTextIndent2"/>
        <w:tabs>
          <w:tab w:val="left" w:pos="-2880"/>
          <w:tab w:val="left" w:pos="-2700"/>
          <w:tab w:val="num" w:pos="900"/>
          <w:tab w:val="left" w:pos="1080"/>
          <w:tab w:val="left" w:pos="1260"/>
        </w:tabs>
        <w:ind w:left="0" w:firstLine="709"/>
        <w:rPr>
          <w:szCs w:val="24"/>
          <w:lang w:val="ky-KG"/>
        </w:rPr>
      </w:pPr>
      <w:r w:rsidRPr="00EB4630">
        <w:rPr>
          <w:szCs w:val="24"/>
          <w:lang w:val="ky-KG"/>
        </w:rPr>
        <w:t>14.</w:t>
      </w:r>
      <w:r w:rsidRPr="00EB4630">
        <w:rPr>
          <w:szCs w:val="24"/>
          <w:lang w:val="ky-KG"/>
        </w:rPr>
        <w:tab/>
        <w:t xml:space="preserve"> Республикалык жана жергиликтүү бюджеттерден билим берүүнүн башка уюмдарга чыгымдар эмгек акынын, коммуналдык кызмат көрсөтүүлөргө тарифтердин ж.б. өсүшүн эске алуу менен мурунку жылдын базалык шарттары боюнча аныкталат.</w:t>
      </w:r>
    </w:p>
    <w:p w:rsidR="000E1EB4" w:rsidRDefault="000E1EB4" w:rsidP="004D08CC">
      <w:pPr>
        <w:pStyle w:val="BodyTextIndent2"/>
        <w:tabs>
          <w:tab w:val="left" w:pos="-2880"/>
          <w:tab w:val="left" w:pos="-2700"/>
          <w:tab w:val="num" w:pos="900"/>
          <w:tab w:val="left" w:pos="1080"/>
          <w:tab w:val="left" w:pos="1260"/>
        </w:tabs>
        <w:ind w:left="0" w:firstLine="709"/>
        <w:rPr>
          <w:szCs w:val="24"/>
          <w:lang w:val="ky-KG"/>
        </w:rPr>
      </w:pPr>
    </w:p>
    <w:p w:rsidR="00C41773" w:rsidRPr="000E3FFC" w:rsidRDefault="00C41773" w:rsidP="000E1EB4">
      <w:pPr>
        <w:pStyle w:val="BodyTextIndent2"/>
        <w:tabs>
          <w:tab w:val="left" w:pos="-2880"/>
          <w:tab w:val="left" w:pos="-2700"/>
          <w:tab w:val="num" w:pos="900"/>
          <w:tab w:val="left" w:pos="1080"/>
          <w:tab w:val="left" w:pos="1260"/>
        </w:tabs>
        <w:ind w:left="0"/>
        <w:rPr>
          <w:szCs w:val="24"/>
          <w:lang w:val="ky-KG"/>
        </w:rPr>
      </w:pPr>
      <w:r w:rsidRPr="000E3FFC">
        <w:rPr>
          <w:szCs w:val="24"/>
          <w:lang w:val="ky-KG"/>
        </w:rPr>
        <w:t>IV.</w:t>
      </w:r>
      <w:r w:rsidRPr="000E3FFC">
        <w:rPr>
          <w:szCs w:val="24"/>
          <w:lang w:val="ky-KG"/>
        </w:rPr>
        <w:tab/>
        <w:t xml:space="preserve">Келерки жылга билим берүүгө жергиликтүү бюджеттерге категориялык грантты аныктоо </w:t>
      </w:r>
    </w:p>
    <w:p w:rsidR="00C41773" w:rsidRPr="000D166C" w:rsidRDefault="00C41773" w:rsidP="00C41773">
      <w:pPr>
        <w:pStyle w:val="BodyTextIndent2"/>
        <w:tabs>
          <w:tab w:val="left" w:pos="-2880"/>
          <w:tab w:val="left" w:pos="-2700"/>
          <w:tab w:val="num" w:pos="900"/>
          <w:tab w:val="left" w:pos="1080"/>
          <w:tab w:val="left" w:pos="1260"/>
        </w:tabs>
        <w:ind w:firstLine="540"/>
        <w:rPr>
          <w:sz w:val="28"/>
          <w:szCs w:val="28"/>
          <w:lang w:val="ky-KG"/>
        </w:rPr>
      </w:pPr>
    </w:p>
    <w:p w:rsidR="00C41773" w:rsidRDefault="00C41773" w:rsidP="004D08CC">
      <w:pPr>
        <w:pStyle w:val="BodyTextIndent2"/>
        <w:tabs>
          <w:tab w:val="left" w:pos="-2880"/>
          <w:tab w:val="left" w:pos="-2700"/>
          <w:tab w:val="num" w:pos="900"/>
          <w:tab w:val="left" w:pos="1080"/>
          <w:tab w:val="left" w:pos="1260"/>
        </w:tabs>
        <w:ind w:left="0" w:firstLine="709"/>
        <w:rPr>
          <w:szCs w:val="24"/>
          <w:lang w:val="ky-KG"/>
        </w:rPr>
      </w:pPr>
      <w:r w:rsidRPr="004C3902">
        <w:rPr>
          <w:szCs w:val="24"/>
          <w:lang w:val="ky-KG"/>
        </w:rPr>
        <w:t>15.</w:t>
      </w:r>
      <w:r w:rsidRPr="004C3902">
        <w:rPr>
          <w:szCs w:val="24"/>
          <w:lang w:val="ky-KG"/>
        </w:rPr>
        <w:tab/>
        <w:t xml:space="preserve"> Жергиликтүү бюджеттерге категориялык гранттардын өлчөмү төмөнкү формула боюнча эсептелет:</w:t>
      </w:r>
    </w:p>
    <w:p w:rsidR="00C41773" w:rsidRPr="004C3902" w:rsidRDefault="00C41773" w:rsidP="00C41773">
      <w:pPr>
        <w:pStyle w:val="BodyTextIndent2"/>
        <w:tabs>
          <w:tab w:val="left" w:pos="-2880"/>
          <w:tab w:val="left" w:pos="-2700"/>
          <w:tab w:val="num" w:pos="900"/>
          <w:tab w:val="left" w:pos="1080"/>
          <w:tab w:val="left" w:pos="1260"/>
        </w:tabs>
        <w:ind w:firstLine="540"/>
        <w:rPr>
          <w:szCs w:val="24"/>
          <w:lang w:val="ky-KG"/>
        </w:rPr>
      </w:pPr>
    </w:p>
    <w:p w:rsidR="00C41773" w:rsidRPr="004D08CC" w:rsidRDefault="00C41773" w:rsidP="00C41773">
      <w:pPr>
        <w:pStyle w:val="Title"/>
        <w:ind w:firstLine="540"/>
        <w:jc w:val="both"/>
        <w:rPr>
          <w:b w:val="0"/>
          <w:bCs/>
          <w:sz w:val="24"/>
          <w:szCs w:val="24"/>
          <w:lang w:val="en-US"/>
        </w:rPr>
      </w:pPr>
      <w:r w:rsidRPr="004D08CC">
        <w:rPr>
          <w:noProof/>
          <w:sz w:val="24"/>
          <w:szCs w:val="24"/>
          <w:lang w:val="en-US" w:eastAsia="en-US"/>
        </w:rPr>
        <w:drawing>
          <wp:inline distT="0" distB="0" distL="0" distR="0">
            <wp:extent cx="5939790" cy="48514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485140"/>
                    </a:xfrm>
                    <a:prstGeom prst="rect">
                      <a:avLst/>
                    </a:prstGeom>
                    <a:noFill/>
                    <a:ln>
                      <a:noFill/>
                    </a:ln>
                  </pic:spPr>
                </pic:pic>
              </a:graphicData>
            </a:graphic>
          </wp:inline>
        </w:drawing>
      </w:r>
    </w:p>
    <w:p w:rsidR="00C41773" w:rsidRPr="004D08CC" w:rsidRDefault="00C41773" w:rsidP="00C41773">
      <w:pPr>
        <w:pStyle w:val="Title"/>
        <w:ind w:firstLine="540"/>
        <w:jc w:val="both"/>
        <w:rPr>
          <w:b w:val="0"/>
          <w:bCs/>
          <w:sz w:val="24"/>
          <w:szCs w:val="24"/>
          <w:lang w:val="ky-KG"/>
        </w:rPr>
      </w:pPr>
    </w:p>
    <w:p w:rsidR="00C41773" w:rsidRPr="004D08CC" w:rsidRDefault="00C41773" w:rsidP="00C41773">
      <w:pPr>
        <w:pStyle w:val="Title"/>
        <w:ind w:firstLine="540"/>
        <w:jc w:val="both"/>
        <w:rPr>
          <w:b w:val="0"/>
          <w:bCs/>
          <w:sz w:val="24"/>
          <w:szCs w:val="24"/>
          <w:lang w:val="ky-KG"/>
        </w:rPr>
      </w:pPr>
      <w:r w:rsidRPr="004D08CC">
        <w:rPr>
          <w:b w:val="0"/>
          <w:bCs/>
          <w:sz w:val="24"/>
          <w:szCs w:val="24"/>
          <w:lang w:val="ky-KG"/>
        </w:rPr>
        <w:t>мында:</w:t>
      </w:r>
      <w:r w:rsidRPr="004D08CC">
        <w:rPr>
          <w:b w:val="0"/>
          <w:bCs/>
          <w:sz w:val="24"/>
          <w:szCs w:val="24"/>
          <w:lang w:val="ky-KG"/>
        </w:rPr>
        <w:tab/>
      </w:r>
      <w:r w:rsidRPr="004D08CC">
        <w:rPr>
          <w:b w:val="0"/>
          <w:bCs/>
          <w:sz w:val="24"/>
          <w:szCs w:val="24"/>
          <w:lang w:val="ky-KG"/>
        </w:rPr>
        <w:tab/>
      </w:r>
      <w:r w:rsidRPr="004D08CC">
        <w:rPr>
          <w:b w:val="0"/>
          <w:bCs/>
          <w:sz w:val="24"/>
          <w:szCs w:val="24"/>
          <w:lang w:val="ky-KG"/>
        </w:rPr>
        <w:tab/>
      </w:r>
      <w:r w:rsidRPr="004D08CC">
        <w:rPr>
          <w:b w:val="0"/>
          <w:bCs/>
          <w:sz w:val="24"/>
          <w:szCs w:val="24"/>
          <w:lang w:val="ky-KG"/>
        </w:rPr>
        <w:tab/>
      </w:r>
      <w:r w:rsidRPr="004D08CC">
        <w:rPr>
          <w:b w:val="0"/>
          <w:bCs/>
          <w:sz w:val="24"/>
          <w:szCs w:val="24"/>
          <w:lang w:val="ky-KG"/>
        </w:rPr>
        <w:tab/>
      </w:r>
      <w:r w:rsidRPr="004D08CC">
        <w:rPr>
          <w:b w:val="0"/>
          <w:bCs/>
          <w:sz w:val="24"/>
          <w:szCs w:val="24"/>
          <w:lang w:val="ky-KG"/>
        </w:rPr>
        <w:tab/>
      </w:r>
    </w:p>
    <w:p w:rsidR="00C41773" w:rsidRPr="004D08CC" w:rsidRDefault="00C41773" w:rsidP="00C41773">
      <w:pPr>
        <w:pStyle w:val="Title"/>
        <w:ind w:firstLine="540"/>
        <w:jc w:val="both"/>
        <w:rPr>
          <w:b w:val="0"/>
          <w:bCs/>
          <w:sz w:val="24"/>
          <w:szCs w:val="24"/>
          <w:lang w:val="ky-KG"/>
        </w:rPr>
      </w:pPr>
    </w:p>
    <w:p w:rsidR="00C41773" w:rsidRPr="00B75ACA" w:rsidRDefault="00B75ACA" w:rsidP="00C41773">
      <w:pPr>
        <w:pStyle w:val="Title"/>
        <w:ind w:firstLine="540"/>
        <w:jc w:val="both"/>
        <w:rPr>
          <w:b w:val="0"/>
          <w:bCs/>
          <w:sz w:val="24"/>
          <w:szCs w:val="24"/>
          <w:lang w:val="ky-KG"/>
        </w:rPr>
      </w:pPr>
      <w:r w:rsidRPr="00B75ACA">
        <w:rPr>
          <w:b w:val="0"/>
          <w:position w:val="-12"/>
          <w:sz w:val="24"/>
          <w:szCs w:val="24"/>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pt" o:ole="">
            <v:imagedata r:id="rId30" o:title=""/>
          </v:shape>
          <o:OLEObject Type="Embed" ProgID="Equation.3" ShapeID="_x0000_i1025" DrawAspect="Content" ObjectID="_1400509079" r:id="rId31"/>
        </w:object>
      </w:r>
      <w:r w:rsidRPr="00B75ACA">
        <w:rPr>
          <w:b w:val="0"/>
          <w:sz w:val="24"/>
          <w:szCs w:val="24"/>
          <w:lang w:val="ky-KG"/>
        </w:rPr>
        <w:t xml:space="preserve"> </w:t>
      </w:r>
      <w:r w:rsidR="00C41773" w:rsidRPr="00B75ACA">
        <w:rPr>
          <w:b w:val="0"/>
          <w:bCs/>
          <w:sz w:val="24"/>
          <w:szCs w:val="24"/>
          <w:lang w:val="ky-KG"/>
        </w:rPr>
        <w:t xml:space="preserve">- </w:t>
      </w:r>
      <w:r w:rsidR="00C41773" w:rsidRPr="00B75ACA">
        <w:rPr>
          <w:b w:val="0"/>
          <w:i/>
          <w:sz w:val="24"/>
          <w:szCs w:val="24"/>
          <w:lang w:val="ky-KG"/>
        </w:rPr>
        <w:t>i-</w:t>
      </w:r>
      <w:r w:rsidR="00C41773" w:rsidRPr="00B75ACA">
        <w:rPr>
          <w:b w:val="0"/>
          <w:sz w:val="24"/>
          <w:szCs w:val="24"/>
          <w:lang w:val="ky-KG"/>
        </w:rPr>
        <w:t>жергиликтүү өз алдынча башкаруу органынын билим берүүгө категориялык грантынын суммасы</w:t>
      </w:r>
      <w:r w:rsidR="00C41773" w:rsidRPr="00B75ACA">
        <w:rPr>
          <w:b w:val="0"/>
          <w:bCs/>
          <w:sz w:val="24"/>
          <w:szCs w:val="24"/>
          <w:lang w:val="ky-KG"/>
        </w:rPr>
        <w:t>;</w:t>
      </w:r>
    </w:p>
    <w:p w:rsidR="00C41773" w:rsidRPr="00B75ACA" w:rsidRDefault="00F02192" w:rsidP="00C41773">
      <w:pPr>
        <w:pStyle w:val="Title"/>
        <w:ind w:firstLine="540"/>
        <w:jc w:val="both"/>
        <w:rPr>
          <w:b w:val="0"/>
          <w:bCs/>
          <w:sz w:val="24"/>
          <w:szCs w:val="24"/>
          <w:lang w:val="ky-KG"/>
        </w:rPr>
      </w:pPr>
      <w:r w:rsidRPr="00B75ACA">
        <w:rPr>
          <w:b w:val="0"/>
          <w:sz w:val="24"/>
          <w:szCs w:val="24"/>
          <w:lang w:val="ky-KG"/>
        </w:rPr>
        <w:fldChar w:fldCharType="begin"/>
      </w:r>
      <w:r w:rsidR="00C41773" w:rsidRPr="00B75ACA">
        <w:rPr>
          <w:b w:val="0"/>
          <w:noProof/>
          <w:position w:val="-23"/>
          <w:sz w:val="24"/>
          <w:szCs w:val="24"/>
          <w:lang w:val="en-US" w:eastAsia="en-US"/>
        </w:rPr>
        <w:drawing>
          <wp:inline distT="0" distB="0" distL="0" distR="0">
            <wp:extent cx="540385" cy="33401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385" cy="334010"/>
                    </a:xfrm>
                    <a:prstGeom prst="rect">
                      <a:avLst/>
                    </a:prstGeom>
                    <a:noFill/>
                    <a:ln>
                      <a:noFill/>
                    </a:ln>
                  </pic:spPr>
                </pic:pic>
              </a:graphicData>
            </a:graphic>
          </wp:inline>
        </w:drawing>
      </w:r>
      <w:r w:rsidR="00C41773" w:rsidRPr="00B75ACA">
        <w:rPr>
          <w:b w:val="0"/>
          <w:sz w:val="24"/>
          <w:szCs w:val="24"/>
          <w:lang w:val="ky-KG"/>
        </w:rPr>
        <w:instrText xml:space="preserve"> </w:instrText>
      </w:r>
      <w:r w:rsidRPr="00B75ACA">
        <w:rPr>
          <w:b w:val="0"/>
          <w:sz w:val="24"/>
          <w:szCs w:val="24"/>
          <w:lang w:val="ky-KG"/>
        </w:rPr>
        <w:fldChar w:fldCharType="separate"/>
      </w:r>
      <w:r w:rsidR="00C41773" w:rsidRPr="00B75ACA">
        <w:rPr>
          <w:b w:val="0"/>
          <w:noProof/>
          <w:position w:val="-23"/>
          <w:sz w:val="24"/>
          <w:szCs w:val="24"/>
          <w:lang w:val="en-US" w:eastAsia="en-US"/>
        </w:rPr>
        <w:drawing>
          <wp:inline distT="0" distB="0" distL="0" distR="0">
            <wp:extent cx="540385" cy="33401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385" cy="334010"/>
                    </a:xfrm>
                    <a:prstGeom prst="rect">
                      <a:avLst/>
                    </a:prstGeom>
                    <a:noFill/>
                    <a:ln>
                      <a:noFill/>
                    </a:ln>
                  </pic:spPr>
                </pic:pic>
              </a:graphicData>
            </a:graphic>
          </wp:inline>
        </w:drawing>
      </w:r>
      <w:r w:rsidRPr="00B75ACA">
        <w:rPr>
          <w:b w:val="0"/>
          <w:sz w:val="24"/>
          <w:szCs w:val="24"/>
          <w:lang w:val="ky-KG"/>
        </w:rPr>
        <w:fldChar w:fldCharType="end"/>
      </w:r>
      <w:r w:rsidR="00C41773" w:rsidRPr="00B75ACA">
        <w:rPr>
          <w:b w:val="0"/>
          <w:sz w:val="24"/>
          <w:szCs w:val="24"/>
          <w:lang w:val="ky-KG"/>
        </w:rPr>
        <w:t xml:space="preserve"> </w:t>
      </w:r>
      <m:oMath>
        <m:sSubSup>
          <m:sSubSupPr>
            <m:ctrlPr>
              <w:rPr>
                <w:rFonts w:ascii="Cambria Math" w:hAnsi="Cambria Math"/>
                <w:b w:val="0"/>
                <w:i/>
                <w:sz w:val="24"/>
                <w:szCs w:val="24"/>
              </w:rPr>
            </m:ctrlPr>
          </m:sSubSupPr>
          <m:e>
            <m:r>
              <m:rPr>
                <m:sty m:val="bi"/>
              </m:rPr>
              <w:rPr>
                <w:rFonts w:ascii="Cambria Math" w:hAnsi="Cambria Math"/>
                <w:sz w:val="24"/>
                <w:szCs w:val="24"/>
                <w:lang w:val="ky-KG"/>
              </w:rPr>
              <m:t>П</m:t>
            </m:r>
          </m:e>
          <m:sub>
            <m:r>
              <m:rPr>
                <m:sty m:val="bi"/>
              </m:rPr>
              <w:rPr>
                <w:rFonts w:ascii="Cambria Math" w:hAnsi="Cambria Math"/>
                <w:sz w:val="24"/>
                <w:szCs w:val="24"/>
                <w:lang w:val="ky-KG"/>
              </w:rPr>
              <m:t>i</m:t>
            </m:r>
          </m:sub>
          <m:sup>
            <m:r>
              <m:rPr>
                <m:sty m:val="bi"/>
              </m:rPr>
              <w:rPr>
                <w:rFonts w:ascii="Cambria Math" w:hAnsi="Cambria Math"/>
                <w:sz w:val="24"/>
                <w:szCs w:val="24"/>
                <w:lang w:val="ky-KG"/>
              </w:rPr>
              <m:t>ЗС</m:t>
            </m:r>
          </m:sup>
        </m:sSubSup>
      </m:oMath>
      <w:r w:rsidR="00B75ACA" w:rsidRPr="00B75ACA">
        <w:rPr>
          <w:b w:val="0"/>
          <w:sz w:val="24"/>
          <w:szCs w:val="24"/>
          <w:lang w:val="ky-KG"/>
        </w:rPr>
        <w:t xml:space="preserve"> </w:t>
      </w:r>
      <w:r w:rsidR="00B75ACA" w:rsidRPr="00B75ACA">
        <w:rPr>
          <w:b w:val="0"/>
          <w:bCs/>
          <w:sz w:val="24"/>
          <w:szCs w:val="24"/>
          <w:lang w:val="ky-KG"/>
        </w:rPr>
        <w:t xml:space="preserve"> </w:t>
      </w:r>
      <w:r w:rsidR="00C41773" w:rsidRPr="00B75ACA">
        <w:rPr>
          <w:b w:val="0"/>
          <w:bCs/>
          <w:sz w:val="24"/>
          <w:szCs w:val="24"/>
          <w:lang w:val="ky-KG"/>
        </w:rPr>
        <w:t xml:space="preserve">- </w:t>
      </w:r>
      <w:r w:rsidR="00C41773" w:rsidRPr="00B75ACA">
        <w:rPr>
          <w:b w:val="0"/>
          <w:i/>
          <w:sz w:val="24"/>
          <w:szCs w:val="24"/>
          <w:lang w:val="ky-KG"/>
        </w:rPr>
        <w:t>i-</w:t>
      </w:r>
      <w:r w:rsidR="00C41773" w:rsidRPr="00B75ACA">
        <w:rPr>
          <w:b w:val="0"/>
          <w:sz w:val="24"/>
          <w:szCs w:val="24"/>
          <w:lang w:val="ky-KG"/>
        </w:rPr>
        <w:t>жергиликтүү өз алдынча башкаруу органынын башка билим берүү уюмдарына эмгек акы төлөө фонду;</w:t>
      </w:r>
    </w:p>
    <w:p w:rsidR="00C41773" w:rsidRPr="00B75ACA" w:rsidRDefault="00F02192" w:rsidP="00C41773">
      <w:pPr>
        <w:pStyle w:val="Title"/>
        <w:ind w:firstLine="540"/>
        <w:jc w:val="both"/>
        <w:rPr>
          <w:b w:val="0"/>
          <w:bCs/>
          <w:sz w:val="24"/>
          <w:szCs w:val="24"/>
          <w:lang w:val="ky-KG"/>
        </w:rPr>
      </w:pPr>
      <m:oMath>
        <m:sSubSup>
          <m:sSubSupPr>
            <m:ctrlPr>
              <w:rPr>
                <w:rFonts w:ascii="Cambria Math" w:hAnsi="Cambria Math"/>
                <w:b w:val="0"/>
                <w:i/>
                <w:sz w:val="24"/>
                <w:szCs w:val="24"/>
              </w:rPr>
            </m:ctrlPr>
          </m:sSubSupPr>
          <m:e>
            <m:r>
              <m:rPr>
                <m:sty m:val="bi"/>
              </m:rPr>
              <w:rPr>
                <w:rFonts w:ascii="Cambria Math" w:hAnsi="Cambria Math"/>
                <w:sz w:val="24"/>
                <w:szCs w:val="24"/>
                <w:lang w:val="ky-KG"/>
              </w:rPr>
              <m:t>П</m:t>
            </m:r>
          </m:e>
          <m:sub>
            <m:r>
              <m:rPr>
                <m:sty m:val="bi"/>
              </m:rPr>
              <w:rPr>
                <w:rFonts w:ascii="Cambria Math" w:hAnsi="Cambria Math"/>
                <w:sz w:val="24"/>
                <w:szCs w:val="24"/>
                <w:lang w:val="ky-KG"/>
              </w:rPr>
              <m:t>i</m:t>
            </m:r>
          </m:sub>
          <m:sup>
            <m:r>
              <m:rPr>
                <m:sty m:val="bi"/>
              </m:rPr>
              <w:rPr>
                <w:rFonts w:ascii="Cambria Math" w:hAnsi="Cambria Math"/>
                <w:sz w:val="24"/>
                <w:szCs w:val="24"/>
                <w:lang w:val="ky-KG"/>
              </w:rPr>
              <m:t>НЗС</m:t>
            </m:r>
          </m:sup>
        </m:sSubSup>
      </m:oMath>
      <w:r w:rsidR="00B75ACA" w:rsidRPr="00B75ACA">
        <w:rPr>
          <w:b w:val="0"/>
          <w:sz w:val="24"/>
          <w:szCs w:val="24"/>
          <w:lang w:val="ky-KG"/>
        </w:rPr>
        <w:t xml:space="preserve"> </w:t>
      </w:r>
      <w:r w:rsidRPr="00B75ACA">
        <w:rPr>
          <w:b w:val="0"/>
          <w:bCs/>
          <w:sz w:val="24"/>
          <w:szCs w:val="24"/>
          <w:lang w:val="ky-KG"/>
        </w:rPr>
        <w:fldChar w:fldCharType="begin"/>
      </w:r>
      <w:r w:rsidR="00C41773" w:rsidRPr="00B75ACA">
        <w:rPr>
          <w:b w:val="0"/>
          <w:noProof/>
          <w:position w:val="-23"/>
          <w:sz w:val="24"/>
          <w:szCs w:val="24"/>
          <w:lang w:val="en-US" w:eastAsia="en-US"/>
        </w:rPr>
        <w:drawing>
          <wp:inline distT="0" distB="0" distL="0" distR="0">
            <wp:extent cx="524510" cy="33401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10" cy="334010"/>
                    </a:xfrm>
                    <a:prstGeom prst="rect">
                      <a:avLst/>
                    </a:prstGeom>
                    <a:noFill/>
                    <a:ln>
                      <a:noFill/>
                    </a:ln>
                  </pic:spPr>
                </pic:pic>
              </a:graphicData>
            </a:graphic>
          </wp:inline>
        </w:drawing>
      </w:r>
      <w:r w:rsidR="00C41773" w:rsidRPr="00B75ACA">
        <w:rPr>
          <w:b w:val="0"/>
          <w:bCs/>
          <w:sz w:val="24"/>
          <w:szCs w:val="24"/>
          <w:lang w:val="ky-KG"/>
        </w:rPr>
        <w:instrText xml:space="preserve"> </w:instrText>
      </w:r>
      <w:r w:rsidRPr="00B75ACA">
        <w:rPr>
          <w:b w:val="0"/>
          <w:bCs/>
          <w:sz w:val="24"/>
          <w:szCs w:val="24"/>
          <w:lang w:val="ky-KG"/>
        </w:rPr>
        <w:fldChar w:fldCharType="separate"/>
      </w:r>
      <w:r w:rsidR="00C41773" w:rsidRPr="00B75ACA">
        <w:rPr>
          <w:b w:val="0"/>
          <w:noProof/>
          <w:position w:val="-23"/>
          <w:sz w:val="24"/>
          <w:szCs w:val="24"/>
          <w:lang w:val="en-US" w:eastAsia="en-US"/>
        </w:rPr>
        <w:drawing>
          <wp:inline distT="0" distB="0" distL="0" distR="0">
            <wp:extent cx="524510" cy="33401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10" cy="334010"/>
                    </a:xfrm>
                    <a:prstGeom prst="rect">
                      <a:avLst/>
                    </a:prstGeom>
                    <a:noFill/>
                    <a:ln>
                      <a:noFill/>
                    </a:ln>
                  </pic:spPr>
                </pic:pic>
              </a:graphicData>
            </a:graphic>
          </wp:inline>
        </w:drawing>
      </w:r>
      <w:r w:rsidRPr="00B75ACA">
        <w:rPr>
          <w:b w:val="0"/>
          <w:bCs/>
          <w:sz w:val="24"/>
          <w:szCs w:val="24"/>
          <w:lang w:val="ky-KG"/>
        </w:rPr>
        <w:fldChar w:fldCharType="end"/>
      </w:r>
      <w:r w:rsidR="00C41773" w:rsidRPr="00B75ACA">
        <w:rPr>
          <w:b w:val="0"/>
          <w:bCs/>
          <w:sz w:val="24"/>
          <w:szCs w:val="24"/>
          <w:lang w:val="ky-KG"/>
        </w:rPr>
        <w:t xml:space="preserve">- </w:t>
      </w:r>
      <w:r w:rsidR="00C41773" w:rsidRPr="00B75ACA">
        <w:rPr>
          <w:b w:val="0"/>
          <w:i/>
          <w:sz w:val="24"/>
          <w:szCs w:val="24"/>
          <w:lang w:val="ky-KG"/>
        </w:rPr>
        <w:t>i-</w:t>
      </w:r>
      <w:r w:rsidR="00C41773" w:rsidRPr="00B75ACA">
        <w:rPr>
          <w:b w:val="0"/>
          <w:sz w:val="24"/>
          <w:szCs w:val="24"/>
          <w:lang w:val="ky-KG"/>
        </w:rPr>
        <w:t>жергиликтүү өз алдынча башкаруу органынын башка билим берүү уюмдарынын тамактануусу</w:t>
      </w:r>
      <w:r w:rsidR="00C41773" w:rsidRPr="00B75ACA">
        <w:rPr>
          <w:b w:val="0"/>
          <w:bCs/>
          <w:sz w:val="24"/>
          <w:szCs w:val="24"/>
          <w:lang w:val="ky-KG"/>
        </w:rPr>
        <w:t>;</w:t>
      </w:r>
    </w:p>
    <w:p w:rsidR="00C41773" w:rsidRPr="00B75ACA" w:rsidRDefault="00B75ACA" w:rsidP="00B75ACA">
      <w:pPr>
        <w:pStyle w:val="BodyTextIndent2"/>
        <w:tabs>
          <w:tab w:val="left" w:pos="-2700"/>
          <w:tab w:val="left" w:pos="900"/>
        </w:tabs>
        <w:ind w:left="426" w:firstLine="141"/>
        <w:rPr>
          <w:bCs/>
          <w:szCs w:val="24"/>
          <w:lang w:val="ky-KG"/>
        </w:rPr>
      </w:pPr>
      <m:oMath>
        <m:r>
          <w:rPr>
            <w:rFonts w:ascii="Cambria Math" w:hAnsi="Cambria Math"/>
            <w:szCs w:val="24"/>
            <w:lang w:val="ky-KG"/>
          </w:rPr>
          <m:t>p</m:t>
        </m:r>
      </m:oMath>
      <w:r w:rsidRPr="00B75ACA">
        <w:rPr>
          <w:szCs w:val="24"/>
          <w:lang w:val="ky-KG"/>
        </w:rPr>
        <w:t xml:space="preserve"> - </w:t>
      </w:r>
      <w:r w:rsidR="00C41773" w:rsidRPr="00B75ACA">
        <w:rPr>
          <w:bCs/>
          <w:szCs w:val="24"/>
          <w:lang w:val="ky-KG"/>
        </w:rPr>
        <w:t xml:space="preserve">(4) формула боюнча эсептелүүчү келерки жылга БКС боюнча чыгымдарынын корголбогон беренелерине каражаттарды жабуу нормативи; </w:t>
      </w:r>
    </w:p>
    <w:p w:rsidR="00C41773" w:rsidRPr="00B75ACA" w:rsidRDefault="00F02192" w:rsidP="00B75ACA">
      <w:pPr>
        <w:pStyle w:val="BodyTextIndent2"/>
        <w:tabs>
          <w:tab w:val="left" w:pos="-2700"/>
          <w:tab w:val="left" w:pos="567"/>
        </w:tabs>
        <w:ind w:left="567"/>
        <w:rPr>
          <w:bCs/>
          <w:szCs w:val="24"/>
          <w:lang w:val="ky-KG"/>
        </w:rPr>
      </w:pPr>
      <m:oMath>
        <m:sSubSup>
          <m:sSubSupPr>
            <m:ctrlPr>
              <w:rPr>
                <w:rFonts w:ascii="Cambria Math" w:hAnsi="Cambria Math"/>
                <w:bCs/>
                <w:i/>
                <w:szCs w:val="24"/>
              </w:rPr>
            </m:ctrlPr>
          </m:sSubSupPr>
          <m:e>
            <m:r>
              <w:rPr>
                <w:rFonts w:ascii="Cambria Math" w:hAnsi="Cambria Math"/>
                <w:szCs w:val="24"/>
                <w:lang w:val="ky-KG"/>
              </w:rPr>
              <m:t>d</m:t>
            </m:r>
          </m:e>
          <m:sub>
            <m:r>
              <w:rPr>
                <w:rFonts w:ascii="Cambria Math" w:hAnsi="Cambria Math"/>
                <w:szCs w:val="24"/>
                <w:lang w:val="ky-KG"/>
              </w:rPr>
              <m:t>i</m:t>
            </m:r>
          </m:sub>
          <m:sup>
            <m:r>
              <w:rPr>
                <w:rFonts w:ascii="Cambria Math" w:hAnsi="Cambria Math"/>
                <w:szCs w:val="24"/>
                <w:lang w:val="ky-KG"/>
              </w:rPr>
              <m:t>ЗС</m:t>
            </m:r>
          </m:sup>
        </m:sSubSup>
      </m:oMath>
      <w:r w:rsidR="00B75ACA" w:rsidRPr="00B75ACA">
        <w:rPr>
          <w:bCs/>
          <w:szCs w:val="24"/>
          <w:lang w:val="ky-KG"/>
        </w:rPr>
        <w:t xml:space="preserve"> </w:t>
      </w:r>
      <w:r w:rsidRPr="00B75ACA">
        <w:rPr>
          <w:bCs/>
          <w:szCs w:val="24"/>
          <w:lang w:val="ky-KG"/>
        </w:rPr>
        <w:fldChar w:fldCharType="begin"/>
      </w:r>
      <w:r w:rsidR="00C41773" w:rsidRPr="00B75ACA">
        <w:rPr>
          <w:noProof/>
          <w:position w:val="-24"/>
          <w:szCs w:val="24"/>
          <w:lang w:val="en-US" w:eastAsia="en-US"/>
        </w:rPr>
        <w:drawing>
          <wp:inline distT="0" distB="0" distL="0" distR="0">
            <wp:extent cx="270510" cy="33401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 cy="334010"/>
                    </a:xfrm>
                    <a:prstGeom prst="rect">
                      <a:avLst/>
                    </a:prstGeom>
                    <a:noFill/>
                    <a:ln>
                      <a:noFill/>
                    </a:ln>
                  </pic:spPr>
                </pic:pic>
              </a:graphicData>
            </a:graphic>
          </wp:inline>
        </w:drawing>
      </w:r>
      <w:r w:rsidRPr="00B75ACA">
        <w:rPr>
          <w:bCs/>
          <w:szCs w:val="24"/>
          <w:lang w:val="ky-KG"/>
        </w:rPr>
        <w:fldChar w:fldCharType="separate"/>
      </w:r>
      <w:r w:rsidR="00C41773" w:rsidRPr="00B75ACA">
        <w:rPr>
          <w:noProof/>
          <w:position w:val="-24"/>
          <w:szCs w:val="24"/>
          <w:lang w:val="en-US" w:eastAsia="en-US"/>
        </w:rPr>
        <w:drawing>
          <wp:inline distT="0" distB="0" distL="0" distR="0">
            <wp:extent cx="270510" cy="33401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 cy="334010"/>
                    </a:xfrm>
                    <a:prstGeom prst="rect">
                      <a:avLst/>
                    </a:prstGeom>
                    <a:noFill/>
                    <a:ln>
                      <a:noFill/>
                    </a:ln>
                  </pic:spPr>
                </pic:pic>
              </a:graphicData>
            </a:graphic>
          </wp:inline>
        </w:drawing>
      </w:r>
      <w:r w:rsidRPr="00B75ACA">
        <w:rPr>
          <w:bCs/>
          <w:szCs w:val="24"/>
          <w:lang w:val="ky-KG"/>
        </w:rPr>
        <w:fldChar w:fldCharType="end"/>
      </w:r>
      <w:r w:rsidR="00C41773" w:rsidRPr="00B75ACA">
        <w:rPr>
          <w:bCs/>
          <w:szCs w:val="24"/>
          <w:lang w:val="ky-KG"/>
        </w:rPr>
        <w:t xml:space="preserve">- (7) формула боюнча эсептелүүчү жергиликтүү бюджеттердин өздүк кирешелеринен билим берүү уюмдарына чыгымдарынын корголбогон беренелерин тең каржылоо үлүшү; </w:t>
      </w:r>
    </w:p>
    <w:p w:rsidR="00C41773" w:rsidRPr="00B75ACA" w:rsidRDefault="00F02192" w:rsidP="00B75ACA">
      <w:pPr>
        <w:pStyle w:val="BodyTextIndent2"/>
        <w:tabs>
          <w:tab w:val="left" w:pos="-2700"/>
          <w:tab w:val="left" w:pos="900"/>
        </w:tabs>
        <w:ind w:left="567"/>
        <w:rPr>
          <w:szCs w:val="24"/>
          <w:lang w:val="ky-KG"/>
        </w:rPr>
      </w:pPr>
      <m:oMath>
        <m:sSubSup>
          <m:sSubSupPr>
            <m:ctrlPr>
              <w:rPr>
                <w:rFonts w:ascii="Cambria Math" w:hAnsi="Cambria Math"/>
                <w:bCs/>
                <w:i/>
                <w:szCs w:val="24"/>
              </w:rPr>
            </m:ctrlPr>
          </m:sSubSupPr>
          <m:e>
            <m:r>
              <w:rPr>
                <w:rFonts w:ascii="Cambria Math" w:hAnsi="Cambria Math"/>
                <w:szCs w:val="24"/>
                <w:lang w:val="ky-KG"/>
              </w:rPr>
              <m:t>d</m:t>
            </m:r>
          </m:e>
          <m:sub>
            <m:r>
              <w:rPr>
                <w:rFonts w:ascii="Cambria Math" w:hAnsi="Cambria Math"/>
                <w:szCs w:val="24"/>
                <w:lang w:val="ky-KG"/>
              </w:rPr>
              <m:t>i</m:t>
            </m:r>
          </m:sub>
          <m:sup>
            <m:r>
              <w:rPr>
                <w:rFonts w:ascii="Cambria Math" w:hAnsi="Cambria Math"/>
                <w:szCs w:val="24"/>
                <w:lang w:val="ky-KG"/>
              </w:rPr>
              <m:t>НЗС</m:t>
            </m:r>
          </m:sup>
        </m:sSubSup>
      </m:oMath>
      <w:r w:rsidR="00B75ACA" w:rsidRPr="00B75ACA">
        <w:rPr>
          <w:bCs/>
          <w:szCs w:val="24"/>
          <w:lang w:val="ky-KG"/>
        </w:rPr>
        <w:t xml:space="preserve"> </w:t>
      </w:r>
      <w:r w:rsidRPr="00B75ACA">
        <w:rPr>
          <w:bCs/>
          <w:szCs w:val="24"/>
          <w:lang w:val="ky-KG"/>
        </w:rPr>
        <w:fldChar w:fldCharType="begin"/>
      </w:r>
      <w:r w:rsidR="00C41773" w:rsidRPr="00B75ACA">
        <w:rPr>
          <w:noProof/>
          <w:position w:val="-24"/>
          <w:szCs w:val="24"/>
          <w:lang w:val="en-US" w:eastAsia="en-US"/>
        </w:rPr>
        <w:drawing>
          <wp:inline distT="0" distB="0" distL="0" distR="0">
            <wp:extent cx="374015" cy="33401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015" cy="334010"/>
                    </a:xfrm>
                    <a:prstGeom prst="rect">
                      <a:avLst/>
                    </a:prstGeom>
                    <a:noFill/>
                    <a:ln>
                      <a:noFill/>
                    </a:ln>
                  </pic:spPr>
                </pic:pic>
              </a:graphicData>
            </a:graphic>
          </wp:inline>
        </w:drawing>
      </w:r>
      <w:r w:rsidRPr="00B75ACA">
        <w:rPr>
          <w:bCs/>
          <w:szCs w:val="24"/>
          <w:lang w:val="ky-KG"/>
        </w:rPr>
        <w:fldChar w:fldCharType="separate"/>
      </w:r>
      <w:r w:rsidR="00C41773" w:rsidRPr="00B75ACA">
        <w:rPr>
          <w:noProof/>
          <w:position w:val="-24"/>
          <w:szCs w:val="24"/>
          <w:lang w:val="en-US" w:eastAsia="en-US"/>
        </w:rPr>
        <w:drawing>
          <wp:inline distT="0" distB="0" distL="0" distR="0">
            <wp:extent cx="374015" cy="33401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015" cy="334010"/>
                    </a:xfrm>
                    <a:prstGeom prst="rect">
                      <a:avLst/>
                    </a:prstGeom>
                    <a:noFill/>
                    <a:ln>
                      <a:noFill/>
                    </a:ln>
                  </pic:spPr>
                </pic:pic>
              </a:graphicData>
            </a:graphic>
          </wp:inline>
        </w:drawing>
      </w:r>
      <w:r w:rsidRPr="00B75ACA">
        <w:rPr>
          <w:bCs/>
          <w:szCs w:val="24"/>
          <w:lang w:val="ky-KG"/>
        </w:rPr>
        <w:fldChar w:fldCharType="end"/>
      </w:r>
      <w:r w:rsidR="00C41773" w:rsidRPr="00B75ACA">
        <w:rPr>
          <w:bCs/>
          <w:szCs w:val="24"/>
          <w:lang w:val="ky-KG"/>
        </w:rPr>
        <w:t>- (8) формула боюнча эсептелүүчү жергиликтүү бюджеттердин өздүк кирешелеринен билим берүү уюмдарына чыгымдарынын корголбогон беренелерин тең каржылоо үлүшү;</w:t>
      </w:r>
    </w:p>
    <w:p w:rsidR="00C41773" w:rsidRPr="00B75ACA" w:rsidRDefault="00F02192" w:rsidP="00C41773">
      <w:pPr>
        <w:pStyle w:val="Title"/>
        <w:ind w:firstLine="540"/>
        <w:jc w:val="both"/>
        <w:rPr>
          <w:b w:val="0"/>
          <w:bCs/>
          <w:sz w:val="24"/>
          <w:szCs w:val="24"/>
          <w:lang w:val="ky-KG"/>
        </w:rPr>
      </w:pPr>
      <m:oMath>
        <m:sSub>
          <m:sSubPr>
            <m:ctrlPr>
              <w:rPr>
                <w:rFonts w:ascii="Cambria Math" w:hAnsi="Cambria Math"/>
                <w:b w:val="0"/>
                <w:i/>
                <w:sz w:val="24"/>
                <w:szCs w:val="24"/>
              </w:rPr>
            </m:ctrlPr>
          </m:sSubPr>
          <m:e>
            <m:r>
              <m:rPr>
                <m:sty m:val="bi"/>
              </m:rPr>
              <w:rPr>
                <w:rFonts w:ascii="Cambria Math" w:hAnsi="Cambria Math"/>
                <w:sz w:val="24"/>
                <w:szCs w:val="24"/>
                <w:lang w:val="ky-KG"/>
              </w:rPr>
              <m:t>КУ</m:t>
            </m:r>
          </m:e>
          <m:sub>
            <m:r>
              <m:rPr>
                <m:sty m:val="bi"/>
              </m:rPr>
              <w:rPr>
                <w:rFonts w:ascii="Cambria Math" w:hAnsi="Cambria Math"/>
                <w:sz w:val="24"/>
                <w:szCs w:val="24"/>
                <w:lang w:val="ky-KG"/>
              </w:rPr>
              <m:t>i</m:t>
            </m:r>
          </m:sub>
        </m:sSub>
      </m:oMath>
      <w:r w:rsidR="00B75ACA" w:rsidRPr="00B75ACA">
        <w:rPr>
          <w:b w:val="0"/>
          <w:sz w:val="24"/>
          <w:szCs w:val="24"/>
          <w:lang w:val="ky-KG"/>
        </w:rPr>
        <w:t xml:space="preserve"> </w:t>
      </w:r>
      <w:r w:rsidRPr="00B75ACA">
        <w:rPr>
          <w:b w:val="0"/>
          <w:sz w:val="24"/>
          <w:szCs w:val="24"/>
          <w:lang w:val="ky-KG"/>
        </w:rPr>
        <w:fldChar w:fldCharType="begin"/>
      </w:r>
      <w:r w:rsidR="00C41773" w:rsidRPr="00B75ACA">
        <w:rPr>
          <w:b w:val="0"/>
          <w:noProof/>
          <w:position w:val="-6"/>
          <w:sz w:val="24"/>
          <w:szCs w:val="24"/>
          <w:lang w:val="en-US" w:eastAsia="en-US"/>
        </w:rPr>
        <w:drawing>
          <wp:inline distT="0" distB="0" distL="0" distR="0">
            <wp:extent cx="294005" cy="20701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05" cy="207010"/>
                    </a:xfrm>
                    <a:prstGeom prst="rect">
                      <a:avLst/>
                    </a:prstGeom>
                    <a:noFill/>
                    <a:ln>
                      <a:noFill/>
                    </a:ln>
                  </pic:spPr>
                </pic:pic>
              </a:graphicData>
            </a:graphic>
          </wp:inline>
        </w:drawing>
      </w:r>
      <w:r w:rsidRPr="00B75ACA">
        <w:rPr>
          <w:b w:val="0"/>
          <w:sz w:val="24"/>
          <w:szCs w:val="24"/>
          <w:lang w:val="ky-KG"/>
        </w:rPr>
        <w:fldChar w:fldCharType="separate"/>
      </w:r>
      <w:r w:rsidR="00C41773" w:rsidRPr="00B75ACA">
        <w:rPr>
          <w:b w:val="0"/>
          <w:noProof/>
          <w:position w:val="-6"/>
          <w:sz w:val="24"/>
          <w:szCs w:val="24"/>
          <w:lang w:val="en-US" w:eastAsia="en-US"/>
        </w:rPr>
        <w:drawing>
          <wp:inline distT="0" distB="0" distL="0" distR="0">
            <wp:extent cx="294005" cy="20701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05" cy="207010"/>
                    </a:xfrm>
                    <a:prstGeom prst="rect">
                      <a:avLst/>
                    </a:prstGeom>
                    <a:noFill/>
                    <a:ln>
                      <a:noFill/>
                    </a:ln>
                  </pic:spPr>
                </pic:pic>
              </a:graphicData>
            </a:graphic>
          </wp:inline>
        </w:drawing>
      </w:r>
      <w:r w:rsidRPr="00B75ACA">
        <w:rPr>
          <w:b w:val="0"/>
          <w:sz w:val="24"/>
          <w:szCs w:val="24"/>
          <w:lang w:val="ky-KG"/>
        </w:rPr>
        <w:fldChar w:fldCharType="end"/>
      </w:r>
      <w:r w:rsidR="00C41773" w:rsidRPr="00B75ACA">
        <w:rPr>
          <w:b w:val="0"/>
          <w:sz w:val="24"/>
          <w:szCs w:val="24"/>
          <w:lang w:val="ky-KG"/>
        </w:rPr>
        <w:t xml:space="preserve">- </w:t>
      </w:r>
      <w:r w:rsidR="00C41773" w:rsidRPr="00B75ACA">
        <w:rPr>
          <w:b w:val="0"/>
          <w:i/>
          <w:sz w:val="24"/>
          <w:szCs w:val="24"/>
          <w:lang w:val="ky-KG"/>
        </w:rPr>
        <w:t>i-</w:t>
      </w:r>
      <w:r w:rsidR="00C41773" w:rsidRPr="00B75ACA">
        <w:rPr>
          <w:b w:val="0"/>
          <w:sz w:val="24"/>
          <w:szCs w:val="24"/>
          <w:lang w:val="ky-KG"/>
        </w:rPr>
        <w:t>жергиликтүү өз алдынча башкаруу органы боюнча  базалык мезгилде же өткөн жылдарга жалпы билим берүү уюмдарына коммуналдык кызмат көрсөтүүлөр боюнча иш жүзүндөгү чыгымдар,  категориялык гранттарды пландоо мезгилине карата акыркы болгон маалыматтар;</w:t>
      </w:r>
    </w:p>
    <w:p w:rsidR="00C41773" w:rsidRPr="00B75ACA" w:rsidRDefault="00F02192" w:rsidP="00C41773">
      <w:pPr>
        <w:pStyle w:val="Title"/>
        <w:ind w:firstLine="539"/>
        <w:jc w:val="both"/>
        <w:rPr>
          <w:b w:val="0"/>
          <w:bCs/>
          <w:sz w:val="24"/>
          <w:szCs w:val="24"/>
          <w:lang w:val="ky-KG"/>
        </w:rPr>
      </w:pPr>
      <m:oMath>
        <m:sSubSup>
          <m:sSubSupPr>
            <m:ctrlPr>
              <w:rPr>
                <w:rFonts w:ascii="Cambria Math" w:hAnsi="Cambria Math"/>
                <w:b w:val="0"/>
                <w:i/>
                <w:sz w:val="24"/>
                <w:szCs w:val="24"/>
              </w:rPr>
            </m:ctrlPr>
          </m:sSubSupPr>
          <m:e>
            <m:r>
              <m:rPr>
                <m:sty m:val="bi"/>
              </m:rPr>
              <w:rPr>
                <w:rFonts w:ascii="Cambria Math" w:hAnsi="Cambria Math"/>
                <w:sz w:val="24"/>
                <w:szCs w:val="24"/>
                <w:lang w:val="ky-KG"/>
              </w:rPr>
              <m:t>Б</m:t>
            </m:r>
          </m:e>
          <m:sub>
            <m:r>
              <m:rPr>
                <m:sty m:val="bi"/>
              </m:rPr>
              <w:rPr>
                <w:rFonts w:ascii="Cambria Math" w:hAnsi="Cambria Math"/>
                <w:sz w:val="24"/>
                <w:szCs w:val="24"/>
                <w:lang w:val="ky-KG"/>
              </w:rPr>
              <m:t>i</m:t>
            </m:r>
          </m:sub>
          <m:sup>
            <m:r>
              <m:rPr>
                <m:sty m:val="bi"/>
              </m:rPr>
              <w:rPr>
                <w:rFonts w:ascii="Cambria Math" w:hAnsi="Cambria Math"/>
                <w:sz w:val="24"/>
                <w:szCs w:val="24"/>
                <w:lang w:val="ky-KG"/>
              </w:rPr>
              <m:t>ПРЗС</m:t>
            </m:r>
          </m:sup>
        </m:sSubSup>
      </m:oMath>
      <w:r w:rsidR="00B75ACA" w:rsidRPr="00B75ACA">
        <w:rPr>
          <w:b w:val="0"/>
          <w:sz w:val="24"/>
          <w:szCs w:val="24"/>
          <w:lang w:val="ky-KG"/>
        </w:rPr>
        <w:t xml:space="preserve"> </w:t>
      </w:r>
      <w:r w:rsidRPr="00B75ACA">
        <w:rPr>
          <w:b w:val="0"/>
          <w:bCs/>
          <w:sz w:val="24"/>
          <w:szCs w:val="24"/>
          <w:lang w:val="ky-KG"/>
        </w:rPr>
        <w:fldChar w:fldCharType="begin"/>
      </w:r>
      <w:r w:rsidR="00C41773" w:rsidRPr="00B75ACA">
        <w:rPr>
          <w:b w:val="0"/>
          <w:noProof/>
          <w:position w:val="-8"/>
          <w:sz w:val="24"/>
          <w:szCs w:val="24"/>
          <w:lang w:val="en-US" w:eastAsia="en-US"/>
        </w:rPr>
        <w:drawing>
          <wp:inline distT="0" distB="0" distL="0" distR="0">
            <wp:extent cx="501015" cy="22288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222885"/>
                    </a:xfrm>
                    <a:prstGeom prst="rect">
                      <a:avLst/>
                    </a:prstGeom>
                    <a:noFill/>
                    <a:ln>
                      <a:noFill/>
                    </a:ln>
                  </pic:spPr>
                </pic:pic>
              </a:graphicData>
            </a:graphic>
          </wp:inline>
        </w:drawing>
      </w:r>
      <w:r w:rsidRPr="00B75ACA">
        <w:rPr>
          <w:b w:val="0"/>
          <w:bCs/>
          <w:sz w:val="24"/>
          <w:szCs w:val="24"/>
          <w:lang w:val="ky-KG"/>
        </w:rPr>
        <w:fldChar w:fldCharType="separate"/>
      </w:r>
      <w:r w:rsidR="00C41773" w:rsidRPr="00B75ACA">
        <w:rPr>
          <w:b w:val="0"/>
          <w:noProof/>
          <w:position w:val="-8"/>
          <w:sz w:val="24"/>
          <w:szCs w:val="24"/>
          <w:lang w:val="en-US" w:eastAsia="en-US"/>
        </w:rPr>
        <w:drawing>
          <wp:inline distT="0" distB="0" distL="0" distR="0">
            <wp:extent cx="501015" cy="22288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222885"/>
                    </a:xfrm>
                    <a:prstGeom prst="rect">
                      <a:avLst/>
                    </a:prstGeom>
                    <a:noFill/>
                    <a:ln>
                      <a:noFill/>
                    </a:ln>
                  </pic:spPr>
                </pic:pic>
              </a:graphicData>
            </a:graphic>
          </wp:inline>
        </w:drawing>
      </w:r>
      <w:r w:rsidRPr="00B75ACA">
        <w:rPr>
          <w:b w:val="0"/>
          <w:bCs/>
          <w:sz w:val="24"/>
          <w:szCs w:val="24"/>
          <w:lang w:val="ky-KG"/>
        </w:rPr>
        <w:fldChar w:fldCharType="end"/>
      </w:r>
      <w:r w:rsidR="00C41773" w:rsidRPr="00B75ACA">
        <w:rPr>
          <w:b w:val="0"/>
          <w:bCs/>
          <w:sz w:val="24"/>
          <w:szCs w:val="24"/>
          <w:lang w:val="ky-KG"/>
        </w:rPr>
        <w:t xml:space="preserve">- </w:t>
      </w:r>
      <w:r w:rsidR="00C41773" w:rsidRPr="00B75ACA">
        <w:rPr>
          <w:b w:val="0"/>
          <w:i/>
          <w:sz w:val="24"/>
          <w:szCs w:val="24"/>
          <w:lang w:val="ky-KG"/>
        </w:rPr>
        <w:t>i-</w:t>
      </w:r>
      <w:r w:rsidR="00C41773" w:rsidRPr="00B75ACA">
        <w:rPr>
          <w:b w:val="0"/>
          <w:sz w:val="24"/>
          <w:szCs w:val="24"/>
          <w:lang w:val="ky-KG"/>
        </w:rPr>
        <w:t>жергиликтүү өз алдынча башкаруу органынын башка билим берүү уюмдарынын корголбогон беренелери</w:t>
      </w:r>
      <w:r w:rsidR="00C41773" w:rsidRPr="00B75ACA">
        <w:rPr>
          <w:b w:val="0"/>
          <w:bCs/>
          <w:sz w:val="24"/>
          <w:szCs w:val="24"/>
          <w:lang w:val="ky-KG"/>
        </w:rPr>
        <w:t>.</w:t>
      </w:r>
    </w:p>
    <w:p w:rsidR="00B75ACA" w:rsidRPr="004C3902" w:rsidRDefault="00B75ACA" w:rsidP="00C41773">
      <w:pPr>
        <w:pStyle w:val="Title"/>
        <w:ind w:firstLine="539"/>
        <w:jc w:val="both"/>
        <w:rPr>
          <w:b w:val="0"/>
          <w:bCs/>
          <w:szCs w:val="24"/>
          <w:lang w:val="ky-KG"/>
        </w:rPr>
      </w:pPr>
    </w:p>
    <w:p w:rsidR="00C41773" w:rsidRPr="00B75ACA" w:rsidRDefault="00C41773" w:rsidP="00C41773">
      <w:pPr>
        <w:pStyle w:val="Title"/>
        <w:ind w:firstLine="539"/>
        <w:jc w:val="both"/>
        <w:rPr>
          <w:b w:val="0"/>
          <w:sz w:val="24"/>
          <w:szCs w:val="24"/>
          <w:lang w:val="ky-KG"/>
        </w:rPr>
      </w:pPr>
      <w:r w:rsidRPr="00B75ACA">
        <w:rPr>
          <w:b w:val="0"/>
          <w:sz w:val="24"/>
          <w:szCs w:val="24"/>
          <w:lang w:val="ky-KG"/>
        </w:rPr>
        <w:lastRenderedPageBreak/>
        <w:t>16. Жергиликтүү бюджеттердин тобу боюнча кирешелердин өздүк булактарынан билим берүү уюмдарына чыгымдардын</w:t>
      </w:r>
      <w:r w:rsidRPr="00B75ACA">
        <w:rPr>
          <w:b w:val="0"/>
          <w:bCs/>
          <w:sz w:val="24"/>
          <w:szCs w:val="24"/>
          <w:lang w:val="ky-KG"/>
        </w:rPr>
        <w:t xml:space="preserve"> </w:t>
      </w:r>
      <w:r w:rsidR="00F02192" w:rsidRPr="00B75ACA">
        <w:rPr>
          <w:b w:val="0"/>
          <w:bCs/>
          <w:sz w:val="24"/>
          <w:szCs w:val="24"/>
          <w:lang w:val="ky-KG"/>
        </w:rPr>
        <w:fldChar w:fldCharType="begin"/>
      </w:r>
      <w:r w:rsidRPr="00B75ACA">
        <w:rPr>
          <w:b w:val="0"/>
          <w:noProof/>
          <w:position w:val="-23"/>
          <w:sz w:val="24"/>
          <w:szCs w:val="24"/>
          <w:lang w:val="en-US" w:eastAsia="en-US"/>
        </w:rPr>
        <w:drawing>
          <wp:inline distT="0" distB="0" distL="0" distR="0">
            <wp:extent cx="254635" cy="32575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35" cy="325755"/>
                    </a:xfrm>
                    <a:prstGeom prst="rect">
                      <a:avLst/>
                    </a:prstGeom>
                    <a:noFill/>
                    <a:ln>
                      <a:noFill/>
                    </a:ln>
                  </pic:spPr>
                </pic:pic>
              </a:graphicData>
            </a:graphic>
          </wp:inline>
        </w:drawing>
      </w:r>
      <w:r w:rsidR="00F02192" w:rsidRPr="00B75ACA">
        <w:rPr>
          <w:b w:val="0"/>
          <w:bCs/>
          <w:sz w:val="24"/>
          <w:szCs w:val="24"/>
          <w:lang w:val="ky-KG"/>
        </w:rPr>
        <w:fldChar w:fldCharType="separate"/>
      </w:r>
      <w:r w:rsidRPr="00B75ACA">
        <w:rPr>
          <w:b w:val="0"/>
          <w:noProof/>
          <w:position w:val="-23"/>
          <w:sz w:val="24"/>
          <w:szCs w:val="24"/>
          <w:lang w:val="en-US" w:eastAsia="en-US"/>
        </w:rPr>
        <w:drawing>
          <wp:inline distT="0" distB="0" distL="0" distR="0">
            <wp:extent cx="254635" cy="32575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35" cy="325755"/>
                    </a:xfrm>
                    <a:prstGeom prst="rect">
                      <a:avLst/>
                    </a:prstGeom>
                    <a:noFill/>
                    <a:ln>
                      <a:noFill/>
                    </a:ln>
                  </pic:spPr>
                </pic:pic>
              </a:graphicData>
            </a:graphic>
          </wp:inline>
        </w:drawing>
      </w:r>
      <w:r w:rsidR="00F02192" w:rsidRPr="00B75ACA">
        <w:rPr>
          <w:b w:val="0"/>
          <w:bCs/>
          <w:sz w:val="24"/>
          <w:szCs w:val="24"/>
          <w:lang w:val="ky-KG"/>
        </w:rPr>
        <w:fldChar w:fldCharType="end"/>
      </w:r>
      <w:r w:rsidRPr="00B75ACA">
        <w:rPr>
          <w:b w:val="0"/>
          <w:bCs/>
          <w:sz w:val="24"/>
          <w:szCs w:val="24"/>
          <w:lang w:val="ky-KG"/>
        </w:rPr>
        <w:t xml:space="preserve"> жана </w:t>
      </w:r>
      <w:r w:rsidR="00F02192" w:rsidRPr="00B75ACA">
        <w:rPr>
          <w:b w:val="0"/>
          <w:bCs/>
          <w:sz w:val="24"/>
          <w:szCs w:val="24"/>
          <w:lang w:val="ky-KG"/>
        </w:rPr>
        <w:fldChar w:fldCharType="begin"/>
      </w:r>
      <w:r w:rsidRPr="00B75ACA">
        <w:rPr>
          <w:b w:val="0"/>
          <w:noProof/>
          <w:position w:val="-23"/>
          <w:sz w:val="24"/>
          <w:szCs w:val="24"/>
          <w:lang w:val="en-US" w:eastAsia="en-US"/>
        </w:rPr>
        <w:drawing>
          <wp:inline distT="0" distB="0" distL="0" distR="0">
            <wp:extent cx="341630" cy="32575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630" cy="325755"/>
                    </a:xfrm>
                    <a:prstGeom prst="rect">
                      <a:avLst/>
                    </a:prstGeom>
                    <a:noFill/>
                    <a:ln>
                      <a:noFill/>
                    </a:ln>
                  </pic:spPr>
                </pic:pic>
              </a:graphicData>
            </a:graphic>
          </wp:inline>
        </w:drawing>
      </w:r>
      <w:r w:rsidR="00F02192" w:rsidRPr="00B75ACA">
        <w:rPr>
          <w:b w:val="0"/>
          <w:bCs/>
          <w:sz w:val="24"/>
          <w:szCs w:val="24"/>
          <w:lang w:val="ky-KG"/>
        </w:rPr>
        <w:fldChar w:fldCharType="separate"/>
      </w:r>
      <w:r w:rsidRPr="00B75ACA">
        <w:rPr>
          <w:b w:val="0"/>
          <w:noProof/>
          <w:position w:val="-23"/>
          <w:sz w:val="24"/>
          <w:szCs w:val="24"/>
          <w:lang w:val="en-US" w:eastAsia="en-US"/>
        </w:rPr>
        <w:drawing>
          <wp:inline distT="0" distB="0" distL="0" distR="0">
            <wp:extent cx="341630" cy="32575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630" cy="325755"/>
                    </a:xfrm>
                    <a:prstGeom prst="rect">
                      <a:avLst/>
                    </a:prstGeom>
                    <a:noFill/>
                    <a:ln>
                      <a:noFill/>
                    </a:ln>
                  </pic:spPr>
                </pic:pic>
              </a:graphicData>
            </a:graphic>
          </wp:inline>
        </w:drawing>
      </w:r>
      <w:r w:rsidR="00F02192" w:rsidRPr="00B75ACA">
        <w:rPr>
          <w:b w:val="0"/>
          <w:bCs/>
          <w:sz w:val="24"/>
          <w:szCs w:val="24"/>
          <w:lang w:val="ky-KG"/>
        </w:rPr>
        <w:fldChar w:fldCharType="end"/>
      </w:r>
      <w:r w:rsidRPr="00B75ACA">
        <w:rPr>
          <w:b w:val="0"/>
          <w:bCs/>
          <w:sz w:val="24"/>
          <w:szCs w:val="24"/>
          <w:lang w:val="ky-KG"/>
        </w:rPr>
        <w:t xml:space="preserve"> тең каржылоонун орточо үлүшү жергиликтүү бюджеттердин </w:t>
      </w:r>
      <w:r w:rsidRPr="00B75ACA">
        <w:rPr>
          <w:b w:val="0"/>
          <w:sz w:val="24"/>
          <w:szCs w:val="24"/>
          <w:lang w:val="ky-KG"/>
        </w:rPr>
        <w:t xml:space="preserve">өздүк кирешелеринин потенциалынын орточо жан башына көлөмүнүн билим берүү уюмдарына чыгымдардын тиешелүү беренелерине каражаттарга керектөөлөрдүн орточо жан башына болгон чоңдугуна катышы катары эсептелет. Бул учурда негизги фонддорду сатып алууга жана капиталдык салымдарга бир жолку чыгымдарды жана категориялык гранттарды эсепке албастан базалык жылда билим берүүгө жергиликтүү бюджеттердин чыгымдарынын орточо үлүшүнө шайкеш келүүчү киреше потенциалынын </w:t>
      </w:r>
      <w:r w:rsidR="00F02192" w:rsidRPr="00B75ACA">
        <w:rPr>
          <w:b w:val="0"/>
          <w:bCs/>
          <w:sz w:val="24"/>
          <w:szCs w:val="24"/>
          <w:lang w:val="ky-KG"/>
        </w:rPr>
        <w:fldChar w:fldCharType="begin"/>
      </w:r>
      <w:r w:rsidRPr="00B75ACA">
        <w:rPr>
          <w:b w:val="0"/>
          <w:noProof/>
          <w:position w:val="-23"/>
          <w:sz w:val="24"/>
          <w:szCs w:val="24"/>
          <w:lang w:val="en-US" w:eastAsia="en-US"/>
        </w:rPr>
        <w:drawing>
          <wp:inline distT="0" distB="0" distL="0" distR="0">
            <wp:extent cx="318135" cy="32575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 cy="325755"/>
                    </a:xfrm>
                    <a:prstGeom prst="rect">
                      <a:avLst/>
                    </a:prstGeom>
                    <a:noFill/>
                    <a:ln>
                      <a:noFill/>
                    </a:ln>
                  </pic:spPr>
                </pic:pic>
              </a:graphicData>
            </a:graphic>
          </wp:inline>
        </w:drawing>
      </w:r>
      <w:r w:rsidRPr="00B75ACA">
        <w:rPr>
          <w:b w:val="0"/>
          <w:bCs/>
          <w:sz w:val="24"/>
          <w:szCs w:val="24"/>
          <w:lang w:val="ky-KG"/>
        </w:rPr>
        <w:instrText xml:space="preserve"> </w:instrText>
      </w:r>
      <w:r w:rsidR="00F02192" w:rsidRPr="00B75ACA">
        <w:rPr>
          <w:b w:val="0"/>
          <w:bCs/>
          <w:sz w:val="24"/>
          <w:szCs w:val="24"/>
          <w:lang w:val="ky-KG"/>
        </w:rPr>
        <w:fldChar w:fldCharType="separate"/>
      </w:r>
      <w:r w:rsidRPr="00B75ACA">
        <w:rPr>
          <w:b w:val="0"/>
          <w:noProof/>
          <w:position w:val="-23"/>
          <w:sz w:val="24"/>
          <w:szCs w:val="24"/>
          <w:lang w:val="en-US" w:eastAsia="en-US"/>
        </w:rPr>
        <w:drawing>
          <wp:inline distT="0" distB="0" distL="0" distR="0">
            <wp:extent cx="318135" cy="32575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 cy="325755"/>
                    </a:xfrm>
                    <a:prstGeom prst="rect">
                      <a:avLst/>
                    </a:prstGeom>
                    <a:noFill/>
                    <a:ln>
                      <a:noFill/>
                    </a:ln>
                  </pic:spPr>
                </pic:pic>
              </a:graphicData>
            </a:graphic>
          </wp:inline>
        </w:drawing>
      </w:r>
      <w:r w:rsidR="00F02192" w:rsidRPr="00B75ACA">
        <w:rPr>
          <w:b w:val="0"/>
          <w:bCs/>
          <w:sz w:val="24"/>
          <w:szCs w:val="24"/>
          <w:lang w:val="ky-KG"/>
        </w:rPr>
        <w:fldChar w:fldCharType="end"/>
      </w:r>
      <w:r w:rsidRPr="00B75ACA">
        <w:rPr>
          <w:b w:val="0"/>
          <w:bCs/>
          <w:sz w:val="24"/>
          <w:szCs w:val="24"/>
          <w:lang w:val="ky-KG"/>
        </w:rPr>
        <w:t xml:space="preserve"> чоңдугунун бөлүгү гана эсепке алынат.</w:t>
      </w:r>
    </w:p>
    <w:p w:rsidR="00C41773" w:rsidRPr="00B75ACA" w:rsidRDefault="00C41773" w:rsidP="00C41773">
      <w:pPr>
        <w:pStyle w:val="BodyTextIndent2"/>
        <w:tabs>
          <w:tab w:val="left" w:pos="-2880"/>
          <w:tab w:val="left" w:pos="-2700"/>
          <w:tab w:val="num" w:pos="900"/>
          <w:tab w:val="left" w:pos="1080"/>
          <w:tab w:val="left" w:pos="1260"/>
        </w:tabs>
        <w:ind w:firstLine="539"/>
        <w:rPr>
          <w:szCs w:val="24"/>
          <w:lang w:val="ky-KG"/>
        </w:rPr>
      </w:pPr>
      <w:r w:rsidRPr="00B75ACA">
        <w:rPr>
          <w:szCs w:val="24"/>
          <w:lang w:val="ky-KG"/>
        </w:rPr>
        <w:t xml:space="preserve">Жергиликтүү бюджеттердин тобу боюнча жергиликтүү бюджеттердин өздүк кирешелеринен билим берүү уюмдарына чыгымдардын корголбогон беренелерин тең каржылоонун орточо үлүшү төмөнкүчө эсептелет: </w:t>
      </w:r>
    </w:p>
    <w:p w:rsidR="00C41773" w:rsidRPr="00B75ACA" w:rsidRDefault="00F02192" w:rsidP="00C41773">
      <w:pPr>
        <w:pStyle w:val="BodyTextIndent2"/>
        <w:tabs>
          <w:tab w:val="left" w:pos="-2880"/>
          <w:tab w:val="left" w:pos="-2700"/>
          <w:tab w:val="num" w:pos="900"/>
          <w:tab w:val="left" w:pos="1080"/>
          <w:tab w:val="left" w:pos="1260"/>
        </w:tabs>
        <w:ind w:firstLine="539"/>
        <w:rPr>
          <w:bCs/>
          <w:szCs w:val="24"/>
          <w:lang w:val="ky-KG"/>
        </w:rPr>
      </w:pPr>
      <w:r w:rsidRPr="00B75ACA">
        <w:rPr>
          <w:bCs/>
          <w:szCs w:val="24"/>
          <w:lang w:val="ky-KG"/>
        </w:rPr>
        <w:fldChar w:fldCharType="begin"/>
      </w:r>
      <w:r w:rsidR="00C41773" w:rsidRPr="00B75ACA">
        <w:rPr>
          <w:noProof/>
          <w:position w:val="-41"/>
          <w:szCs w:val="24"/>
          <w:lang w:val="en-US" w:eastAsia="en-US"/>
        </w:rPr>
        <w:drawing>
          <wp:inline distT="0" distB="0" distL="0" distR="0">
            <wp:extent cx="1844675" cy="49276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675" cy="492760"/>
                    </a:xfrm>
                    <a:prstGeom prst="rect">
                      <a:avLst/>
                    </a:prstGeom>
                    <a:noFill/>
                    <a:ln>
                      <a:noFill/>
                    </a:ln>
                  </pic:spPr>
                </pic:pic>
              </a:graphicData>
            </a:graphic>
          </wp:inline>
        </w:drawing>
      </w:r>
      <w:r w:rsidR="00C41773" w:rsidRPr="00B75ACA">
        <w:rPr>
          <w:bCs/>
          <w:szCs w:val="24"/>
          <w:lang w:val="ky-KG"/>
        </w:rPr>
        <w:instrText xml:space="preserve"> </w:instrText>
      </w:r>
      <w:r w:rsidRPr="00B75ACA">
        <w:rPr>
          <w:bCs/>
          <w:szCs w:val="24"/>
          <w:lang w:val="ky-KG"/>
        </w:rPr>
        <w:fldChar w:fldCharType="separate"/>
      </w:r>
      <w:r w:rsidR="00C41773" w:rsidRPr="00B75ACA">
        <w:rPr>
          <w:noProof/>
          <w:position w:val="-41"/>
          <w:szCs w:val="24"/>
          <w:lang w:val="en-US" w:eastAsia="en-US"/>
        </w:rPr>
        <w:drawing>
          <wp:inline distT="0" distB="0" distL="0" distR="0">
            <wp:extent cx="1844675" cy="4927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675" cy="492760"/>
                    </a:xfrm>
                    <a:prstGeom prst="rect">
                      <a:avLst/>
                    </a:prstGeom>
                    <a:noFill/>
                    <a:ln>
                      <a:noFill/>
                    </a:ln>
                  </pic:spPr>
                </pic:pic>
              </a:graphicData>
            </a:graphic>
          </wp:inline>
        </w:drawing>
      </w:r>
      <w:r w:rsidRPr="00B75ACA">
        <w:rPr>
          <w:bCs/>
          <w:szCs w:val="24"/>
          <w:lang w:val="ky-KG"/>
        </w:rPr>
        <w:fldChar w:fldCharType="end"/>
      </w:r>
      <w:r w:rsidR="00C41773" w:rsidRPr="00B75ACA">
        <w:rPr>
          <w:bCs/>
          <w:szCs w:val="24"/>
          <w:lang w:val="ky-KG"/>
        </w:rPr>
        <w:tab/>
        <w:t xml:space="preserve">                 </w:t>
      </w:r>
      <m:oMath>
        <m:sSup>
          <m:sSupPr>
            <m:ctrlPr>
              <w:rPr>
                <w:rFonts w:ascii="Cambria Math" w:hAnsi="Cambria Math"/>
                <w:bCs/>
                <w:i/>
                <w:sz w:val="28"/>
                <w:szCs w:val="28"/>
              </w:rPr>
            </m:ctrlPr>
          </m:sSupPr>
          <m:e>
            <m:r>
              <w:rPr>
                <w:rFonts w:ascii="Cambria Math" w:hAnsi="Cambria Math"/>
                <w:sz w:val="28"/>
                <w:szCs w:val="28"/>
                <w:lang w:val="ky-KG"/>
              </w:rPr>
              <m:t>d</m:t>
            </m:r>
          </m:e>
          <m:sup>
            <m:r>
              <w:rPr>
                <w:rFonts w:ascii="Cambria Math" w:hAnsi="Cambria Math"/>
                <w:sz w:val="28"/>
                <w:szCs w:val="28"/>
                <w:lang w:val="ky-KG"/>
              </w:rPr>
              <m:t>НЗС</m:t>
            </m:r>
          </m:sup>
        </m:sSup>
        <m:r>
          <w:rPr>
            <w:rFonts w:ascii="Cambria Math" w:hAnsi="Cambria Math"/>
            <w:sz w:val="28"/>
            <w:szCs w:val="28"/>
            <w:lang w:val="ky-KG"/>
          </w:rPr>
          <m:t>=</m:t>
        </m:r>
        <m:f>
          <m:fPr>
            <m:ctrlPr>
              <w:rPr>
                <w:rFonts w:ascii="Cambria Math" w:hAnsi="Cambria Math"/>
                <w:bCs/>
                <w:i/>
                <w:sz w:val="28"/>
                <w:szCs w:val="28"/>
                <w:lang w:val="en-US"/>
              </w:rPr>
            </m:ctrlPr>
          </m:fPr>
          <m:num>
            <m:sSup>
              <m:sSupPr>
                <m:ctrlPr>
                  <w:rPr>
                    <w:rFonts w:ascii="Cambria Math" w:hAnsi="Cambria Math"/>
                    <w:bCs/>
                    <w:i/>
                    <w:sz w:val="28"/>
                    <w:szCs w:val="28"/>
                  </w:rPr>
                </m:ctrlPr>
              </m:sSupPr>
              <m:e>
                <m:r>
                  <w:rPr>
                    <w:rFonts w:ascii="Cambria Math" w:hAnsi="Cambria Math"/>
                    <w:sz w:val="28"/>
                    <w:szCs w:val="28"/>
                    <w:lang w:val="ky-KG"/>
                  </w:rPr>
                  <m:t>a</m:t>
                </m:r>
              </m:e>
              <m:sup>
                <m:r>
                  <w:rPr>
                    <w:rFonts w:ascii="Cambria Math" w:hAnsi="Cambria Math"/>
                    <w:sz w:val="28"/>
                    <w:szCs w:val="28"/>
                    <w:lang w:val="ky-KG"/>
                  </w:rPr>
                  <m:t>обр</m:t>
                </m:r>
              </m:sup>
            </m:sSup>
            <m:r>
              <w:rPr>
                <w:rFonts w:ascii="Cambria Math" w:hAnsi="Cambria Math"/>
                <w:sz w:val="28"/>
                <w:szCs w:val="28"/>
                <w:lang w:val="ky-KG"/>
              </w:rPr>
              <m:t>×ДП</m:t>
            </m:r>
          </m:num>
          <m:den>
            <m:r>
              <w:rPr>
                <w:rFonts w:ascii="Cambria Math" w:hAnsi="Cambria Math" w:hint="eastAsia"/>
                <w:sz w:val="28"/>
                <w:szCs w:val="28"/>
                <w:lang w:val="ky-KG"/>
              </w:rPr>
              <m:t>ЧУ×</m:t>
            </m:r>
            <m:r>
              <w:rPr>
                <w:rFonts w:ascii="Cambria Math" w:hAnsi="Cambria Math"/>
                <w:sz w:val="28"/>
                <w:szCs w:val="28"/>
                <w:lang w:val="ky-KG"/>
              </w:rPr>
              <m:t>(</m:t>
            </m:r>
            <m:sSup>
              <m:sSupPr>
                <m:ctrlPr>
                  <w:rPr>
                    <w:rFonts w:ascii="Cambria Math" w:hAnsi="Cambria Math"/>
                    <w:bCs/>
                    <w:i/>
                    <w:sz w:val="28"/>
                    <w:szCs w:val="28"/>
                  </w:rPr>
                </m:ctrlPr>
              </m:sSupPr>
              <m:e>
                <m:r>
                  <w:rPr>
                    <w:rFonts w:ascii="Cambria Math" w:hAnsi="Cambria Math"/>
                    <w:sz w:val="28"/>
                    <w:szCs w:val="28"/>
                    <w:lang w:val="ky-KG"/>
                  </w:rPr>
                  <m:t>п</m:t>
                </m:r>
              </m:e>
              <m:sup>
                <m:r>
                  <w:rPr>
                    <w:rFonts w:ascii="Cambria Math" w:hAnsi="Cambria Math"/>
                    <w:sz w:val="28"/>
                    <w:szCs w:val="28"/>
                    <w:lang w:val="ky-KG"/>
                  </w:rPr>
                  <m:t>НЗС</m:t>
                </m:r>
              </m:sup>
            </m:sSup>
            <m:r>
              <w:rPr>
                <w:rFonts w:ascii="Cambria Math" w:hAnsi="Cambria Math"/>
                <w:sz w:val="28"/>
                <w:szCs w:val="28"/>
                <w:lang w:val="ky-KG"/>
              </w:rPr>
              <m:t>+</m:t>
            </m:r>
            <m:sSub>
              <m:sSubPr>
                <m:ctrlPr>
                  <w:rPr>
                    <w:rFonts w:ascii="Cambria Math" w:hAnsi="Cambria Math"/>
                    <w:i/>
                    <w:sz w:val="28"/>
                    <w:szCs w:val="28"/>
                  </w:rPr>
                </m:ctrlPr>
              </m:sSubPr>
              <m:e>
                <m:r>
                  <m:rPr>
                    <m:sty m:val="bi"/>
                  </m:rPr>
                  <w:rPr>
                    <w:rFonts w:ascii="Cambria Math"/>
                    <w:sz w:val="28"/>
                    <w:szCs w:val="28"/>
                    <w:lang w:val="ky-KG"/>
                  </w:rPr>
                  <m:t>КУ</m:t>
                </m:r>
              </m:e>
              <m:sub>
                <m:r>
                  <m:rPr>
                    <m:sty m:val="bi"/>
                  </m:rPr>
                  <w:rPr>
                    <w:rFonts w:ascii="Cambria Math" w:hAnsi="Cambria Math"/>
                    <w:sz w:val="28"/>
                    <w:szCs w:val="28"/>
                    <w:lang w:val="ky-KG"/>
                  </w:rPr>
                  <m:t>i</m:t>
                </m:r>
              </m:sub>
            </m:sSub>
            <m:r>
              <w:rPr>
                <w:rFonts w:ascii="Cambria Math" w:hAnsi="Cambria Math"/>
                <w:sz w:val="28"/>
                <w:szCs w:val="28"/>
                <w:lang w:val="ky-KG"/>
              </w:rPr>
              <m:t>)</m:t>
            </m:r>
          </m:den>
        </m:f>
      </m:oMath>
      <w:r w:rsidR="00C41773" w:rsidRPr="00B068E8">
        <w:rPr>
          <w:bCs/>
          <w:sz w:val="28"/>
          <w:szCs w:val="28"/>
          <w:lang w:val="ky-KG"/>
        </w:rPr>
        <w:t xml:space="preserve"> </w:t>
      </w:r>
      <w:r w:rsidR="00C41773" w:rsidRPr="00B75ACA">
        <w:rPr>
          <w:bCs/>
          <w:szCs w:val="24"/>
          <w:lang w:val="ky-KG"/>
        </w:rPr>
        <w:t xml:space="preserve">                    (5)</w:t>
      </w:r>
    </w:p>
    <w:p w:rsidR="00C41773" w:rsidRPr="00B75ACA" w:rsidRDefault="00C41773" w:rsidP="00C41773">
      <w:pPr>
        <w:pStyle w:val="BodyTextIndent2"/>
        <w:tabs>
          <w:tab w:val="left" w:pos="-2700"/>
          <w:tab w:val="left" w:pos="900"/>
        </w:tabs>
        <w:rPr>
          <w:szCs w:val="24"/>
          <w:lang w:val="ky-KG"/>
        </w:rPr>
      </w:pPr>
      <w:r w:rsidRPr="00B75ACA">
        <w:rPr>
          <w:szCs w:val="24"/>
          <w:lang w:val="ky-KG"/>
        </w:rPr>
        <w:t>мында:</w:t>
      </w:r>
    </w:p>
    <w:p w:rsidR="00C41773" w:rsidRPr="00B75ACA" w:rsidRDefault="00C41773" w:rsidP="00C41773">
      <w:pPr>
        <w:pStyle w:val="BodyTextIndent2"/>
        <w:tabs>
          <w:tab w:val="left" w:pos="-2700"/>
          <w:tab w:val="left" w:pos="900"/>
        </w:tabs>
        <w:rPr>
          <w:szCs w:val="24"/>
          <w:lang w:val="ky-KG"/>
        </w:rPr>
      </w:pPr>
    </w:p>
    <w:p w:rsidR="00C41773" w:rsidRPr="00B75ACA" w:rsidRDefault="00F02192" w:rsidP="00C41773">
      <w:pPr>
        <w:pStyle w:val="Title"/>
        <w:ind w:firstLine="540"/>
        <w:jc w:val="both"/>
        <w:rPr>
          <w:b w:val="0"/>
          <w:sz w:val="24"/>
          <w:szCs w:val="24"/>
          <w:lang w:val="ky-KG"/>
        </w:rPr>
      </w:pPr>
      <m:oMath>
        <m:sSubSup>
          <m:sSubSupPr>
            <m:ctrlPr>
              <w:rPr>
                <w:rFonts w:ascii="Cambria Math" w:hAnsi="Cambria Math"/>
                <w:b w:val="0"/>
                <w:bCs/>
                <w:i/>
                <w:szCs w:val="28"/>
              </w:rPr>
            </m:ctrlPr>
          </m:sSubSupPr>
          <m:e>
            <m:r>
              <m:rPr>
                <m:sty m:val="bi"/>
              </m:rPr>
              <w:rPr>
                <w:rFonts w:ascii="Cambria Math" w:hAnsi="Cambria Math"/>
                <w:szCs w:val="28"/>
                <w:lang w:val="ky-KG"/>
              </w:rPr>
              <m:t>d</m:t>
            </m:r>
          </m:e>
          <m:sub/>
          <m:sup>
            <m:r>
              <m:rPr>
                <m:sty m:val="bi"/>
              </m:rPr>
              <w:rPr>
                <w:rFonts w:ascii="Cambria Math"/>
                <w:szCs w:val="28"/>
                <w:lang w:val="ky-KG"/>
              </w:rPr>
              <m:t>НЗС</m:t>
            </m:r>
          </m:sup>
        </m:sSubSup>
      </m:oMath>
      <w:r w:rsidRPr="00F02192">
        <w:rPr>
          <w:b w:val="0"/>
          <w:noProof/>
          <w:sz w:val="24"/>
          <w:szCs w:val="24"/>
        </w:rPr>
        <w:pict>
          <v:shape id="Рукописные данные 140" o:spid="_x0000_s1026" type="#_x0000_t75" style="position:absolute;left:0;text-align:left;margin-left:525.15pt;margin-top:9.2pt;width:0;height:0;z-index:251659264;visibility:visible;mso-wrap-distance-left:3.595mm;mso-wrap-distance-top:.42mm;mso-wrap-distance-right:3.605mm;mso-wrap-distance-bottom:.43mm;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">
            <v:imagedata r:id="rId42" o:title=""/>
            <v:path arrowok="t"/>
          </v:shape>
        </w:pict>
      </w:r>
      <w:r w:rsidRPr="00B068E8">
        <w:rPr>
          <w:b w:val="0"/>
          <w:bCs/>
          <w:sz w:val="24"/>
          <w:szCs w:val="24"/>
          <w:lang w:val="ky-KG"/>
        </w:rPr>
        <w:fldChar w:fldCharType="begin"/>
      </w:r>
      <w:r w:rsidR="00C41773" w:rsidRPr="00B068E8">
        <w:rPr>
          <w:b w:val="0"/>
          <w:noProof/>
          <w:position w:val="-26"/>
          <w:sz w:val="24"/>
          <w:szCs w:val="24"/>
          <w:lang w:val="en-US" w:eastAsia="en-US"/>
        </w:rPr>
        <w:drawing>
          <wp:inline distT="0" distB="0" distL="0" distR="0">
            <wp:extent cx="349885" cy="34163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341630"/>
                    </a:xfrm>
                    <a:prstGeom prst="rect">
                      <a:avLst/>
                    </a:prstGeom>
                    <a:noFill/>
                    <a:ln>
                      <a:noFill/>
                    </a:ln>
                  </pic:spPr>
                </pic:pic>
              </a:graphicData>
            </a:graphic>
          </wp:inline>
        </w:drawing>
      </w:r>
      <w:r w:rsidRPr="00B068E8">
        <w:rPr>
          <w:b w:val="0"/>
          <w:bCs/>
          <w:sz w:val="24"/>
          <w:szCs w:val="24"/>
          <w:lang w:val="ky-KG"/>
        </w:rPr>
        <w:fldChar w:fldCharType="separate"/>
      </w:r>
      <w:r w:rsidR="00C41773" w:rsidRPr="00B068E8">
        <w:rPr>
          <w:b w:val="0"/>
          <w:noProof/>
          <w:position w:val="-26"/>
          <w:sz w:val="24"/>
          <w:szCs w:val="24"/>
          <w:lang w:val="en-US" w:eastAsia="en-US"/>
        </w:rPr>
        <w:drawing>
          <wp:inline distT="0" distB="0" distL="0" distR="0">
            <wp:extent cx="349885" cy="34163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341630"/>
                    </a:xfrm>
                    <a:prstGeom prst="rect">
                      <a:avLst/>
                    </a:prstGeom>
                    <a:noFill/>
                    <a:ln>
                      <a:noFill/>
                    </a:ln>
                  </pic:spPr>
                </pic:pic>
              </a:graphicData>
            </a:graphic>
          </wp:inline>
        </w:drawing>
      </w:r>
      <w:r w:rsidRPr="00B068E8">
        <w:rPr>
          <w:b w:val="0"/>
          <w:bCs/>
          <w:sz w:val="24"/>
          <w:szCs w:val="24"/>
          <w:lang w:val="ky-KG"/>
        </w:rPr>
        <w:fldChar w:fldCharType="end"/>
      </w:r>
      <w:r w:rsidR="00C41773" w:rsidRPr="00B068E8">
        <w:rPr>
          <w:b w:val="0"/>
          <w:bCs/>
          <w:sz w:val="24"/>
          <w:szCs w:val="24"/>
          <w:lang w:val="ky-KG"/>
        </w:rPr>
        <w:t>-</w:t>
      </w:r>
      <w:r w:rsidR="00C41773" w:rsidRPr="00B75ACA">
        <w:rPr>
          <w:bCs/>
          <w:sz w:val="24"/>
          <w:szCs w:val="24"/>
          <w:lang w:val="ky-KG"/>
        </w:rPr>
        <w:t xml:space="preserve"> </w:t>
      </w:r>
      <w:r w:rsidR="00C41773" w:rsidRPr="00B75ACA">
        <w:rPr>
          <w:b w:val="0"/>
          <w:sz w:val="24"/>
          <w:szCs w:val="24"/>
          <w:lang w:val="ky-KG"/>
        </w:rPr>
        <w:t xml:space="preserve">жергиликтүү бюджеттердин тобу боюнча жергиликтүү бюджеттердин өздүк кирешелеринен билим берүү уюмдарына чыгымдардын корголбогон беренелерин тең каржылоонун орточо үлүшү; </w:t>
      </w:r>
    </w:p>
    <w:p w:rsidR="00C41773" w:rsidRPr="00B75ACA" w:rsidRDefault="00F02192" w:rsidP="00B068E8">
      <w:pPr>
        <w:pStyle w:val="Title"/>
        <w:tabs>
          <w:tab w:val="left" w:pos="900"/>
        </w:tabs>
        <w:ind w:firstLine="567"/>
        <w:jc w:val="both"/>
        <w:rPr>
          <w:b w:val="0"/>
          <w:bCs/>
          <w:sz w:val="24"/>
          <w:szCs w:val="24"/>
          <w:lang w:val="ky-KG"/>
        </w:rPr>
      </w:pPr>
      <m:oMath>
        <m:sSubSup>
          <m:sSubSupPr>
            <m:ctrlPr>
              <w:rPr>
                <w:rFonts w:ascii="Cambria Math" w:hAnsi="Cambria Math"/>
                <w:b w:val="0"/>
                <w:i/>
                <w:sz w:val="24"/>
                <w:szCs w:val="28"/>
              </w:rPr>
            </m:ctrlPr>
          </m:sSubSupPr>
          <m:e>
            <m:r>
              <m:rPr>
                <m:sty m:val="b"/>
              </m:rPr>
              <w:rPr>
                <w:rFonts w:ascii="Cambria Math"/>
                <w:sz w:val="24"/>
                <w:szCs w:val="28"/>
                <w:lang w:val="ky-KG"/>
              </w:rPr>
              <m:t>п</m:t>
            </m:r>
          </m:e>
          <m:sub/>
          <m:sup>
            <m:r>
              <m:rPr>
                <m:sty m:val="bi"/>
              </m:rPr>
              <w:rPr>
                <w:rFonts w:ascii="Cambria Math"/>
                <w:sz w:val="24"/>
                <w:szCs w:val="28"/>
                <w:lang w:val="ky-KG"/>
              </w:rPr>
              <m:t>НЗС</m:t>
            </m:r>
          </m:sup>
        </m:sSubSup>
        <m:r>
          <m:rPr>
            <m:sty m:val="bi"/>
          </m:rPr>
          <w:rPr>
            <w:rFonts w:ascii="Cambria Math" w:hAnsi="Cambria Math"/>
            <w:sz w:val="24"/>
            <w:szCs w:val="28"/>
            <w:lang w:val="ky-KG"/>
          </w:rPr>
          <m:t>+</m:t>
        </m:r>
        <m:sSub>
          <m:sSubPr>
            <m:ctrlPr>
              <w:rPr>
                <w:rFonts w:ascii="Cambria Math" w:hAnsi="Cambria Math"/>
                <w:b w:val="0"/>
                <w:i/>
                <w:sz w:val="24"/>
                <w:szCs w:val="28"/>
              </w:rPr>
            </m:ctrlPr>
          </m:sSubPr>
          <m:e>
            <m:r>
              <m:rPr>
                <m:sty m:val="bi"/>
              </m:rPr>
              <w:rPr>
                <w:rFonts w:ascii="Cambria Math"/>
                <w:sz w:val="24"/>
                <w:szCs w:val="28"/>
                <w:lang w:val="ky-KG"/>
              </w:rPr>
              <m:t>КУ</m:t>
            </m:r>
          </m:e>
          <m:sub>
            <m:r>
              <m:rPr>
                <m:sty m:val="bi"/>
              </m:rPr>
              <w:rPr>
                <w:rFonts w:ascii="Cambria Math" w:hAnsi="Cambria Math"/>
                <w:sz w:val="24"/>
                <w:szCs w:val="28"/>
                <w:lang w:val="ky-KG"/>
              </w:rPr>
              <m:t>i</m:t>
            </m:r>
          </m:sub>
        </m:sSub>
      </m:oMath>
      <w:r w:rsidR="00B068E8" w:rsidRPr="00B068E8">
        <w:rPr>
          <w:b w:val="0"/>
          <w:sz w:val="24"/>
          <w:szCs w:val="28"/>
          <w:lang w:val="ky-KG"/>
        </w:rPr>
        <w:t xml:space="preserve"> </w:t>
      </w:r>
      <w:r w:rsidRPr="00B75ACA">
        <w:rPr>
          <w:b w:val="0"/>
          <w:bCs/>
          <w:sz w:val="24"/>
          <w:szCs w:val="24"/>
          <w:lang w:val="ky-KG"/>
        </w:rPr>
        <w:fldChar w:fldCharType="begin"/>
      </w:r>
      <w:r w:rsidR="00C41773" w:rsidRPr="00B75ACA">
        <w:rPr>
          <w:noProof/>
          <w:position w:val="-12"/>
          <w:sz w:val="24"/>
          <w:szCs w:val="24"/>
          <w:lang w:val="en-US" w:eastAsia="en-US"/>
        </w:rPr>
        <w:drawing>
          <wp:inline distT="0" distB="0" distL="0" distR="0">
            <wp:extent cx="1892300" cy="27051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300" cy="270510"/>
                    </a:xfrm>
                    <a:prstGeom prst="rect">
                      <a:avLst/>
                    </a:prstGeom>
                    <a:noFill/>
                    <a:ln>
                      <a:noFill/>
                    </a:ln>
                  </pic:spPr>
                </pic:pic>
              </a:graphicData>
            </a:graphic>
          </wp:inline>
        </w:drawing>
      </w:r>
      <w:r w:rsidRPr="00B75ACA">
        <w:rPr>
          <w:b w:val="0"/>
          <w:bCs/>
          <w:sz w:val="24"/>
          <w:szCs w:val="24"/>
          <w:lang w:val="ky-KG"/>
        </w:rPr>
        <w:fldChar w:fldCharType="separate"/>
      </w:r>
      <w:r w:rsidR="00C41773" w:rsidRPr="00B75ACA">
        <w:rPr>
          <w:noProof/>
          <w:position w:val="-12"/>
          <w:sz w:val="24"/>
          <w:szCs w:val="24"/>
          <w:lang w:val="en-US" w:eastAsia="en-US"/>
        </w:rPr>
        <w:drawing>
          <wp:inline distT="0" distB="0" distL="0" distR="0">
            <wp:extent cx="1892300" cy="27051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300" cy="270510"/>
                    </a:xfrm>
                    <a:prstGeom prst="rect">
                      <a:avLst/>
                    </a:prstGeom>
                    <a:noFill/>
                    <a:ln>
                      <a:noFill/>
                    </a:ln>
                  </pic:spPr>
                </pic:pic>
              </a:graphicData>
            </a:graphic>
          </wp:inline>
        </w:drawing>
      </w:r>
      <w:r w:rsidRPr="00B75ACA">
        <w:rPr>
          <w:b w:val="0"/>
          <w:bCs/>
          <w:sz w:val="24"/>
          <w:szCs w:val="24"/>
          <w:lang w:val="ky-KG"/>
        </w:rPr>
        <w:fldChar w:fldCharType="end"/>
      </w:r>
      <w:r w:rsidR="00C41773" w:rsidRPr="00B75ACA">
        <w:rPr>
          <w:b w:val="0"/>
          <w:bCs/>
          <w:sz w:val="24"/>
          <w:szCs w:val="24"/>
          <w:lang w:val="ky-KG"/>
        </w:rPr>
        <w:t xml:space="preserve">- </w:t>
      </w:r>
      <w:r w:rsidR="00C41773" w:rsidRPr="00B75ACA">
        <w:rPr>
          <w:b w:val="0"/>
          <w:sz w:val="24"/>
          <w:szCs w:val="24"/>
          <w:lang w:val="ky-KG"/>
        </w:rPr>
        <w:t xml:space="preserve">жергиликтүү бюджеттердин тобу боюнча </w:t>
      </w:r>
      <w:r w:rsidR="00C41773" w:rsidRPr="00B75ACA">
        <w:rPr>
          <w:b w:val="0"/>
          <w:bCs/>
          <w:sz w:val="24"/>
          <w:szCs w:val="24"/>
          <w:lang w:val="ky-KG"/>
        </w:rPr>
        <w:t>келерки жылга билим берүү мекемелеринин чыгымдарынын корголбогон беренелерин каржылоого бюджеттик каражаттарга суммалык керектөө;</w:t>
      </w:r>
    </w:p>
    <w:p w:rsidR="00C41773" w:rsidRPr="00B75ACA" w:rsidRDefault="00F02192" w:rsidP="00B068E8">
      <w:pPr>
        <w:pStyle w:val="BodyTextIndent2"/>
        <w:tabs>
          <w:tab w:val="left" w:pos="-6237"/>
          <w:tab w:val="left" w:pos="-2700"/>
        </w:tabs>
        <w:ind w:left="0" w:firstLine="567"/>
        <w:rPr>
          <w:bCs/>
          <w:szCs w:val="24"/>
          <w:lang w:val="ky-KG"/>
        </w:rPr>
      </w:pPr>
      <m:oMath>
        <m:sSup>
          <m:sSupPr>
            <m:ctrlPr>
              <w:rPr>
                <w:rFonts w:ascii="Cambria Math" w:hAnsi="Cambria Math"/>
                <w:bCs/>
                <w:i/>
                <w:szCs w:val="28"/>
              </w:rPr>
            </m:ctrlPr>
          </m:sSupPr>
          <m:e>
            <m:r>
              <w:rPr>
                <w:rFonts w:ascii="Cambria Math" w:hAnsi="Cambria Math"/>
                <w:szCs w:val="28"/>
                <w:lang w:val="ky-KG"/>
              </w:rPr>
              <m:t>a</m:t>
            </m:r>
          </m:e>
          <m:sup>
            <m:r>
              <w:rPr>
                <w:rFonts w:ascii="Cambria Math"/>
                <w:szCs w:val="28"/>
                <w:lang w:val="ky-KG"/>
              </w:rPr>
              <m:t>обр</m:t>
            </m:r>
          </m:sup>
        </m:sSup>
      </m:oMath>
      <w:r w:rsidRPr="00B75ACA">
        <w:rPr>
          <w:szCs w:val="24"/>
          <w:lang w:val="ky-KG"/>
        </w:rPr>
        <w:fldChar w:fldCharType="begin"/>
      </w:r>
      <w:r w:rsidR="00C41773" w:rsidRPr="00B75ACA">
        <w:rPr>
          <w:noProof/>
          <w:position w:val="-23"/>
          <w:szCs w:val="24"/>
          <w:lang w:val="en-US" w:eastAsia="en-US"/>
        </w:rPr>
        <w:drawing>
          <wp:inline distT="0" distB="0" distL="0" distR="0">
            <wp:extent cx="302260" cy="32575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260" cy="325755"/>
                    </a:xfrm>
                    <a:prstGeom prst="rect">
                      <a:avLst/>
                    </a:prstGeom>
                    <a:noFill/>
                    <a:ln>
                      <a:noFill/>
                    </a:ln>
                  </pic:spPr>
                </pic:pic>
              </a:graphicData>
            </a:graphic>
          </wp:inline>
        </w:drawing>
      </w:r>
      <w:r w:rsidRPr="00B75ACA">
        <w:rPr>
          <w:szCs w:val="24"/>
          <w:lang w:val="ky-KG"/>
        </w:rPr>
        <w:fldChar w:fldCharType="separate"/>
      </w:r>
      <w:r w:rsidR="00C41773" w:rsidRPr="00B75ACA">
        <w:rPr>
          <w:noProof/>
          <w:position w:val="-23"/>
          <w:szCs w:val="24"/>
          <w:lang w:val="en-US" w:eastAsia="en-US"/>
        </w:rPr>
        <w:drawing>
          <wp:inline distT="0" distB="0" distL="0" distR="0">
            <wp:extent cx="302260" cy="32575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260" cy="325755"/>
                    </a:xfrm>
                    <a:prstGeom prst="rect">
                      <a:avLst/>
                    </a:prstGeom>
                    <a:noFill/>
                    <a:ln>
                      <a:noFill/>
                    </a:ln>
                  </pic:spPr>
                </pic:pic>
              </a:graphicData>
            </a:graphic>
          </wp:inline>
        </w:drawing>
      </w:r>
      <w:r w:rsidRPr="00B75ACA">
        <w:rPr>
          <w:szCs w:val="24"/>
          <w:lang w:val="ky-KG"/>
        </w:rPr>
        <w:fldChar w:fldCharType="end"/>
      </w:r>
      <w:r w:rsidR="00C41773" w:rsidRPr="00B75ACA">
        <w:rPr>
          <w:szCs w:val="24"/>
          <w:lang w:val="ky-KG"/>
        </w:rPr>
        <w:t xml:space="preserve">- жергиликтүү бюджеттердин тобу боюнча </w:t>
      </w:r>
      <w:r w:rsidR="00C41773" w:rsidRPr="00B75ACA">
        <w:rPr>
          <w:bCs/>
          <w:szCs w:val="24"/>
          <w:lang w:val="ky-KG"/>
        </w:rPr>
        <w:t>негизги фонддорду сатып алууга жана капиталдык салымдарга бир жолку чыгымдарды жана категориялык гранттарды эске албастан билим берүү уюмдарына чыгымдардын орточо үлүшү;</w:t>
      </w:r>
    </w:p>
    <w:p w:rsidR="00C41773" w:rsidRPr="00B75ACA" w:rsidRDefault="00B068E8" w:rsidP="00B068E8">
      <w:pPr>
        <w:widowControl w:val="0"/>
        <w:autoSpaceDE w:val="0"/>
        <w:autoSpaceDN w:val="0"/>
        <w:adjustRightInd w:val="0"/>
        <w:ind w:firstLine="567"/>
        <w:rPr>
          <w:rFonts w:cs="Times New Roman"/>
          <w:szCs w:val="24"/>
        </w:rPr>
      </w:pPr>
      <m:oMath>
        <m:r>
          <m:rPr>
            <m:sty m:val="p"/>
          </m:rPr>
          <w:rPr>
            <w:rFonts w:ascii="Cambria Math"/>
            <w:szCs w:val="28"/>
          </w:rPr>
          <m:t>ДП</m:t>
        </m:r>
      </m:oMath>
      <w:r>
        <w:rPr>
          <w:szCs w:val="28"/>
        </w:rPr>
        <w:t xml:space="preserve"> </w:t>
      </w:r>
      <w:r w:rsidR="00F02192" w:rsidRPr="00B75ACA">
        <w:rPr>
          <w:rFonts w:cs="Times New Roman"/>
          <w:szCs w:val="24"/>
        </w:rPr>
        <w:fldChar w:fldCharType="begin"/>
      </w:r>
      <w:r w:rsidR="00C41773" w:rsidRPr="00B75ACA">
        <w:rPr>
          <w:rFonts w:cs="Times New Roman"/>
          <w:noProof/>
          <w:position w:val="-6"/>
          <w:szCs w:val="24"/>
          <w:lang w:val="en-US"/>
        </w:rPr>
        <w:drawing>
          <wp:inline distT="0" distB="0" distL="0" distR="0">
            <wp:extent cx="238760" cy="20701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 cy="207010"/>
                    </a:xfrm>
                    <a:prstGeom prst="rect">
                      <a:avLst/>
                    </a:prstGeom>
                    <a:noFill/>
                    <a:ln>
                      <a:noFill/>
                    </a:ln>
                  </pic:spPr>
                </pic:pic>
              </a:graphicData>
            </a:graphic>
          </wp:inline>
        </w:drawing>
      </w:r>
      <w:r w:rsidR="00F02192" w:rsidRPr="00B75ACA">
        <w:rPr>
          <w:rFonts w:cs="Times New Roman"/>
          <w:szCs w:val="24"/>
        </w:rPr>
        <w:fldChar w:fldCharType="separate"/>
      </w:r>
      <w:r w:rsidR="00C41773" w:rsidRPr="00B75ACA">
        <w:rPr>
          <w:rFonts w:cs="Times New Roman"/>
          <w:noProof/>
          <w:position w:val="-6"/>
          <w:szCs w:val="24"/>
          <w:lang w:val="en-US"/>
        </w:rPr>
        <w:drawing>
          <wp:inline distT="0" distB="0" distL="0" distR="0">
            <wp:extent cx="238760" cy="20701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 cy="207010"/>
                    </a:xfrm>
                    <a:prstGeom prst="rect">
                      <a:avLst/>
                    </a:prstGeom>
                    <a:noFill/>
                    <a:ln>
                      <a:noFill/>
                    </a:ln>
                  </pic:spPr>
                </pic:pic>
              </a:graphicData>
            </a:graphic>
          </wp:inline>
        </w:drawing>
      </w:r>
      <w:r w:rsidR="00F02192" w:rsidRPr="00B75ACA">
        <w:rPr>
          <w:rFonts w:cs="Times New Roman"/>
          <w:szCs w:val="24"/>
        </w:rPr>
        <w:fldChar w:fldCharType="end"/>
      </w:r>
      <w:r w:rsidR="00C41773" w:rsidRPr="00B75ACA">
        <w:rPr>
          <w:rFonts w:cs="Times New Roman"/>
          <w:szCs w:val="24"/>
        </w:rPr>
        <w:t xml:space="preserve">- </w:t>
      </w:r>
      <w:r w:rsidR="00C41773" w:rsidRPr="00B75ACA">
        <w:rPr>
          <w:rFonts w:cs="Times New Roman"/>
          <w:szCs w:val="24"/>
          <w:lang w:val="ky-KG"/>
        </w:rPr>
        <w:t>ушул топко кирген бардык жергиликтүү бюджеттердин кирешелеринин репрезентативдүү системасы боюнча суммалык киреше потенциалы</w:t>
      </w:r>
      <w:r w:rsidR="00C41773" w:rsidRPr="00B75ACA">
        <w:rPr>
          <w:rFonts w:cs="Times New Roman"/>
          <w:szCs w:val="24"/>
        </w:rPr>
        <w:t>.</w:t>
      </w:r>
    </w:p>
    <w:p w:rsidR="00C41773" w:rsidRPr="00B75ACA" w:rsidRDefault="00C41773" w:rsidP="00C41773">
      <w:pPr>
        <w:pStyle w:val="BodyTextIndent2"/>
        <w:tabs>
          <w:tab w:val="left" w:pos="-2880"/>
          <w:tab w:val="left" w:pos="-2700"/>
          <w:tab w:val="num" w:pos="900"/>
          <w:tab w:val="left" w:pos="1080"/>
          <w:tab w:val="left" w:pos="1260"/>
        </w:tabs>
        <w:ind w:left="0" w:firstLine="567"/>
        <w:rPr>
          <w:szCs w:val="24"/>
        </w:rPr>
      </w:pPr>
      <w:r w:rsidRPr="00B75ACA">
        <w:rPr>
          <w:szCs w:val="24"/>
        </w:rPr>
        <w:t xml:space="preserve">ЧУ – жергиликтүү бюджеттердин тобу боюнча жалпы билим берүүчү уюмдардын окуучуларынын жалпы саны </w:t>
      </w:r>
    </w:p>
    <w:p w:rsidR="00C41773" w:rsidRPr="00B75ACA" w:rsidRDefault="00C41773" w:rsidP="00C41773">
      <w:pPr>
        <w:pStyle w:val="BodyTextIndent2"/>
        <w:tabs>
          <w:tab w:val="left" w:pos="-2880"/>
          <w:tab w:val="left" w:pos="-2700"/>
          <w:tab w:val="num" w:pos="900"/>
          <w:tab w:val="left" w:pos="1080"/>
          <w:tab w:val="left" w:pos="1260"/>
        </w:tabs>
        <w:ind w:left="0" w:firstLine="567"/>
        <w:rPr>
          <w:bCs/>
          <w:szCs w:val="24"/>
        </w:rPr>
      </w:pPr>
      <w:r w:rsidRPr="00B75ACA">
        <w:rPr>
          <w:szCs w:val="24"/>
          <w:lang w:val="ky-KG"/>
        </w:rPr>
        <w:t>Жергиликтүү бюджеттердин тобу боюнча жергиликтүү бюджеттердин өздүк кирешелеринен билим берүү уюмдарына чыгымдардын корголгон беренелерин тең каржылоонун орточо үлүшү төмөнкү түрдө аныкталат</w:t>
      </w:r>
      <w:r w:rsidRPr="00B75ACA">
        <w:rPr>
          <w:bCs/>
          <w:szCs w:val="24"/>
        </w:rPr>
        <w:t>:</w:t>
      </w:r>
    </w:p>
    <w:p w:rsidR="00B068E8" w:rsidRPr="00753A32" w:rsidRDefault="00F02192" w:rsidP="00B068E8">
      <w:pPr>
        <w:pStyle w:val="BodyTextIndent2"/>
        <w:tabs>
          <w:tab w:val="left" w:pos="-2880"/>
          <w:tab w:val="left" w:pos="-2700"/>
          <w:tab w:val="num" w:pos="900"/>
          <w:tab w:val="left" w:pos="1080"/>
          <w:tab w:val="left" w:pos="1260"/>
        </w:tabs>
        <w:spacing w:before="120"/>
        <w:ind w:left="539" w:firstLine="539"/>
        <w:rPr>
          <w:bCs/>
          <w:szCs w:val="28"/>
        </w:rPr>
      </w:pPr>
      <m:oMathPara>
        <m:oMathParaPr>
          <m:jc m:val="left"/>
        </m:oMathParaPr>
        <m:oMath>
          <m:sSup>
            <m:sSupPr>
              <m:ctrlPr>
                <w:rPr>
                  <w:rFonts w:ascii="Cambria Math" w:hAnsi="Cambria Math"/>
                  <w:bCs/>
                  <w:i/>
                  <w:szCs w:val="28"/>
                </w:rPr>
              </m:ctrlPr>
            </m:sSupPr>
            <m:e>
              <m:r>
                <w:rPr>
                  <w:rFonts w:ascii="Cambria Math" w:hAnsi="Cambria Math"/>
                  <w:szCs w:val="28"/>
                  <w:lang w:val="en-US"/>
                </w:rPr>
                <m:t xml:space="preserve">                                    d</m:t>
              </m:r>
            </m:e>
            <m:sup>
              <m:r>
                <w:rPr>
                  <w:rFonts w:ascii="Cambria Math" w:hAnsi="Cambria Math"/>
                  <w:szCs w:val="28"/>
                </w:rPr>
                <m:t>ЗС</m:t>
              </m:r>
            </m:sup>
          </m:sSup>
          <m:r>
            <w:rPr>
              <w:rFonts w:ascii="Cambria Math" w:hAnsi="Cambria Math"/>
              <w:szCs w:val="28"/>
            </w:rPr>
            <m:t>=</m:t>
          </m:r>
          <m:f>
            <m:fPr>
              <m:ctrlPr>
                <w:rPr>
                  <w:rFonts w:ascii="Cambria Math" w:hAnsi="Cambria Math"/>
                  <w:bCs/>
                  <w:i/>
                  <w:szCs w:val="28"/>
                  <w:lang w:val="en-US"/>
                </w:rPr>
              </m:ctrlPr>
            </m:fPr>
            <m:num>
              <m:sSup>
                <m:sSupPr>
                  <m:ctrlPr>
                    <w:rPr>
                      <w:rFonts w:ascii="Cambria Math" w:hAnsi="Cambria Math"/>
                      <w:bCs/>
                      <w:i/>
                      <w:szCs w:val="28"/>
                    </w:rPr>
                  </m:ctrlPr>
                </m:sSupPr>
                <m:e>
                  <m:r>
                    <w:rPr>
                      <w:rFonts w:ascii="Cambria Math" w:hAnsi="Cambria Math"/>
                      <w:szCs w:val="28"/>
                      <w:lang w:val="en-US"/>
                    </w:rPr>
                    <m:t>a</m:t>
                  </m:r>
                </m:e>
                <m:sup>
                  <m:r>
                    <w:rPr>
                      <w:rFonts w:ascii="Cambria Math" w:hAnsi="Cambria Math"/>
                      <w:szCs w:val="28"/>
                    </w:rPr>
                    <m:t>обр</m:t>
                  </m:r>
                </m:sup>
              </m:sSup>
              <m:r>
                <w:rPr>
                  <w:rFonts w:ascii="Cambria Math" w:hAnsi="Cambria Math"/>
                  <w:szCs w:val="28"/>
                </w:rPr>
                <m:t>×ДП</m:t>
              </m:r>
            </m:num>
            <m:den>
              <m:r>
                <w:rPr>
                  <w:rFonts w:ascii="Cambria Math" w:hAnsi="Cambria Math"/>
                  <w:szCs w:val="28"/>
                  <w:lang w:val="en-US"/>
                </w:rPr>
                <m:t>ЧУ×</m:t>
              </m:r>
              <m:sSup>
                <m:sSupPr>
                  <m:ctrlPr>
                    <w:rPr>
                      <w:rFonts w:ascii="Cambria Math" w:hAnsi="Cambria Math"/>
                      <w:bCs/>
                      <w:i/>
                      <w:szCs w:val="28"/>
                    </w:rPr>
                  </m:ctrlPr>
                </m:sSupPr>
                <m:e>
                  <m:r>
                    <w:rPr>
                      <w:rFonts w:ascii="Cambria Math" w:hAnsi="Cambria Math"/>
                      <w:szCs w:val="28"/>
                    </w:rPr>
                    <m:t>п</m:t>
                  </m:r>
                </m:e>
                <m:sup>
                  <m:r>
                    <w:rPr>
                      <w:rFonts w:ascii="Cambria Math" w:hAnsi="Cambria Math"/>
                      <w:szCs w:val="28"/>
                    </w:rPr>
                    <m:t>ЗС</m:t>
                  </m:r>
                </m:sup>
              </m:sSup>
            </m:den>
          </m:f>
        </m:oMath>
      </m:oMathPara>
    </w:p>
    <w:p w:rsidR="00C41773" w:rsidRPr="00B75ACA" w:rsidRDefault="00C41773" w:rsidP="00C41773">
      <w:pPr>
        <w:pStyle w:val="BodyTextIndent2"/>
        <w:tabs>
          <w:tab w:val="left" w:pos="-2700"/>
          <w:tab w:val="left" w:pos="900"/>
        </w:tabs>
        <w:ind w:left="0" w:firstLine="709"/>
        <w:rPr>
          <w:szCs w:val="24"/>
        </w:rPr>
      </w:pPr>
      <w:r w:rsidRPr="00B75ACA">
        <w:rPr>
          <w:szCs w:val="24"/>
          <w:lang w:val="ky-KG"/>
        </w:rPr>
        <w:t>мында</w:t>
      </w:r>
      <w:r w:rsidRPr="00B75ACA">
        <w:rPr>
          <w:szCs w:val="24"/>
        </w:rPr>
        <w:t>:</w:t>
      </w:r>
    </w:p>
    <w:p w:rsidR="00C41773" w:rsidRPr="00B75ACA" w:rsidRDefault="00C41773" w:rsidP="00C41773">
      <w:pPr>
        <w:pStyle w:val="BodyTextIndent2"/>
        <w:tabs>
          <w:tab w:val="left" w:pos="-2700"/>
          <w:tab w:val="left" w:pos="900"/>
        </w:tabs>
        <w:ind w:left="0" w:firstLine="709"/>
        <w:rPr>
          <w:szCs w:val="24"/>
        </w:rPr>
      </w:pPr>
    </w:p>
    <w:p w:rsidR="00C41773" w:rsidRPr="00B75ACA" w:rsidRDefault="00F02192" w:rsidP="00C41773">
      <w:pPr>
        <w:pStyle w:val="BodyTextIndent2"/>
        <w:tabs>
          <w:tab w:val="left" w:pos="-2700"/>
          <w:tab w:val="left" w:pos="900"/>
        </w:tabs>
        <w:ind w:left="0" w:firstLine="709"/>
        <w:rPr>
          <w:bCs/>
          <w:szCs w:val="24"/>
          <w:lang w:val="ky-KG"/>
        </w:rPr>
      </w:pPr>
      <m:oMath>
        <m:sSubSup>
          <m:sSubSupPr>
            <m:ctrlPr>
              <w:rPr>
                <w:rFonts w:ascii="Cambria Math" w:hAnsi="Cambria Math"/>
                <w:bCs/>
                <w:i/>
                <w:szCs w:val="28"/>
              </w:rPr>
            </m:ctrlPr>
          </m:sSubSupPr>
          <m:e>
            <m:r>
              <w:rPr>
                <w:rFonts w:ascii="Cambria Math" w:hAnsi="Cambria Math"/>
                <w:szCs w:val="28"/>
                <w:lang w:val="en-US"/>
              </w:rPr>
              <m:t>d</m:t>
            </m:r>
          </m:e>
          <m:sub/>
          <m:sup>
            <m:r>
              <w:rPr>
                <w:rFonts w:ascii="Cambria Math"/>
                <w:szCs w:val="28"/>
              </w:rPr>
              <m:t>ЗС</m:t>
            </m:r>
          </m:sup>
        </m:sSubSup>
      </m:oMath>
      <w:r w:rsidR="00B068E8" w:rsidRPr="00753A32">
        <w:rPr>
          <w:bCs/>
          <w:szCs w:val="28"/>
        </w:rPr>
        <w:t xml:space="preserve"> </w:t>
      </w:r>
      <w:r w:rsidRPr="00B75ACA">
        <w:rPr>
          <w:bCs/>
          <w:szCs w:val="24"/>
        </w:rPr>
        <w:fldChar w:fldCharType="begin"/>
      </w:r>
      <w:r w:rsidR="00C41773" w:rsidRPr="00B75ACA">
        <w:rPr>
          <w:noProof/>
          <w:position w:val="-26"/>
          <w:szCs w:val="24"/>
          <w:lang w:val="en-US" w:eastAsia="en-US"/>
        </w:rPr>
        <w:drawing>
          <wp:inline distT="0" distB="0" distL="0" distR="0">
            <wp:extent cx="270510" cy="34163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 cy="341630"/>
                    </a:xfrm>
                    <a:prstGeom prst="rect">
                      <a:avLst/>
                    </a:prstGeom>
                    <a:noFill/>
                    <a:ln>
                      <a:noFill/>
                    </a:ln>
                  </pic:spPr>
                </pic:pic>
              </a:graphicData>
            </a:graphic>
          </wp:inline>
        </w:drawing>
      </w:r>
      <w:r w:rsidRPr="00B75ACA">
        <w:rPr>
          <w:bCs/>
          <w:szCs w:val="24"/>
        </w:rPr>
        <w:fldChar w:fldCharType="separate"/>
      </w:r>
      <w:r w:rsidR="00C41773" w:rsidRPr="00B75ACA">
        <w:rPr>
          <w:noProof/>
          <w:position w:val="-26"/>
          <w:szCs w:val="24"/>
          <w:lang w:val="en-US" w:eastAsia="en-US"/>
        </w:rPr>
        <w:drawing>
          <wp:inline distT="0" distB="0" distL="0" distR="0">
            <wp:extent cx="270510" cy="34163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 cy="341630"/>
                    </a:xfrm>
                    <a:prstGeom prst="rect">
                      <a:avLst/>
                    </a:prstGeom>
                    <a:noFill/>
                    <a:ln>
                      <a:noFill/>
                    </a:ln>
                  </pic:spPr>
                </pic:pic>
              </a:graphicData>
            </a:graphic>
          </wp:inline>
        </w:drawing>
      </w:r>
      <w:r w:rsidRPr="00B75ACA">
        <w:rPr>
          <w:bCs/>
          <w:szCs w:val="24"/>
        </w:rPr>
        <w:fldChar w:fldCharType="end"/>
      </w:r>
      <w:r w:rsidR="00C41773" w:rsidRPr="00B75ACA">
        <w:rPr>
          <w:bCs/>
          <w:szCs w:val="24"/>
        </w:rPr>
        <w:t xml:space="preserve">- </w:t>
      </w:r>
      <w:r w:rsidR="00C41773" w:rsidRPr="00B75ACA">
        <w:rPr>
          <w:szCs w:val="24"/>
          <w:lang w:val="ky-KG"/>
        </w:rPr>
        <w:t>жергиликтүү бюджеттердин тобу боюнча жергиликтүү бюджеттердин өздүк кирешелеринен билим берүү уюмдарына чыгымдардын корголгон беренелерин тең каржылоонун орточо үлүшү</w:t>
      </w:r>
      <w:r w:rsidR="00C41773" w:rsidRPr="00B75ACA">
        <w:rPr>
          <w:bCs/>
          <w:szCs w:val="24"/>
        </w:rPr>
        <w:t>;</w:t>
      </w:r>
    </w:p>
    <w:p w:rsidR="00C41773" w:rsidRPr="00B75ACA" w:rsidRDefault="00F02192" w:rsidP="00C41773">
      <w:pPr>
        <w:pStyle w:val="Title"/>
        <w:tabs>
          <w:tab w:val="left" w:pos="900"/>
        </w:tabs>
        <w:ind w:firstLine="709"/>
        <w:jc w:val="both"/>
        <w:rPr>
          <w:b w:val="0"/>
          <w:bCs/>
          <w:sz w:val="24"/>
          <w:szCs w:val="24"/>
          <w:lang w:val="ky-KG"/>
        </w:rPr>
      </w:pPr>
      <m:oMath>
        <m:sSubSup>
          <m:sSubSupPr>
            <m:ctrlPr>
              <w:rPr>
                <w:rFonts w:ascii="Cambria Math" w:hAnsi="Cambria Math"/>
                <w:b w:val="0"/>
                <w:i/>
                <w:sz w:val="24"/>
                <w:szCs w:val="28"/>
              </w:rPr>
            </m:ctrlPr>
          </m:sSubSupPr>
          <m:e>
            <m:r>
              <m:rPr>
                <m:sty m:val="b"/>
              </m:rPr>
              <w:rPr>
                <w:rFonts w:ascii="Cambria Math"/>
                <w:sz w:val="24"/>
                <w:szCs w:val="28"/>
                <w:lang w:val="ky-KG"/>
              </w:rPr>
              <m:t>п</m:t>
            </m:r>
          </m:e>
          <m:sub/>
          <m:sup>
            <m:r>
              <m:rPr>
                <m:sty m:val="bi"/>
              </m:rPr>
              <w:rPr>
                <w:rFonts w:ascii="Cambria Math"/>
                <w:sz w:val="24"/>
                <w:szCs w:val="28"/>
                <w:lang w:val="ky-KG"/>
              </w:rPr>
              <m:t>ЗС</m:t>
            </m:r>
          </m:sup>
        </m:sSubSup>
      </m:oMath>
      <w:r w:rsidR="00B068E8" w:rsidRPr="00B068E8">
        <w:rPr>
          <w:b w:val="0"/>
          <w:sz w:val="24"/>
          <w:szCs w:val="28"/>
          <w:lang w:val="ky-KG"/>
        </w:rPr>
        <w:t xml:space="preserve"> </w:t>
      </w:r>
      <w:r w:rsidRPr="00B068E8">
        <w:rPr>
          <w:b w:val="0"/>
          <w:bCs/>
          <w:sz w:val="24"/>
          <w:szCs w:val="24"/>
          <w:lang w:val="ky-KG"/>
        </w:rPr>
        <w:fldChar w:fldCharType="begin"/>
      </w:r>
      <w:r w:rsidR="00C41773" w:rsidRPr="00B068E8">
        <w:rPr>
          <w:b w:val="0"/>
          <w:noProof/>
          <w:position w:val="-12"/>
          <w:sz w:val="24"/>
          <w:szCs w:val="24"/>
          <w:lang w:val="en-US" w:eastAsia="en-US"/>
        </w:rPr>
        <w:drawing>
          <wp:inline distT="0" distB="0" distL="0" distR="0">
            <wp:extent cx="2122805" cy="27051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2805" cy="270510"/>
                    </a:xfrm>
                    <a:prstGeom prst="rect">
                      <a:avLst/>
                    </a:prstGeom>
                    <a:noFill/>
                    <a:ln>
                      <a:noFill/>
                    </a:ln>
                  </pic:spPr>
                </pic:pic>
              </a:graphicData>
            </a:graphic>
          </wp:inline>
        </w:drawing>
      </w:r>
      <w:r w:rsidRPr="00B068E8">
        <w:rPr>
          <w:b w:val="0"/>
          <w:bCs/>
          <w:sz w:val="24"/>
          <w:szCs w:val="24"/>
          <w:lang w:val="ky-KG"/>
        </w:rPr>
        <w:fldChar w:fldCharType="separate"/>
      </w:r>
      <w:r w:rsidR="00C41773" w:rsidRPr="00B068E8">
        <w:rPr>
          <w:b w:val="0"/>
          <w:noProof/>
          <w:position w:val="-12"/>
          <w:sz w:val="24"/>
          <w:szCs w:val="24"/>
          <w:lang w:val="en-US" w:eastAsia="en-US"/>
        </w:rPr>
        <w:drawing>
          <wp:inline distT="0" distB="0" distL="0" distR="0">
            <wp:extent cx="2122805" cy="27051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2805" cy="270510"/>
                    </a:xfrm>
                    <a:prstGeom prst="rect">
                      <a:avLst/>
                    </a:prstGeom>
                    <a:noFill/>
                    <a:ln>
                      <a:noFill/>
                    </a:ln>
                  </pic:spPr>
                </pic:pic>
              </a:graphicData>
            </a:graphic>
          </wp:inline>
        </w:drawing>
      </w:r>
      <w:r w:rsidRPr="00B068E8">
        <w:rPr>
          <w:b w:val="0"/>
          <w:bCs/>
          <w:sz w:val="24"/>
          <w:szCs w:val="24"/>
          <w:lang w:val="ky-KG"/>
        </w:rPr>
        <w:fldChar w:fldCharType="end"/>
      </w:r>
      <w:r w:rsidR="00C41773" w:rsidRPr="00B068E8">
        <w:rPr>
          <w:b w:val="0"/>
          <w:bCs/>
          <w:sz w:val="24"/>
          <w:szCs w:val="24"/>
          <w:lang w:val="ky-KG"/>
        </w:rPr>
        <w:t xml:space="preserve">- </w:t>
      </w:r>
      <w:r w:rsidR="00C41773" w:rsidRPr="00B068E8">
        <w:rPr>
          <w:b w:val="0"/>
          <w:sz w:val="24"/>
          <w:szCs w:val="24"/>
          <w:lang w:val="ky-KG"/>
        </w:rPr>
        <w:t xml:space="preserve">жергиликтүү бюджеттердин тобу боюнча </w:t>
      </w:r>
      <w:r w:rsidR="00C41773" w:rsidRPr="00B068E8">
        <w:rPr>
          <w:b w:val="0"/>
          <w:bCs/>
          <w:sz w:val="24"/>
          <w:szCs w:val="24"/>
          <w:lang w:val="ky-KG"/>
        </w:rPr>
        <w:t>келерки жылга билим берүү уюмдарынын</w:t>
      </w:r>
      <w:r w:rsidR="00C41773" w:rsidRPr="00B75ACA">
        <w:rPr>
          <w:b w:val="0"/>
          <w:bCs/>
          <w:sz w:val="24"/>
          <w:szCs w:val="24"/>
          <w:lang w:val="ky-KG"/>
        </w:rPr>
        <w:t xml:space="preserve"> чыгымдарынын корголгон беренелерин каржылоого бюджеттик каражаттарга суммалык керектөө;</w:t>
      </w:r>
    </w:p>
    <w:p w:rsidR="00C41773" w:rsidRPr="00B75ACA" w:rsidRDefault="00F02192" w:rsidP="00C41773">
      <w:pPr>
        <w:pStyle w:val="BodyTextIndent2"/>
        <w:tabs>
          <w:tab w:val="left" w:pos="-2700"/>
          <w:tab w:val="left" w:pos="900"/>
        </w:tabs>
        <w:ind w:left="0" w:firstLine="709"/>
        <w:rPr>
          <w:bCs/>
          <w:szCs w:val="24"/>
          <w:lang w:val="ky-KG"/>
        </w:rPr>
      </w:pPr>
      <m:oMath>
        <m:sSup>
          <m:sSupPr>
            <m:ctrlPr>
              <w:rPr>
                <w:rFonts w:ascii="Cambria Math" w:hAnsi="Cambria Math"/>
                <w:bCs/>
                <w:i/>
                <w:szCs w:val="28"/>
              </w:rPr>
            </m:ctrlPr>
          </m:sSupPr>
          <m:e>
            <m:r>
              <w:rPr>
                <w:rFonts w:ascii="Cambria Math" w:hAnsi="Cambria Math"/>
                <w:szCs w:val="28"/>
                <w:lang w:val="ky-KG"/>
              </w:rPr>
              <m:t>a</m:t>
            </m:r>
          </m:e>
          <m:sup>
            <m:r>
              <w:rPr>
                <w:rFonts w:ascii="Cambria Math"/>
                <w:szCs w:val="28"/>
                <w:lang w:val="ky-KG"/>
              </w:rPr>
              <m:t>обр</m:t>
            </m:r>
          </m:sup>
        </m:sSup>
      </m:oMath>
      <w:r w:rsidR="00B068E8" w:rsidRPr="00B068E8">
        <w:rPr>
          <w:szCs w:val="28"/>
          <w:lang w:val="ky-KG"/>
        </w:rPr>
        <w:t xml:space="preserve"> </w:t>
      </w:r>
      <w:r w:rsidRPr="00B75ACA">
        <w:rPr>
          <w:szCs w:val="24"/>
          <w:lang w:val="ky-KG"/>
        </w:rPr>
        <w:fldChar w:fldCharType="begin"/>
      </w:r>
      <w:r w:rsidR="00C41773" w:rsidRPr="00B75ACA">
        <w:rPr>
          <w:noProof/>
          <w:position w:val="-23"/>
          <w:szCs w:val="24"/>
          <w:lang w:val="en-US" w:eastAsia="en-US"/>
        </w:rPr>
        <w:drawing>
          <wp:inline distT="0" distB="0" distL="0" distR="0">
            <wp:extent cx="302260" cy="32575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260" cy="325755"/>
                    </a:xfrm>
                    <a:prstGeom prst="rect">
                      <a:avLst/>
                    </a:prstGeom>
                    <a:noFill/>
                    <a:ln>
                      <a:noFill/>
                    </a:ln>
                  </pic:spPr>
                </pic:pic>
              </a:graphicData>
            </a:graphic>
          </wp:inline>
        </w:drawing>
      </w:r>
      <w:r w:rsidRPr="00B75ACA">
        <w:rPr>
          <w:szCs w:val="24"/>
          <w:lang w:val="ky-KG"/>
        </w:rPr>
        <w:fldChar w:fldCharType="separate"/>
      </w:r>
      <w:r w:rsidR="00C41773" w:rsidRPr="00B75ACA">
        <w:rPr>
          <w:noProof/>
          <w:position w:val="-23"/>
          <w:szCs w:val="24"/>
          <w:lang w:val="en-US" w:eastAsia="en-US"/>
        </w:rPr>
        <w:drawing>
          <wp:inline distT="0" distB="0" distL="0" distR="0">
            <wp:extent cx="302260" cy="32575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260" cy="325755"/>
                    </a:xfrm>
                    <a:prstGeom prst="rect">
                      <a:avLst/>
                    </a:prstGeom>
                    <a:noFill/>
                    <a:ln>
                      <a:noFill/>
                    </a:ln>
                  </pic:spPr>
                </pic:pic>
              </a:graphicData>
            </a:graphic>
          </wp:inline>
        </w:drawing>
      </w:r>
      <w:r w:rsidRPr="00B75ACA">
        <w:rPr>
          <w:szCs w:val="24"/>
          <w:lang w:val="ky-KG"/>
        </w:rPr>
        <w:fldChar w:fldCharType="end"/>
      </w:r>
      <w:r w:rsidR="00C41773" w:rsidRPr="00B75ACA">
        <w:rPr>
          <w:szCs w:val="24"/>
          <w:lang w:val="ky-KG"/>
        </w:rPr>
        <w:t xml:space="preserve">- жергиликтүү бюджеттердин тобу боюнча </w:t>
      </w:r>
      <w:r w:rsidR="00C41773" w:rsidRPr="00B75ACA">
        <w:rPr>
          <w:bCs/>
          <w:szCs w:val="24"/>
          <w:lang w:val="ky-KG"/>
        </w:rPr>
        <w:t xml:space="preserve">негизги фонддорду сатып алууга жана капиталдык салымдарга бир жолку чыгымдарды жана категориялык гранттарды эске албастан билим берүү </w:t>
      </w:r>
      <w:r w:rsidR="00C41773" w:rsidRPr="00B75ACA">
        <w:rPr>
          <w:szCs w:val="24"/>
          <w:lang w:val="ky-KG"/>
        </w:rPr>
        <w:t>уюмдарына</w:t>
      </w:r>
      <w:r w:rsidR="00C41773" w:rsidRPr="00B75ACA">
        <w:rPr>
          <w:bCs/>
          <w:szCs w:val="24"/>
          <w:lang w:val="ky-KG"/>
        </w:rPr>
        <w:t xml:space="preserve"> чыгымдардын орточо үлүшү;</w:t>
      </w:r>
    </w:p>
    <w:p w:rsidR="00C41773" w:rsidRDefault="00B068E8" w:rsidP="00C41773">
      <w:pPr>
        <w:widowControl w:val="0"/>
        <w:autoSpaceDE w:val="0"/>
        <w:autoSpaceDN w:val="0"/>
        <w:adjustRightInd w:val="0"/>
        <w:ind w:firstLine="709"/>
        <w:rPr>
          <w:rFonts w:cs="Times New Roman"/>
          <w:szCs w:val="24"/>
          <w:lang w:val="ky-KG"/>
        </w:rPr>
      </w:pPr>
      <m:oMath>
        <m:r>
          <w:rPr>
            <w:rFonts w:ascii="Cambria Math"/>
            <w:szCs w:val="28"/>
          </w:rPr>
          <m:t>ДП</m:t>
        </m:r>
      </m:oMath>
      <w:r>
        <w:rPr>
          <w:szCs w:val="28"/>
        </w:rPr>
        <w:t xml:space="preserve"> </w:t>
      </w:r>
      <w:r w:rsidR="00F02192" w:rsidRPr="00B75ACA">
        <w:rPr>
          <w:rFonts w:cs="Times New Roman"/>
          <w:szCs w:val="24"/>
        </w:rPr>
        <w:fldChar w:fldCharType="begin"/>
      </w:r>
      <w:r w:rsidR="00C41773" w:rsidRPr="00B75ACA">
        <w:rPr>
          <w:rFonts w:cs="Times New Roman"/>
          <w:noProof/>
          <w:position w:val="-6"/>
          <w:szCs w:val="24"/>
          <w:lang w:val="en-US"/>
        </w:rPr>
        <w:drawing>
          <wp:inline distT="0" distB="0" distL="0" distR="0">
            <wp:extent cx="238760" cy="20701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 cy="207010"/>
                    </a:xfrm>
                    <a:prstGeom prst="rect">
                      <a:avLst/>
                    </a:prstGeom>
                    <a:noFill/>
                    <a:ln>
                      <a:noFill/>
                    </a:ln>
                  </pic:spPr>
                </pic:pic>
              </a:graphicData>
            </a:graphic>
          </wp:inline>
        </w:drawing>
      </w:r>
      <w:r w:rsidR="00F02192" w:rsidRPr="00B75ACA">
        <w:rPr>
          <w:rFonts w:cs="Times New Roman"/>
          <w:szCs w:val="24"/>
        </w:rPr>
        <w:fldChar w:fldCharType="separate"/>
      </w:r>
      <w:r w:rsidR="00C41773" w:rsidRPr="00B75ACA">
        <w:rPr>
          <w:rFonts w:cs="Times New Roman"/>
          <w:noProof/>
          <w:position w:val="-6"/>
          <w:szCs w:val="24"/>
          <w:lang w:val="en-US"/>
        </w:rPr>
        <w:drawing>
          <wp:inline distT="0" distB="0" distL="0" distR="0">
            <wp:extent cx="238760" cy="20701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 cy="207010"/>
                    </a:xfrm>
                    <a:prstGeom prst="rect">
                      <a:avLst/>
                    </a:prstGeom>
                    <a:noFill/>
                    <a:ln>
                      <a:noFill/>
                    </a:ln>
                  </pic:spPr>
                </pic:pic>
              </a:graphicData>
            </a:graphic>
          </wp:inline>
        </w:drawing>
      </w:r>
      <w:r w:rsidR="00F02192" w:rsidRPr="00B75ACA">
        <w:rPr>
          <w:rFonts w:cs="Times New Roman"/>
          <w:szCs w:val="24"/>
        </w:rPr>
        <w:fldChar w:fldCharType="end"/>
      </w:r>
      <w:r w:rsidR="00C41773" w:rsidRPr="00B75ACA">
        <w:rPr>
          <w:rFonts w:cs="Times New Roman"/>
          <w:szCs w:val="24"/>
        </w:rPr>
        <w:t xml:space="preserve">- </w:t>
      </w:r>
      <w:r w:rsidR="00C41773" w:rsidRPr="00B75ACA">
        <w:rPr>
          <w:rFonts w:cs="Times New Roman"/>
          <w:szCs w:val="24"/>
          <w:lang w:val="ky-KG"/>
        </w:rPr>
        <w:t>ушул топко кирген бардык жергиликтүү бюджеттердин кирешелеринин репрезентативдүү системасы боюнча суммалык киреше потенциалы.</w:t>
      </w:r>
    </w:p>
    <w:p w:rsidR="00B068E8" w:rsidRPr="00B068E8" w:rsidRDefault="00B068E8" w:rsidP="00B068E8">
      <w:pPr>
        <w:pStyle w:val="BodyTextIndent2"/>
        <w:tabs>
          <w:tab w:val="left" w:pos="-2880"/>
          <w:tab w:val="left" w:pos="-2700"/>
          <w:tab w:val="num" w:pos="900"/>
          <w:tab w:val="left" w:pos="1080"/>
          <w:tab w:val="left" w:pos="1260"/>
        </w:tabs>
        <w:ind w:left="0" w:firstLine="567"/>
        <w:rPr>
          <w:szCs w:val="24"/>
          <w:lang w:val="ky-KG"/>
        </w:rPr>
      </w:pPr>
      <w:r w:rsidRPr="00B068E8">
        <w:rPr>
          <w:szCs w:val="24"/>
          <w:lang w:val="ky-KG"/>
        </w:rPr>
        <w:t xml:space="preserve">ЧУ – жергиликтүү бюджеттердин тобу боюнча жалпы билим берүүчү уюмдардын окуучуларынын жалпы саны </w:t>
      </w:r>
    </w:p>
    <w:p w:rsidR="00B068E8" w:rsidRPr="00B068E8" w:rsidRDefault="00B068E8" w:rsidP="00C41773">
      <w:pPr>
        <w:widowControl w:val="0"/>
        <w:autoSpaceDE w:val="0"/>
        <w:autoSpaceDN w:val="0"/>
        <w:adjustRightInd w:val="0"/>
        <w:ind w:firstLine="709"/>
        <w:rPr>
          <w:rFonts w:cs="Times New Roman"/>
          <w:szCs w:val="24"/>
          <w:lang w:val="ky-KG"/>
        </w:rPr>
      </w:pPr>
    </w:p>
    <w:p w:rsidR="00B068E8" w:rsidRPr="00B068E8" w:rsidRDefault="00F02192" w:rsidP="00B068E8">
      <w:pPr>
        <w:pStyle w:val="BodyTextIndent2"/>
        <w:tabs>
          <w:tab w:val="left" w:pos="-2880"/>
          <w:tab w:val="left" w:pos="-2700"/>
          <w:tab w:val="num" w:pos="900"/>
          <w:tab w:val="left" w:pos="1080"/>
          <w:tab w:val="left" w:pos="1260"/>
        </w:tabs>
        <w:spacing w:before="120"/>
        <w:ind w:firstLine="539"/>
        <w:rPr>
          <w:szCs w:val="28"/>
          <w:lang w:val="ky-KG"/>
        </w:rPr>
      </w:pPr>
      <m:oMath>
        <m:sSup>
          <m:sSupPr>
            <m:ctrlPr>
              <w:rPr>
                <w:rFonts w:ascii="Cambria Math" w:hAnsi="Cambria Math"/>
                <w:b/>
                <w:bCs/>
                <w:i/>
                <w:szCs w:val="28"/>
              </w:rPr>
            </m:ctrlPr>
          </m:sSupPr>
          <m:e>
            <m:r>
              <m:rPr>
                <m:sty m:val="bi"/>
              </m:rPr>
              <w:rPr>
                <w:rFonts w:ascii="Cambria Math" w:hAnsi="Cambria Math"/>
                <w:szCs w:val="28"/>
                <w:lang w:val="ky-KG"/>
              </w:rPr>
              <m:t>a</m:t>
            </m:r>
          </m:e>
          <m:sup>
            <m:r>
              <w:rPr>
                <w:rFonts w:ascii="Cambria Math" w:hAnsi="Cambria Math"/>
                <w:szCs w:val="28"/>
                <w:lang w:val="ky-KG"/>
              </w:rPr>
              <m:t>обр</m:t>
            </m:r>
          </m:sup>
        </m:sSup>
        <m:r>
          <w:rPr>
            <w:rFonts w:ascii="Cambria Math"/>
            <w:szCs w:val="28"/>
            <w:lang w:val="ky-KG"/>
          </w:rPr>
          <m:t>=</m:t>
        </m:r>
        <m:f>
          <m:fPr>
            <m:ctrlPr>
              <w:rPr>
                <w:rFonts w:ascii="Cambria Math" w:hAnsi="Cambria Math"/>
                <w:b/>
                <w:bCs/>
                <w:szCs w:val="28"/>
              </w:rPr>
            </m:ctrlPr>
          </m:fPr>
          <m:num>
            <m:nary>
              <m:naryPr>
                <m:chr m:val="∑"/>
                <m:limLoc m:val="undOvr"/>
                <m:subHide m:val="on"/>
                <m:supHide m:val="on"/>
                <m:ctrlPr>
                  <w:rPr>
                    <w:rFonts w:ascii="Cambria Math" w:hAnsi="Cambria Math"/>
                    <w:b/>
                    <w:bCs/>
                    <w:szCs w:val="28"/>
                  </w:rPr>
                </m:ctrlPr>
              </m:naryPr>
              <m:sub/>
              <m:sup/>
              <m:e>
                <m:r>
                  <m:rPr>
                    <m:sty m:val="p"/>
                  </m:rPr>
                  <w:rPr>
                    <w:rFonts w:ascii="Cambria Math" w:hAnsi="Cambria Math"/>
                    <w:szCs w:val="28"/>
                    <w:lang w:val="ky-KG"/>
                  </w:rPr>
                  <m:t>ОБР</m:t>
                </m:r>
              </m:e>
            </m:nary>
            <m:r>
              <m:rPr>
                <m:sty m:val="p"/>
              </m:rPr>
              <w:rPr>
                <w:rFonts w:ascii="Cambria Math" w:hAnsi="Cambria Math"/>
                <w:szCs w:val="28"/>
                <w:lang w:val="ky-KG"/>
              </w:rPr>
              <m:t>-КГ-</m:t>
            </m:r>
            <m:nary>
              <m:naryPr>
                <m:chr m:val="∑"/>
                <m:limLoc m:val="undOvr"/>
                <m:subHide m:val="on"/>
                <m:supHide m:val="on"/>
                <m:ctrlPr>
                  <w:rPr>
                    <w:rFonts w:ascii="Cambria Math" w:hAnsi="Cambria Math"/>
                    <w:b/>
                    <w:bCs/>
                    <w:szCs w:val="28"/>
                  </w:rPr>
                </m:ctrlPr>
              </m:naryPr>
              <m:sub/>
              <m:sup/>
              <m:e>
                <m:r>
                  <m:rPr>
                    <m:sty m:val="p"/>
                  </m:rPr>
                  <w:rPr>
                    <w:rFonts w:ascii="Cambria Math" w:hAnsi="Cambria Math"/>
                    <w:szCs w:val="28"/>
                    <w:lang w:val="ky-KG"/>
                  </w:rPr>
                  <m:t>КУ-</m:t>
                </m:r>
                <m:nary>
                  <m:naryPr>
                    <m:chr m:val="∑"/>
                    <m:limLoc m:val="undOvr"/>
                    <m:subHide m:val="on"/>
                    <m:supHide m:val="on"/>
                    <m:ctrlPr>
                      <w:rPr>
                        <w:rFonts w:ascii="Cambria Math" w:hAnsi="Cambria Math"/>
                        <w:i/>
                        <w:szCs w:val="28"/>
                      </w:rPr>
                    </m:ctrlPr>
                  </m:naryPr>
                  <m:sub/>
                  <m:sup/>
                  <m:e>
                    <m:r>
                      <w:rPr>
                        <w:rFonts w:ascii="Cambria Math" w:hAnsi="Cambria Math"/>
                        <w:szCs w:val="28"/>
                        <w:lang w:val="ky-KG"/>
                      </w:rPr>
                      <m:t>КАП</m:t>
                    </m:r>
                  </m:e>
                </m:nary>
              </m:e>
            </m:nary>
          </m:num>
          <m:den>
            <m:nary>
              <m:naryPr>
                <m:chr m:val="∑"/>
                <m:limLoc m:val="undOvr"/>
                <m:subHide m:val="on"/>
                <m:supHide m:val="on"/>
                <m:ctrlPr>
                  <w:rPr>
                    <w:rFonts w:ascii="Cambria Math" w:hAnsi="Cambria Math"/>
                    <w:i/>
                    <w:szCs w:val="28"/>
                  </w:rPr>
                </m:ctrlPr>
              </m:naryPr>
              <m:sub/>
              <m:sup/>
              <m:e>
                <m:r>
                  <w:rPr>
                    <w:rFonts w:ascii="Cambria Math" w:hAnsi="Cambria Math"/>
                    <w:szCs w:val="28"/>
                    <w:lang w:val="ky-KG"/>
                  </w:rPr>
                  <m:t>МБ</m:t>
                </m:r>
              </m:e>
            </m:nary>
          </m:den>
        </m:f>
      </m:oMath>
      <w:r w:rsidR="00B068E8" w:rsidRPr="00B068E8">
        <w:rPr>
          <w:szCs w:val="28"/>
          <w:lang w:val="ky-KG"/>
        </w:rPr>
        <w:t xml:space="preserve">. </w:t>
      </w:r>
      <w:r w:rsidR="00B068E8" w:rsidRPr="00B068E8">
        <w:rPr>
          <w:b/>
          <w:szCs w:val="28"/>
          <w:lang w:val="ky-KG"/>
        </w:rPr>
        <w:tab/>
      </w:r>
      <w:r w:rsidR="00B068E8" w:rsidRPr="00B068E8">
        <w:rPr>
          <w:b/>
          <w:szCs w:val="28"/>
          <w:lang w:val="ky-KG"/>
        </w:rPr>
        <w:tab/>
      </w:r>
      <w:r w:rsidR="00B068E8" w:rsidRPr="00B068E8">
        <w:rPr>
          <w:b/>
          <w:szCs w:val="28"/>
          <w:lang w:val="ky-KG"/>
        </w:rPr>
        <w:tab/>
      </w:r>
      <w:r w:rsidR="00B068E8" w:rsidRPr="00B068E8">
        <w:rPr>
          <w:b/>
          <w:szCs w:val="28"/>
          <w:lang w:val="ky-KG"/>
        </w:rPr>
        <w:tab/>
      </w:r>
      <w:r w:rsidR="00B068E8" w:rsidRPr="00B068E8">
        <w:rPr>
          <w:b/>
          <w:szCs w:val="28"/>
          <w:lang w:val="ky-KG"/>
        </w:rPr>
        <w:tab/>
      </w:r>
      <w:r w:rsidR="00B068E8" w:rsidRPr="00B068E8">
        <w:rPr>
          <w:b/>
          <w:szCs w:val="28"/>
          <w:lang w:val="ky-KG"/>
        </w:rPr>
        <w:tab/>
      </w:r>
      <w:r w:rsidR="00B068E8" w:rsidRPr="00B068E8">
        <w:rPr>
          <w:b/>
          <w:szCs w:val="28"/>
          <w:lang w:val="ky-KG"/>
        </w:rPr>
        <w:tab/>
      </w:r>
    </w:p>
    <w:p w:rsidR="00C41773" w:rsidRPr="00616F16" w:rsidRDefault="00B068E8" w:rsidP="00B068E8">
      <w:pPr>
        <w:pStyle w:val="BodyTextIndent2"/>
        <w:tabs>
          <w:tab w:val="left" w:pos="-2880"/>
          <w:tab w:val="left" w:pos="-2700"/>
          <w:tab w:val="num" w:pos="900"/>
          <w:tab w:val="left" w:pos="1080"/>
          <w:tab w:val="left" w:pos="1260"/>
        </w:tabs>
        <w:ind w:firstLine="539"/>
        <w:rPr>
          <w:szCs w:val="24"/>
          <w:lang w:val="ky-KG"/>
        </w:rPr>
      </w:pPr>
      <w:r w:rsidRPr="00B068E8">
        <w:rPr>
          <w:szCs w:val="28"/>
          <w:lang w:val="ky-KG"/>
        </w:rPr>
        <w:tab/>
      </w:r>
      <w:r w:rsidRPr="00B068E8">
        <w:rPr>
          <w:szCs w:val="28"/>
          <w:lang w:val="ky-KG"/>
        </w:rPr>
        <w:tab/>
      </w:r>
      <w:r w:rsidRPr="00B068E8">
        <w:rPr>
          <w:szCs w:val="28"/>
          <w:lang w:val="ky-KG"/>
        </w:rPr>
        <w:tab/>
      </w:r>
      <w:r w:rsidRPr="00B068E8">
        <w:rPr>
          <w:szCs w:val="28"/>
          <w:lang w:val="ky-KG"/>
        </w:rPr>
        <w:tab/>
      </w:r>
      <w:r w:rsidRPr="00B068E8">
        <w:rPr>
          <w:szCs w:val="28"/>
          <w:lang w:val="ky-KG"/>
        </w:rPr>
        <w:tab/>
      </w:r>
      <w:r w:rsidRPr="00B068E8">
        <w:rPr>
          <w:szCs w:val="28"/>
          <w:lang w:val="ky-KG"/>
        </w:rPr>
        <w:tab/>
      </w:r>
      <w:r w:rsidR="00F02192" w:rsidRPr="00B75ACA">
        <w:rPr>
          <w:szCs w:val="24"/>
        </w:rPr>
        <w:fldChar w:fldCharType="begin"/>
      </w:r>
      <w:r w:rsidR="00C41773" w:rsidRPr="00B75ACA">
        <w:rPr>
          <w:noProof/>
          <w:position w:val="-35"/>
          <w:szCs w:val="24"/>
          <w:lang w:val="en-US" w:eastAsia="en-US"/>
        </w:rPr>
        <w:drawing>
          <wp:inline distT="0" distB="0" distL="0" distR="0">
            <wp:extent cx="1645920" cy="43751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437515"/>
                    </a:xfrm>
                    <a:prstGeom prst="rect">
                      <a:avLst/>
                    </a:prstGeom>
                    <a:noFill/>
                    <a:ln>
                      <a:noFill/>
                    </a:ln>
                  </pic:spPr>
                </pic:pic>
              </a:graphicData>
            </a:graphic>
          </wp:inline>
        </w:drawing>
      </w:r>
      <w:r w:rsidR="00C41773" w:rsidRPr="00616F16">
        <w:rPr>
          <w:szCs w:val="24"/>
          <w:lang w:val="ky-KG"/>
        </w:rPr>
        <w:instrText xml:space="preserve"> </w:instrText>
      </w:r>
      <w:r w:rsidR="00F02192" w:rsidRPr="00B75ACA">
        <w:rPr>
          <w:szCs w:val="24"/>
        </w:rPr>
        <w:fldChar w:fldCharType="separate"/>
      </w:r>
      <w:r w:rsidR="00C41773" w:rsidRPr="00B75ACA">
        <w:rPr>
          <w:noProof/>
          <w:position w:val="-35"/>
          <w:szCs w:val="24"/>
          <w:lang w:val="en-US" w:eastAsia="en-US"/>
        </w:rPr>
        <w:drawing>
          <wp:inline distT="0" distB="0" distL="0" distR="0">
            <wp:extent cx="1645920" cy="43751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437515"/>
                    </a:xfrm>
                    <a:prstGeom prst="rect">
                      <a:avLst/>
                    </a:prstGeom>
                    <a:noFill/>
                    <a:ln>
                      <a:noFill/>
                    </a:ln>
                  </pic:spPr>
                </pic:pic>
              </a:graphicData>
            </a:graphic>
          </wp:inline>
        </w:drawing>
      </w:r>
      <w:r w:rsidR="00F02192" w:rsidRPr="00B75ACA">
        <w:rPr>
          <w:szCs w:val="24"/>
        </w:rPr>
        <w:fldChar w:fldCharType="end"/>
      </w:r>
      <w:r w:rsidR="00C41773" w:rsidRPr="00B75ACA">
        <w:rPr>
          <w:szCs w:val="24"/>
          <w:lang w:val="ky-KG"/>
        </w:rPr>
        <w:t xml:space="preserve">, </w:t>
      </w:r>
    </w:p>
    <w:p w:rsidR="00C41773" w:rsidRPr="00616F16" w:rsidRDefault="00C41773" w:rsidP="00C41773">
      <w:pPr>
        <w:pStyle w:val="BodyTextIndent2"/>
        <w:tabs>
          <w:tab w:val="left" w:pos="-2700"/>
          <w:tab w:val="left" w:pos="900"/>
        </w:tabs>
        <w:rPr>
          <w:szCs w:val="24"/>
          <w:lang w:val="ky-KG"/>
        </w:rPr>
      </w:pPr>
      <w:r w:rsidRPr="00B75ACA">
        <w:rPr>
          <w:szCs w:val="24"/>
          <w:lang w:val="ky-KG"/>
        </w:rPr>
        <w:t>мында</w:t>
      </w:r>
      <w:r w:rsidRPr="00616F16">
        <w:rPr>
          <w:szCs w:val="24"/>
          <w:lang w:val="ky-KG"/>
        </w:rPr>
        <w:t>:</w:t>
      </w:r>
    </w:p>
    <w:p w:rsidR="00C41773" w:rsidRPr="00616F16" w:rsidRDefault="00C41773" w:rsidP="00C41773">
      <w:pPr>
        <w:pStyle w:val="BodyTextIndent2"/>
        <w:tabs>
          <w:tab w:val="left" w:pos="-2700"/>
          <w:tab w:val="left" w:pos="900"/>
        </w:tabs>
        <w:rPr>
          <w:szCs w:val="24"/>
          <w:lang w:val="ky-KG"/>
        </w:rPr>
      </w:pPr>
    </w:p>
    <w:p w:rsidR="00C41773" w:rsidRPr="00616F16" w:rsidRDefault="00F02192" w:rsidP="00C41773">
      <w:pPr>
        <w:pStyle w:val="BodyTextIndent2"/>
        <w:tabs>
          <w:tab w:val="left" w:pos="-2700"/>
        </w:tabs>
        <w:ind w:left="0" w:firstLine="709"/>
        <w:rPr>
          <w:bCs/>
          <w:szCs w:val="24"/>
          <w:lang w:val="ky-KG"/>
        </w:rPr>
      </w:pPr>
      <m:oMath>
        <m:sSup>
          <m:sSupPr>
            <m:ctrlPr>
              <w:rPr>
                <w:rFonts w:ascii="Cambria Math" w:hAnsi="Cambria Math"/>
                <w:bCs/>
                <w:i/>
                <w:szCs w:val="28"/>
              </w:rPr>
            </m:ctrlPr>
          </m:sSupPr>
          <m:e>
            <m:r>
              <w:rPr>
                <w:rFonts w:ascii="Cambria Math" w:hAnsi="Cambria Math"/>
                <w:szCs w:val="28"/>
                <w:lang w:val="ky-KG"/>
              </w:rPr>
              <m:t>a</m:t>
            </m:r>
          </m:e>
          <m:sup>
            <m:r>
              <w:rPr>
                <w:rFonts w:ascii="Cambria Math" w:hAnsi="Cambria Math"/>
                <w:szCs w:val="28"/>
                <w:lang w:val="ky-KG"/>
              </w:rPr>
              <m:t>обр</m:t>
            </m:r>
          </m:sup>
        </m:sSup>
      </m:oMath>
      <w:r w:rsidR="00B068E8" w:rsidRPr="00616F16">
        <w:rPr>
          <w:szCs w:val="28"/>
          <w:lang w:val="ky-KG"/>
        </w:rPr>
        <w:t xml:space="preserve"> </w:t>
      </w:r>
      <w:r w:rsidRPr="00B75ACA">
        <w:rPr>
          <w:bCs/>
          <w:szCs w:val="24"/>
        </w:rPr>
        <w:fldChar w:fldCharType="begin"/>
      </w:r>
      <w:r w:rsidR="00C41773" w:rsidRPr="00B75ACA">
        <w:rPr>
          <w:noProof/>
          <w:position w:val="-23"/>
          <w:szCs w:val="24"/>
          <w:lang w:val="en-US" w:eastAsia="en-US"/>
        </w:rPr>
        <w:drawing>
          <wp:inline distT="0" distB="0" distL="0" distR="0">
            <wp:extent cx="318135" cy="32575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 cy="325755"/>
                    </a:xfrm>
                    <a:prstGeom prst="rect">
                      <a:avLst/>
                    </a:prstGeom>
                    <a:noFill/>
                    <a:ln>
                      <a:noFill/>
                    </a:ln>
                  </pic:spPr>
                </pic:pic>
              </a:graphicData>
            </a:graphic>
          </wp:inline>
        </w:drawing>
      </w:r>
      <w:r w:rsidRPr="00B75ACA">
        <w:rPr>
          <w:bCs/>
          <w:szCs w:val="24"/>
        </w:rPr>
        <w:fldChar w:fldCharType="separate"/>
      </w:r>
      <w:r w:rsidR="00C41773" w:rsidRPr="00B75ACA">
        <w:rPr>
          <w:noProof/>
          <w:position w:val="-23"/>
          <w:szCs w:val="24"/>
          <w:lang w:val="en-US" w:eastAsia="en-US"/>
        </w:rPr>
        <w:drawing>
          <wp:inline distT="0" distB="0" distL="0" distR="0">
            <wp:extent cx="318135" cy="32575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 cy="325755"/>
                    </a:xfrm>
                    <a:prstGeom prst="rect">
                      <a:avLst/>
                    </a:prstGeom>
                    <a:noFill/>
                    <a:ln>
                      <a:noFill/>
                    </a:ln>
                  </pic:spPr>
                </pic:pic>
              </a:graphicData>
            </a:graphic>
          </wp:inline>
        </w:drawing>
      </w:r>
      <w:r w:rsidRPr="00B75ACA">
        <w:rPr>
          <w:bCs/>
          <w:szCs w:val="24"/>
        </w:rPr>
        <w:fldChar w:fldCharType="end"/>
      </w:r>
      <w:r w:rsidR="00C41773" w:rsidRPr="00616F16">
        <w:rPr>
          <w:szCs w:val="24"/>
          <w:lang w:val="ky-KG"/>
        </w:rPr>
        <w:t xml:space="preserve">- </w:t>
      </w:r>
      <w:r w:rsidR="00C41773" w:rsidRPr="00B75ACA">
        <w:rPr>
          <w:szCs w:val="24"/>
          <w:lang w:val="ky-KG"/>
        </w:rPr>
        <w:t xml:space="preserve">жергиликтүү бюджеттердин тобу боюнча коммуналдык кызмат көрсөтүүлөргө, </w:t>
      </w:r>
      <w:r w:rsidR="00C41773" w:rsidRPr="00B75ACA">
        <w:rPr>
          <w:bCs/>
          <w:szCs w:val="24"/>
          <w:lang w:val="ky-KG"/>
        </w:rPr>
        <w:t xml:space="preserve">негизги фонддорду сатып алууга бир жолку чыгымдарга жана капиталдык салымдарга чыгымдарды жана категориялык гранттарды эске албастан билим берүү </w:t>
      </w:r>
      <w:r w:rsidR="00C41773" w:rsidRPr="00B75ACA">
        <w:rPr>
          <w:szCs w:val="24"/>
          <w:lang w:val="ky-KG"/>
        </w:rPr>
        <w:t>уюмдарына</w:t>
      </w:r>
      <w:r w:rsidR="00C41773" w:rsidRPr="00B75ACA">
        <w:rPr>
          <w:bCs/>
          <w:szCs w:val="24"/>
          <w:lang w:val="ky-KG"/>
        </w:rPr>
        <w:t xml:space="preserve"> чыгымдардын орточо үлүшү</w:t>
      </w:r>
      <w:r w:rsidR="00C41773" w:rsidRPr="00616F16">
        <w:rPr>
          <w:bCs/>
          <w:szCs w:val="24"/>
          <w:lang w:val="ky-KG"/>
        </w:rPr>
        <w:t>;</w:t>
      </w:r>
    </w:p>
    <w:p w:rsidR="00C41773" w:rsidRPr="00616F16" w:rsidRDefault="00F02192" w:rsidP="00C41773">
      <w:pPr>
        <w:pStyle w:val="BodyTextIndent2"/>
        <w:tabs>
          <w:tab w:val="left" w:pos="-2700"/>
        </w:tabs>
        <w:ind w:left="0" w:firstLine="709"/>
        <w:rPr>
          <w:szCs w:val="24"/>
          <w:lang w:val="ky-KG"/>
        </w:rPr>
      </w:pPr>
      <m:oMath>
        <m:nary>
          <m:naryPr>
            <m:chr m:val="∑"/>
            <m:limLoc m:val="undOvr"/>
            <m:subHide m:val="on"/>
            <m:supHide m:val="on"/>
            <m:ctrlPr>
              <w:rPr>
                <w:rFonts w:ascii="Cambria Math" w:hAnsi="Cambria Math"/>
                <w:szCs w:val="28"/>
              </w:rPr>
            </m:ctrlPr>
          </m:naryPr>
          <m:sub/>
          <m:sup/>
          <m:e>
            <m:r>
              <m:rPr>
                <m:sty m:val="p"/>
              </m:rPr>
              <w:rPr>
                <w:rFonts w:ascii="Cambria Math" w:hAnsi="Cambria Math"/>
                <w:szCs w:val="28"/>
                <w:lang w:val="ky-KG"/>
              </w:rPr>
              <m:t>ОБР</m:t>
            </m:r>
          </m:e>
        </m:nary>
      </m:oMath>
      <w:r w:rsidR="00B068E8" w:rsidRPr="00616F16">
        <w:rPr>
          <w:szCs w:val="28"/>
          <w:lang w:val="ky-KG"/>
        </w:rPr>
        <w:t xml:space="preserve"> </w:t>
      </w:r>
      <w:r w:rsidRPr="00B75ACA">
        <w:rPr>
          <w:szCs w:val="24"/>
        </w:rPr>
        <w:fldChar w:fldCharType="begin"/>
      </w:r>
      <w:r w:rsidR="00C41773" w:rsidRPr="00B75ACA">
        <w:rPr>
          <w:noProof/>
          <w:position w:val="-23"/>
          <w:szCs w:val="24"/>
          <w:lang w:val="en-US" w:eastAsia="en-US"/>
        </w:rPr>
        <w:drawing>
          <wp:inline distT="0" distB="0" distL="0" distR="0">
            <wp:extent cx="476885" cy="31813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318135"/>
                    </a:xfrm>
                    <a:prstGeom prst="rect">
                      <a:avLst/>
                    </a:prstGeom>
                    <a:noFill/>
                    <a:ln>
                      <a:noFill/>
                    </a:ln>
                  </pic:spPr>
                </pic:pic>
              </a:graphicData>
            </a:graphic>
          </wp:inline>
        </w:drawing>
      </w:r>
      <w:r w:rsidRPr="00B75ACA">
        <w:rPr>
          <w:szCs w:val="24"/>
        </w:rPr>
        <w:fldChar w:fldCharType="separate"/>
      </w:r>
      <w:r w:rsidR="00C41773" w:rsidRPr="00B75ACA">
        <w:rPr>
          <w:noProof/>
          <w:position w:val="-23"/>
          <w:szCs w:val="24"/>
          <w:lang w:val="en-US" w:eastAsia="en-US"/>
        </w:rPr>
        <w:drawing>
          <wp:inline distT="0" distB="0" distL="0" distR="0">
            <wp:extent cx="476885" cy="31813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318135"/>
                    </a:xfrm>
                    <a:prstGeom prst="rect">
                      <a:avLst/>
                    </a:prstGeom>
                    <a:noFill/>
                    <a:ln>
                      <a:noFill/>
                    </a:ln>
                  </pic:spPr>
                </pic:pic>
              </a:graphicData>
            </a:graphic>
          </wp:inline>
        </w:drawing>
      </w:r>
      <w:r w:rsidRPr="00B75ACA">
        <w:rPr>
          <w:szCs w:val="24"/>
        </w:rPr>
        <w:fldChar w:fldCharType="end"/>
      </w:r>
      <w:r w:rsidR="00C41773" w:rsidRPr="00616F16">
        <w:rPr>
          <w:szCs w:val="24"/>
          <w:lang w:val="ky-KG"/>
        </w:rPr>
        <w:t xml:space="preserve">- </w:t>
      </w:r>
      <w:r w:rsidR="00C41773" w:rsidRPr="00B75ACA">
        <w:rPr>
          <w:szCs w:val="24"/>
          <w:lang w:val="ky-KG"/>
        </w:rPr>
        <w:t>жергиликтүү бюджеттердин тобу боюнча базалык мезгилде жалпы билим берүү уюмдарына иш жүзүндөгү суммалык чыгымдар</w:t>
      </w:r>
      <w:r w:rsidR="00C41773" w:rsidRPr="00616F16">
        <w:rPr>
          <w:szCs w:val="24"/>
          <w:lang w:val="ky-KG"/>
        </w:rPr>
        <w:t>;</w:t>
      </w:r>
    </w:p>
    <w:p w:rsidR="00C41773" w:rsidRPr="00616F16" w:rsidRDefault="00F02192" w:rsidP="00C41773">
      <w:pPr>
        <w:pStyle w:val="BodyTextIndent2"/>
        <w:tabs>
          <w:tab w:val="left" w:pos="-2700"/>
        </w:tabs>
        <w:ind w:left="0" w:firstLine="709"/>
        <w:rPr>
          <w:szCs w:val="24"/>
          <w:lang w:val="ky-KG"/>
        </w:rPr>
      </w:pPr>
      <m:oMath>
        <m:nary>
          <m:naryPr>
            <m:chr m:val="∑"/>
            <m:limLoc m:val="undOvr"/>
            <m:subHide m:val="on"/>
            <m:supHide m:val="on"/>
            <m:ctrlPr>
              <w:rPr>
                <w:rFonts w:ascii="Cambria Math" w:hAnsi="Cambria Math"/>
                <w:i/>
                <w:szCs w:val="28"/>
              </w:rPr>
            </m:ctrlPr>
          </m:naryPr>
          <m:sub/>
          <m:sup/>
          <m:e>
            <m:r>
              <m:rPr>
                <m:sty m:val="bi"/>
              </m:rPr>
              <w:rPr>
                <w:rFonts w:ascii="Cambria Math" w:hAnsi="Cambria Math"/>
                <w:szCs w:val="28"/>
                <w:lang w:val="ky-KG"/>
              </w:rPr>
              <m:t>КУ</m:t>
            </m:r>
          </m:e>
        </m:nary>
      </m:oMath>
      <w:r w:rsidR="00B068E8" w:rsidRPr="00616F16">
        <w:rPr>
          <w:szCs w:val="28"/>
          <w:lang w:val="ky-KG"/>
        </w:rPr>
        <w:t xml:space="preserve"> </w:t>
      </w:r>
      <w:r w:rsidRPr="00B75ACA">
        <w:rPr>
          <w:szCs w:val="24"/>
        </w:rPr>
        <w:fldChar w:fldCharType="begin"/>
      </w:r>
      <w:r w:rsidR="00C41773" w:rsidRPr="00B75ACA">
        <w:rPr>
          <w:noProof/>
          <w:position w:val="-23"/>
          <w:szCs w:val="24"/>
          <w:lang w:val="en-US" w:eastAsia="en-US"/>
        </w:rPr>
        <w:drawing>
          <wp:inline distT="0" distB="0" distL="0" distR="0">
            <wp:extent cx="207010" cy="31813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318135"/>
                    </a:xfrm>
                    <a:prstGeom prst="rect">
                      <a:avLst/>
                    </a:prstGeom>
                    <a:noFill/>
                    <a:ln>
                      <a:noFill/>
                    </a:ln>
                  </pic:spPr>
                </pic:pic>
              </a:graphicData>
            </a:graphic>
          </wp:inline>
        </w:drawing>
      </w:r>
      <w:r w:rsidRPr="00B75ACA">
        <w:rPr>
          <w:szCs w:val="24"/>
        </w:rPr>
        <w:fldChar w:fldCharType="separate"/>
      </w:r>
      <w:r w:rsidR="00C41773" w:rsidRPr="00B75ACA">
        <w:rPr>
          <w:noProof/>
          <w:position w:val="-23"/>
          <w:szCs w:val="24"/>
          <w:lang w:val="en-US" w:eastAsia="en-US"/>
        </w:rPr>
        <w:drawing>
          <wp:inline distT="0" distB="0" distL="0" distR="0">
            <wp:extent cx="207010" cy="31813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318135"/>
                    </a:xfrm>
                    <a:prstGeom prst="rect">
                      <a:avLst/>
                    </a:prstGeom>
                    <a:noFill/>
                    <a:ln>
                      <a:noFill/>
                    </a:ln>
                  </pic:spPr>
                </pic:pic>
              </a:graphicData>
            </a:graphic>
          </wp:inline>
        </w:drawing>
      </w:r>
      <w:r w:rsidRPr="00B75ACA">
        <w:rPr>
          <w:szCs w:val="24"/>
        </w:rPr>
        <w:fldChar w:fldCharType="end"/>
      </w:r>
      <w:r w:rsidR="00C41773" w:rsidRPr="00616F16">
        <w:rPr>
          <w:szCs w:val="24"/>
          <w:lang w:val="ky-KG"/>
        </w:rPr>
        <w:t xml:space="preserve">- </w:t>
      </w:r>
      <w:r w:rsidR="00C41773" w:rsidRPr="00B75ACA">
        <w:rPr>
          <w:szCs w:val="24"/>
          <w:lang w:val="ky-KG"/>
        </w:rPr>
        <w:t>жергиликтүү бюджеттердин тобу боюнча базалык мезгилде билим берүүгө категориялык гранттардын жалпы көлөмү</w:t>
      </w:r>
      <w:r w:rsidR="00C41773" w:rsidRPr="00616F16">
        <w:rPr>
          <w:szCs w:val="24"/>
          <w:lang w:val="ky-KG"/>
        </w:rPr>
        <w:t>;</w:t>
      </w:r>
    </w:p>
    <w:p w:rsidR="00C41773" w:rsidRPr="00616F16" w:rsidRDefault="00F02192" w:rsidP="00C41773">
      <w:pPr>
        <w:pStyle w:val="BodyTextIndent2"/>
        <w:tabs>
          <w:tab w:val="left" w:pos="-2700"/>
        </w:tabs>
        <w:ind w:left="0" w:firstLine="709"/>
        <w:rPr>
          <w:szCs w:val="24"/>
          <w:lang w:val="ky-KG"/>
        </w:rPr>
      </w:pPr>
      <m:oMath>
        <m:nary>
          <m:naryPr>
            <m:chr m:val="∑"/>
            <m:limLoc m:val="undOvr"/>
            <m:subHide m:val="on"/>
            <m:supHide m:val="on"/>
            <m:ctrlPr>
              <w:rPr>
                <w:rFonts w:ascii="Cambria Math" w:hAnsi="Cambria Math"/>
                <w:i/>
                <w:szCs w:val="28"/>
              </w:rPr>
            </m:ctrlPr>
          </m:naryPr>
          <m:sub/>
          <m:sup/>
          <m:e>
            <m:r>
              <m:rPr>
                <m:sty m:val="bi"/>
              </m:rPr>
              <w:rPr>
                <w:rFonts w:ascii="Cambria Math" w:hAnsi="Cambria Math"/>
                <w:szCs w:val="28"/>
                <w:lang w:val="ky-KG"/>
              </w:rPr>
              <m:t>КАП</m:t>
            </m:r>
          </m:e>
        </m:nary>
      </m:oMath>
      <w:r w:rsidR="00B068E8" w:rsidRPr="00616F16">
        <w:rPr>
          <w:szCs w:val="28"/>
          <w:lang w:val="ky-KG"/>
        </w:rPr>
        <w:t xml:space="preserve"> </w:t>
      </w:r>
      <w:r w:rsidRPr="00B75ACA">
        <w:rPr>
          <w:szCs w:val="24"/>
        </w:rPr>
        <w:fldChar w:fldCharType="begin"/>
      </w:r>
      <w:r w:rsidR="00C41773" w:rsidRPr="00B75ACA">
        <w:rPr>
          <w:noProof/>
          <w:position w:val="-23"/>
          <w:szCs w:val="24"/>
          <w:lang w:val="en-US" w:eastAsia="en-US"/>
        </w:rPr>
        <w:drawing>
          <wp:inline distT="0" distB="0" distL="0" distR="0">
            <wp:extent cx="501015" cy="31813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318135"/>
                    </a:xfrm>
                    <a:prstGeom prst="rect">
                      <a:avLst/>
                    </a:prstGeom>
                    <a:noFill/>
                    <a:ln>
                      <a:noFill/>
                    </a:ln>
                  </pic:spPr>
                </pic:pic>
              </a:graphicData>
            </a:graphic>
          </wp:inline>
        </w:drawing>
      </w:r>
      <w:r w:rsidRPr="00B75ACA">
        <w:rPr>
          <w:szCs w:val="24"/>
        </w:rPr>
        <w:fldChar w:fldCharType="separate"/>
      </w:r>
      <w:r w:rsidR="00C41773" w:rsidRPr="00B75ACA">
        <w:rPr>
          <w:noProof/>
          <w:position w:val="-23"/>
          <w:szCs w:val="24"/>
          <w:lang w:val="en-US" w:eastAsia="en-US"/>
        </w:rPr>
        <w:drawing>
          <wp:inline distT="0" distB="0" distL="0" distR="0">
            <wp:extent cx="501015" cy="31813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318135"/>
                    </a:xfrm>
                    <a:prstGeom prst="rect">
                      <a:avLst/>
                    </a:prstGeom>
                    <a:noFill/>
                    <a:ln>
                      <a:noFill/>
                    </a:ln>
                  </pic:spPr>
                </pic:pic>
              </a:graphicData>
            </a:graphic>
          </wp:inline>
        </w:drawing>
      </w:r>
      <w:r w:rsidRPr="00B75ACA">
        <w:rPr>
          <w:szCs w:val="24"/>
        </w:rPr>
        <w:fldChar w:fldCharType="end"/>
      </w:r>
      <w:r w:rsidR="00C41773" w:rsidRPr="00616F16">
        <w:rPr>
          <w:szCs w:val="24"/>
          <w:lang w:val="ky-KG"/>
        </w:rPr>
        <w:t xml:space="preserve">- </w:t>
      </w:r>
      <w:r w:rsidR="00C41773" w:rsidRPr="00B75ACA">
        <w:rPr>
          <w:szCs w:val="24"/>
          <w:lang w:val="ky-KG"/>
        </w:rPr>
        <w:t>жергиликтүү бюджеттердин тобу боюнча базалык мезгилде жалпы билим берүү уюмдарынын негизги фонддорун сатып алууга жана капиталдык салымдарга суммалык бир жолку чыгымдар</w:t>
      </w:r>
      <w:r w:rsidR="00C41773" w:rsidRPr="00616F16">
        <w:rPr>
          <w:szCs w:val="24"/>
          <w:lang w:val="ky-KG"/>
        </w:rPr>
        <w:t>;</w:t>
      </w:r>
    </w:p>
    <w:p w:rsidR="00C41773" w:rsidRPr="00616F16" w:rsidRDefault="00F02192" w:rsidP="00C41773">
      <w:pPr>
        <w:pStyle w:val="BodyTextIndent2"/>
        <w:tabs>
          <w:tab w:val="left" w:pos="-2700"/>
        </w:tabs>
        <w:ind w:left="0" w:firstLine="709"/>
        <w:rPr>
          <w:szCs w:val="24"/>
          <w:lang w:val="ky-KG"/>
        </w:rPr>
      </w:pPr>
      <m:oMath>
        <m:nary>
          <m:naryPr>
            <m:chr m:val="∑"/>
            <m:limLoc m:val="undOvr"/>
            <m:subHide m:val="on"/>
            <m:supHide m:val="on"/>
            <m:ctrlPr>
              <w:rPr>
                <w:rFonts w:ascii="Cambria Math" w:hAnsi="Cambria Math"/>
                <w:i/>
                <w:szCs w:val="28"/>
              </w:rPr>
            </m:ctrlPr>
          </m:naryPr>
          <m:sub/>
          <m:sup/>
          <m:e>
            <m:r>
              <m:rPr>
                <m:sty m:val="bi"/>
              </m:rPr>
              <w:rPr>
                <w:rFonts w:ascii="Cambria Math" w:hAnsi="Cambria Math"/>
                <w:szCs w:val="28"/>
                <w:lang w:val="ky-KG"/>
              </w:rPr>
              <m:t>МБ</m:t>
            </m:r>
          </m:e>
        </m:nary>
      </m:oMath>
      <w:r w:rsidR="00B068E8" w:rsidRPr="00616F16">
        <w:rPr>
          <w:szCs w:val="28"/>
          <w:lang w:val="ky-KG"/>
        </w:rPr>
        <w:t xml:space="preserve"> </w:t>
      </w:r>
      <w:r w:rsidRPr="00B75ACA">
        <w:rPr>
          <w:szCs w:val="24"/>
        </w:rPr>
        <w:fldChar w:fldCharType="begin"/>
      </w:r>
      <w:r w:rsidR="00C41773" w:rsidRPr="00B75ACA">
        <w:rPr>
          <w:noProof/>
          <w:position w:val="-23"/>
          <w:szCs w:val="24"/>
          <w:lang w:val="en-US" w:eastAsia="en-US"/>
        </w:rPr>
        <w:drawing>
          <wp:inline distT="0" distB="0" distL="0" distR="0">
            <wp:extent cx="413385" cy="31813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318135"/>
                    </a:xfrm>
                    <a:prstGeom prst="rect">
                      <a:avLst/>
                    </a:prstGeom>
                    <a:noFill/>
                    <a:ln>
                      <a:noFill/>
                    </a:ln>
                  </pic:spPr>
                </pic:pic>
              </a:graphicData>
            </a:graphic>
          </wp:inline>
        </w:drawing>
      </w:r>
      <w:r w:rsidRPr="00B75ACA">
        <w:rPr>
          <w:szCs w:val="24"/>
        </w:rPr>
        <w:fldChar w:fldCharType="separate"/>
      </w:r>
      <w:r w:rsidR="00C41773" w:rsidRPr="00B75ACA">
        <w:rPr>
          <w:noProof/>
          <w:position w:val="-23"/>
          <w:szCs w:val="24"/>
          <w:lang w:val="en-US" w:eastAsia="en-US"/>
        </w:rPr>
        <w:drawing>
          <wp:inline distT="0" distB="0" distL="0" distR="0">
            <wp:extent cx="413385" cy="31813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318135"/>
                    </a:xfrm>
                    <a:prstGeom prst="rect">
                      <a:avLst/>
                    </a:prstGeom>
                    <a:noFill/>
                    <a:ln>
                      <a:noFill/>
                    </a:ln>
                  </pic:spPr>
                </pic:pic>
              </a:graphicData>
            </a:graphic>
          </wp:inline>
        </w:drawing>
      </w:r>
      <w:r w:rsidRPr="00B75ACA">
        <w:rPr>
          <w:szCs w:val="24"/>
        </w:rPr>
        <w:fldChar w:fldCharType="end"/>
      </w:r>
      <w:r w:rsidR="00C41773" w:rsidRPr="00616F16">
        <w:rPr>
          <w:szCs w:val="24"/>
          <w:lang w:val="ky-KG"/>
        </w:rPr>
        <w:t xml:space="preserve">- </w:t>
      </w:r>
      <w:r w:rsidR="00C41773" w:rsidRPr="00B75ACA">
        <w:rPr>
          <w:szCs w:val="24"/>
          <w:lang w:val="ky-KG"/>
        </w:rPr>
        <w:t>жергиликтүү бюджеттердин тобу боюнча базалык мезгилдеги категориялык гранттын көлөмдөрүн эске албастан суммалык кирешелер</w:t>
      </w:r>
      <w:r w:rsidR="00C41773" w:rsidRPr="00616F16">
        <w:rPr>
          <w:szCs w:val="24"/>
          <w:lang w:val="ky-KG"/>
        </w:rPr>
        <w:t>.</w:t>
      </w:r>
    </w:p>
    <w:p w:rsidR="00C41773" w:rsidRPr="00616F16" w:rsidRDefault="00C41773" w:rsidP="00C41773">
      <w:pPr>
        <w:pStyle w:val="BodyTextIndent2"/>
        <w:tabs>
          <w:tab w:val="left" w:pos="-6237"/>
          <w:tab w:val="left" w:pos="-5529"/>
          <w:tab w:val="left" w:pos="-2880"/>
          <w:tab w:val="left" w:pos="-2700"/>
        </w:tabs>
        <w:ind w:left="0" w:firstLine="709"/>
        <w:rPr>
          <w:bCs/>
          <w:szCs w:val="24"/>
          <w:lang w:val="ky-KG"/>
        </w:rPr>
      </w:pPr>
      <w:r w:rsidRPr="00B75ACA">
        <w:rPr>
          <w:bCs/>
          <w:szCs w:val="24"/>
          <w:lang w:val="ky-KG"/>
        </w:rPr>
        <w:t xml:space="preserve">Өздүк кирешелерден билим берүү </w:t>
      </w:r>
      <w:r w:rsidRPr="00B75ACA">
        <w:rPr>
          <w:szCs w:val="24"/>
          <w:lang w:val="ky-KG"/>
        </w:rPr>
        <w:t>уюмдарына</w:t>
      </w:r>
      <w:r w:rsidRPr="00B75ACA">
        <w:rPr>
          <w:bCs/>
          <w:szCs w:val="24"/>
          <w:lang w:val="ky-KG"/>
        </w:rPr>
        <w:t xml:space="preserve"> чыгымдарды тең каржылоонун дифференцияланган үлүштөрү Кирешелердин репрезентативдүү системасы боюнча бааланган анын киреше потенциалынын жан башына чоңдугуна пропорционалдуу түрдө ар бир регион үчүн аныкталат жана орто мөөнөттүү мезгилге белгиленет</w:t>
      </w:r>
      <w:r w:rsidRPr="00616F16">
        <w:rPr>
          <w:bCs/>
          <w:szCs w:val="24"/>
          <w:lang w:val="ky-KG"/>
        </w:rPr>
        <w:t>.</w:t>
      </w:r>
    </w:p>
    <w:p w:rsidR="00C41773" w:rsidRPr="00616F16" w:rsidRDefault="00C41773" w:rsidP="00C41773">
      <w:pPr>
        <w:pStyle w:val="BodyTextIndent2"/>
        <w:tabs>
          <w:tab w:val="left" w:pos="-2880"/>
          <w:tab w:val="left" w:pos="-2700"/>
          <w:tab w:val="num" w:pos="900"/>
          <w:tab w:val="left" w:pos="1080"/>
          <w:tab w:val="left" w:pos="1260"/>
        </w:tabs>
        <w:ind w:left="0" w:firstLine="709"/>
        <w:rPr>
          <w:bCs/>
          <w:szCs w:val="24"/>
          <w:lang w:val="ky-KG"/>
        </w:rPr>
      </w:pPr>
      <w:r w:rsidRPr="00B75ACA">
        <w:rPr>
          <w:i/>
          <w:szCs w:val="24"/>
          <w:lang w:val="ky-KG"/>
        </w:rPr>
        <w:t>i-</w:t>
      </w:r>
      <w:r w:rsidRPr="00B75ACA">
        <w:rPr>
          <w:szCs w:val="24"/>
          <w:lang w:val="ky-KG"/>
        </w:rPr>
        <w:t>жергиликтүү бюджеттин өздүк кирешелеринен билим берүү уюмдарына чыгымдардын корголгон беренелерин тең каржылоо үлүшү төмөнкү түрдө аныкталат</w:t>
      </w:r>
      <w:r w:rsidRPr="00616F16">
        <w:rPr>
          <w:bCs/>
          <w:szCs w:val="24"/>
          <w:lang w:val="ky-KG"/>
        </w:rPr>
        <w:t>:</w:t>
      </w:r>
    </w:p>
    <w:p w:rsidR="00C41773" w:rsidRPr="00616F16" w:rsidRDefault="00F02192" w:rsidP="00B068E8">
      <w:pPr>
        <w:pStyle w:val="BodyTextIndent2"/>
        <w:tabs>
          <w:tab w:val="left" w:pos="-2880"/>
          <w:tab w:val="left" w:pos="-2700"/>
          <w:tab w:val="num" w:pos="900"/>
          <w:tab w:val="left" w:pos="1080"/>
          <w:tab w:val="left" w:pos="1260"/>
        </w:tabs>
        <w:ind w:left="0" w:firstLine="709"/>
        <w:jc w:val="center"/>
        <w:rPr>
          <w:bCs/>
          <w:szCs w:val="24"/>
          <w:lang w:val="ky-KG"/>
        </w:rPr>
      </w:pPr>
      <m:oMath>
        <m:sSup>
          <m:sSupPr>
            <m:ctrlPr>
              <w:rPr>
                <w:rFonts w:ascii="Cambria Math" w:hAnsi="Cambria Math"/>
                <w:bCs/>
                <w:i/>
                <w:szCs w:val="28"/>
              </w:rPr>
            </m:ctrlPr>
          </m:sSupPr>
          <m:e>
            <m:sSub>
              <m:sSubPr>
                <m:ctrlPr>
                  <w:rPr>
                    <w:rFonts w:ascii="Cambria Math" w:hAnsi="Cambria Math"/>
                    <w:bCs/>
                    <w:i/>
                    <w:szCs w:val="28"/>
                    <w:lang w:val="en-US"/>
                  </w:rPr>
                </m:ctrlPr>
              </m:sSubPr>
              <m:e>
                <m:r>
                  <w:rPr>
                    <w:rFonts w:ascii="Cambria Math" w:hAnsi="Cambria Math"/>
                    <w:szCs w:val="28"/>
                    <w:lang w:val="ky-KG"/>
                  </w:rPr>
                  <m:t>d</m:t>
                </m:r>
              </m:e>
              <m:sub>
                <m:r>
                  <w:rPr>
                    <w:rFonts w:ascii="Cambria Math" w:hAnsi="Cambria Math"/>
                    <w:szCs w:val="28"/>
                    <w:lang w:val="ky-KG"/>
                  </w:rPr>
                  <m:t>i</m:t>
                </m:r>
              </m:sub>
            </m:sSub>
          </m:e>
          <m:sup>
            <m:r>
              <w:rPr>
                <w:rFonts w:ascii="Cambria Math" w:hAnsi="Cambria Math"/>
                <w:szCs w:val="28"/>
                <w:lang w:val="ky-KG"/>
              </w:rPr>
              <m:t>ЗС</m:t>
            </m:r>
          </m:sup>
        </m:sSup>
        <m:r>
          <w:rPr>
            <w:rFonts w:ascii="Cambria Math" w:hAnsi="Cambria Math"/>
            <w:szCs w:val="28"/>
            <w:lang w:val="ky-KG"/>
          </w:rPr>
          <m:t>=</m:t>
        </m:r>
        <m:f>
          <m:fPr>
            <m:ctrlPr>
              <w:rPr>
                <w:rFonts w:ascii="Cambria Math" w:hAnsi="Cambria Math"/>
                <w:bCs/>
                <w:i/>
                <w:szCs w:val="28"/>
                <w:lang w:val="en-US"/>
              </w:rPr>
            </m:ctrlPr>
          </m:fPr>
          <m:num>
            <m:f>
              <m:fPr>
                <m:type m:val="lin"/>
                <m:ctrlPr>
                  <w:rPr>
                    <w:rFonts w:ascii="Cambria Math" w:hAnsi="Cambria Math"/>
                    <w:bCs/>
                    <w:i/>
                    <w:szCs w:val="28"/>
                    <w:lang w:val="en-US"/>
                  </w:rPr>
                </m:ctrlPr>
              </m:fPr>
              <m:num>
                <m:sSub>
                  <m:sSubPr>
                    <m:ctrlPr>
                      <w:rPr>
                        <w:rFonts w:ascii="Cambria Math" w:hAnsi="Cambria Math"/>
                        <w:bCs/>
                        <w:i/>
                        <w:szCs w:val="28"/>
                      </w:rPr>
                    </m:ctrlPr>
                  </m:sSubPr>
                  <m:e>
                    <m:r>
                      <w:rPr>
                        <w:rFonts w:ascii="Cambria Math" w:hAnsi="Cambria Math"/>
                        <w:szCs w:val="28"/>
                        <w:lang w:val="ky-KG"/>
                      </w:rPr>
                      <m:t>ДП</m:t>
                    </m:r>
                  </m:e>
                  <m:sub>
                    <m:r>
                      <w:rPr>
                        <w:rFonts w:ascii="Cambria Math" w:hAnsi="Cambria Math"/>
                        <w:szCs w:val="28"/>
                        <w:lang w:val="ky-KG"/>
                      </w:rPr>
                      <m:t>i</m:t>
                    </m:r>
                  </m:sub>
                </m:sSub>
              </m:num>
              <m:den>
                <m:sSub>
                  <m:sSubPr>
                    <m:ctrlPr>
                      <w:rPr>
                        <w:rFonts w:ascii="Cambria Math" w:hAnsi="Cambria Math"/>
                        <w:bCs/>
                        <w:i/>
                        <w:szCs w:val="28"/>
                        <w:lang w:val="en-US"/>
                      </w:rPr>
                    </m:ctrlPr>
                  </m:sSubPr>
                  <m:e>
                    <m:r>
                      <w:rPr>
                        <w:rFonts w:ascii="Cambria Math" w:hAnsi="Cambria Math"/>
                        <w:szCs w:val="28"/>
                        <w:lang w:val="ky-KG"/>
                      </w:rPr>
                      <m:t>ЧУ</m:t>
                    </m:r>
                  </m:e>
                  <m:sub>
                    <m:r>
                      <w:rPr>
                        <w:rFonts w:ascii="Cambria Math" w:hAnsi="Cambria Math"/>
                        <w:szCs w:val="28"/>
                        <w:lang w:val="ky-KG"/>
                      </w:rPr>
                      <m:t>i</m:t>
                    </m:r>
                  </m:sub>
                </m:sSub>
              </m:den>
            </m:f>
          </m:num>
          <m:den>
            <m:f>
              <m:fPr>
                <m:type m:val="lin"/>
                <m:ctrlPr>
                  <w:rPr>
                    <w:rFonts w:ascii="Cambria Math" w:hAnsi="Cambria Math"/>
                    <w:bCs/>
                    <w:i/>
                    <w:szCs w:val="28"/>
                    <w:lang w:val="en-US"/>
                  </w:rPr>
                </m:ctrlPr>
              </m:fPr>
              <m:num>
                <m:r>
                  <w:rPr>
                    <w:rFonts w:ascii="Cambria Math" w:hAnsi="Cambria Math"/>
                    <w:szCs w:val="28"/>
                    <w:lang w:val="ky-KG"/>
                  </w:rPr>
                  <m:t>ДП</m:t>
                </m:r>
              </m:num>
              <m:den>
                <m:r>
                  <w:rPr>
                    <w:rFonts w:ascii="Cambria Math" w:hAnsi="Cambria Math"/>
                    <w:szCs w:val="28"/>
                    <w:lang w:val="ky-KG"/>
                  </w:rPr>
                  <m:t>ЧУ</m:t>
                </m:r>
              </m:den>
            </m:f>
          </m:den>
        </m:f>
        <m:r>
          <w:rPr>
            <w:rFonts w:ascii="Cambria Math" w:hAnsi="Cambria Math"/>
            <w:szCs w:val="28"/>
            <w:lang w:val="ky-KG"/>
          </w:rPr>
          <m:t xml:space="preserve">× </m:t>
        </m:r>
        <m:sSup>
          <m:sSupPr>
            <m:ctrlPr>
              <w:rPr>
                <w:rFonts w:ascii="Cambria Math" w:hAnsi="Cambria Math"/>
                <w:bCs/>
                <w:i/>
                <w:szCs w:val="28"/>
              </w:rPr>
            </m:ctrlPr>
          </m:sSupPr>
          <m:e>
            <m:r>
              <w:rPr>
                <w:rFonts w:ascii="Cambria Math" w:hAnsi="Cambria Math"/>
                <w:szCs w:val="28"/>
                <w:lang w:val="ky-KG"/>
              </w:rPr>
              <m:t>d</m:t>
            </m:r>
          </m:e>
          <m:sup>
            <m:r>
              <w:rPr>
                <w:rFonts w:ascii="Cambria Math" w:hAnsi="Cambria Math"/>
                <w:szCs w:val="28"/>
                <w:lang w:val="ky-KG"/>
              </w:rPr>
              <m:t>ЗС</m:t>
            </m:r>
          </m:sup>
        </m:sSup>
        <m:r>
          <w:rPr>
            <w:rFonts w:ascii="Cambria Math" w:hAnsi="Cambria Math"/>
            <w:szCs w:val="28"/>
            <w:lang w:val="ky-KG"/>
          </w:rPr>
          <m:t>-</m:t>
        </m:r>
        <m:f>
          <m:fPr>
            <m:ctrlPr>
              <w:rPr>
                <w:rFonts w:ascii="Cambria Math" w:hAnsi="Cambria Math"/>
                <w:i/>
                <w:szCs w:val="28"/>
                <w:lang w:val="en-US"/>
              </w:rPr>
            </m:ctrlPr>
          </m:fPr>
          <m:num>
            <m:sSup>
              <m:sSupPr>
                <m:ctrlPr>
                  <w:rPr>
                    <w:rFonts w:ascii="Cambria Math" w:hAnsi="Cambria Math"/>
                    <w:bCs/>
                    <w:i/>
                    <w:szCs w:val="28"/>
                  </w:rPr>
                </m:ctrlPr>
              </m:sSupPr>
              <m:e>
                <m:r>
                  <w:rPr>
                    <w:rFonts w:ascii="Cambria Math" w:hAnsi="Cambria Math"/>
                    <w:szCs w:val="28"/>
                    <w:lang w:val="ky-KG"/>
                  </w:rPr>
                  <m:t>П</m:t>
                </m:r>
              </m:e>
              <m:sup>
                <m:r>
                  <w:rPr>
                    <w:rFonts w:ascii="Cambria Math" w:hAnsi="Cambria Math"/>
                    <w:szCs w:val="28"/>
                    <w:lang w:val="ky-KG"/>
                  </w:rPr>
                  <m:t>НЗС</m:t>
                </m:r>
              </m:sup>
            </m:sSup>
          </m:num>
          <m:den>
            <m:sSup>
              <m:sSupPr>
                <m:ctrlPr>
                  <w:rPr>
                    <w:rFonts w:ascii="Cambria Math" w:hAnsi="Cambria Math"/>
                    <w:bCs/>
                    <w:i/>
                    <w:szCs w:val="28"/>
                  </w:rPr>
                </m:ctrlPr>
              </m:sSupPr>
              <m:e>
                <m:r>
                  <w:rPr>
                    <w:rFonts w:ascii="Cambria Math" w:hAnsi="Cambria Math"/>
                    <w:szCs w:val="28"/>
                    <w:lang w:val="ky-KG"/>
                  </w:rPr>
                  <m:t>П</m:t>
                </m:r>
              </m:e>
              <m:sup>
                <m:r>
                  <w:rPr>
                    <w:rFonts w:ascii="Cambria Math" w:hAnsi="Cambria Math"/>
                    <w:szCs w:val="28"/>
                    <w:lang w:val="ky-KG"/>
                  </w:rPr>
                  <m:t>ЗС</m:t>
                </m:r>
              </m:sup>
            </m:sSup>
          </m:den>
        </m:f>
      </m:oMath>
      <w:r w:rsidR="00C41773" w:rsidRPr="00616F16">
        <w:rPr>
          <w:i/>
          <w:szCs w:val="24"/>
          <w:lang w:val="ky-KG"/>
        </w:rPr>
        <w:tab/>
      </w:r>
      <w:r w:rsidR="00C41773" w:rsidRPr="00616F16">
        <w:rPr>
          <w:i/>
          <w:szCs w:val="24"/>
          <w:lang w:val="ky-KG"/>
        </w:rPr>
        <w:tab/>
      </w:r>
      <w:r w:rsidR="00C41773" w:rsidRPr="00616F16">
        <w:rPr>
          <w:i/>
          <w:szCs w:val="24"/>
          <w:lang w:val="ky-KG"/>
        </w:rPr>
        <w:tab/>
      </w:r>
      <w:r w:rsidR="00C41773" w:rsidRPr="00616F16">
        <w:rPr>
          <w:szCs w:val="24"/>
          <w:lang w:val="ky-KG"/>
        </w:rPr>
        <w:t>(7)</w:t>
      </w:r>
    </w:p>
    <w:p w:rsidR="00C41773" w:rsidRPr="00616F16" w:rsidRDefault="00C41773" w:rsidP="00C41773">
      <w:pPr>
        <w:pStyle w:val="BodyTextIndent2"/>
        <w:tabs>
          <w:tab w:val="left" w:pos="-2700"/>
          <w:tab w:val="left" w:pos="900"/>
        </w:tabs>
        <w:ind w:left="0" w:firstLine="709"/>
        <w:rPr>
          <w:szCs w:val="24"/>
          <w:lang w:val="ky-KG"/>
        </w:rPr>
      </w:pPr>
      <w:r w:rsidRPr="00B75ACA">
        <w:rPr>
          <w:szCs w:val="24"/>
          <w:lang w:val="ky-KG"/>
        </w:rPr>
        <w:t>мында</w:t>
      </w:r>
      <w:r w:rsidRPr="00616F16">
        <w:rPr>
          <w:szCs w:val="24"/>
          <w:lang w:val="ky-KG"/>
        </w:rPr>
        <w:t>:</w:t>
      </w:r>
    </w:p>
    <w:p w:rsidR="00C41773" w:rsidRPr="00616F16" w:rsidRDefault="00C41773" w:rsidP="00C41773">
      <w:pPr>
        <w:pStyle w:val="BodyTextIndent2"/>
        <w:tabs>
          <w:tab w:val="left" w:pos="-2700"/>
          <w:tab w:val="left" w:pos="900"/>
        </w:tabs>
        <w:ind w:left="0" w:firstLine="709"/>
        <w:rPr>
          <w:szCs w:val="24"/>
          <w:lang w:val="ky-KG"/>
        </w:rPr>
      </w:pPr>
    </w:p>
    <w:p w:rsidR="00C41773" w:rsidRPr="00AC5E2F" w:rsidRDefault="00F02192" w:rsidP="00C41773">
      <w:pPr>
        <w:widowControl w:val="0"/>
        <w:autoSpaceDE w:val="0"/>
        <w:autoSpaceDN w:val="0"/>
        <w:adjustRightInd w:val="0"/>
        <w:ind w:firstLine="709"/>
        <w:rPr>
          <w:rFonts w:cs="Times New Roman"/>
          <w:bCs/>
          <w:szCs w:val="24"/>
          <w:lang w:val="ky-KG"/>
        </w:rPr>
      </w:pPr>
      <m:oMath>
        <m:sSup>
          <m:sSupPr>
            <m:ctrlPr>
              <w:rPr>
                <w:rFonts w:ascii="Cambria Math" w:hAnsi="Cambria Math"/>
                <w:i/>
                <w:szCs w:val="28"/>
              </w:rPr>
            </m:ctrlPr>
          </m:sSupPr>
          <m:e>
            <m:sSub>
              <m:sSubPr>
                <m:ctrlPr>
                  <w:rPr>
                    <w:rFonts w:ascii="Cambria Math" w:hAnsi="Cambria Math"/>
                    <w:i/>
                    <w:szCs w:val="28"/>
                    <w:lang w:val="en-US"/>
                  </w:rPr>
                </m:ctrlPr>
              </m:sSubPr>
              <m:e>
                <m:r>
                  <w:rPr>
                    <w:rFonts w:ascii="Cambria Math" w:hAnsi="Cambria Math"/>
                    <w:szCs w:val="28"/>
                    <w:lang w:val="ky-KG"/>
                  </w:rPr>
                  <m:t>d</m:t>
                </m:r>
              </m:e>
              <m:sub>
                <m:r>
                  <w:rPr>
                    <w:rFonts w:ascii="Cambria Math" w:hAnsi="Cambria Math"/>
                    <w:szCs w:val="28"/>
                    <w:lang w:val="ky-KG"/>
                  </w:rPr>
                  <m:t>i</m:t>
                </m:r>
              </m:sub>
            </m:sSub>
          </m:e>
          <m:sup>
            <m:r>
              <w:rPr>
                <w:rFonts w:ascii="Cambria Math" w:hAnsi="Cambria Math"/>
                <w:szCs w:val="28"/>
                <w:lang w:val="ky-KG"/>
              </w:rPr>
              <m:t>ЗС</m:t>
            </m:r>
          </m:sup>
        </m:sSup>
      </m:oMath>
      <w:r w:rsidRPr="00AC5E2F">
        <w:rPr>
          <w:rFonts w:cs="Times New Roman"/>
          <w:bCs/>
          <w:szCs w:val="24"/>
        </w:rPr>
        <w:fldChar w:fldCharType="begin"/>
      </w:r>
      <w:r w:rsidR="00C41773" w:rsidRPr="00AC5E2F">
        <w:rPr>
          <w:rFonts w:cs="Times New Roman"/>
          <w:noProof/>
          <w:position w:val="-8"/>
          <w:szCs w:val="24"/>
          <w:lang w:val="en-US"/>
        </w:rPr>
        <w:drawing>
          <wp:inline distT="0" distB="0" distL="0" distR="0">
            <wp:extent cx="270510" cy="23050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 cy="230505"/>
                    </a:xfrm>
                    <a:prstGeom prst="rect">
                      <a:avLst/>
                    </a:prstGeom>
                    <a:noFill/>
                    <a:ln>
                      <a:noFill/>
                    </a:ln>
                  </pic:spPr>
                </pic:pic>
              </a:graphicData>
            </a:graphic>
          </wp:inline>
        </w:drawing>
      </w:r>
      <w:r w:rsidRPr="00AC5E2F">
        <w:rPr>
          <w:rFonts w:cs="Times New Roman"/>
          <w:bCs/>
          <w:szCs w:val="24"/>
        </w:rPr>
        <w:fldChar w:fldCharType="separate"/>
      </w:r>
      <w:r w:rsidR="00C41773" w:rsidRPr="00AC5E2F">
        <w:rPr>
          <w:rFonts w:cs="Times New Roman"/>
          <w:noProof/>
          <w:position w:val="-8"/>
          <w:szCs w:val="24"/>
          <w:lang w:val="en-US"/>
        </w:rPr>
        <w:drawing>
          <wp:inline distT="0" distB="0" distL="0" distR="0">
            <wp:extent cx="270510" cy="23050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 cy="230505"/>
                    </a:xfrm>
                    <a:prstGeom prst="rect">
                      <a:avLst/>
                    </a:prstGeom>
                    <a:noFill/>
                    <a:ln>
                      <a:noFill/>
                    </a:ln>
                  </pic:spPr>
                </pic:pic>
              </a:graphicData>
            </a:graphic>
          </wp:inline>
        </w:drawing>
      </w:r>
      <w:r w:rsidRPr="00AC5E2F">
        <w:rPr>
          <w:rFonts w:cs="Times New Roman"/>
          <w:bCs/>
          <w:szCs w:val="24"/>
        </w:rPr>
        <w:fldChar w:fldCharType="end"/>
      </w:r>
      <w:r w:rsidR="00C41773" w:rsidRPr="00616F16">
        <w:rPr>
          <w:rFonts w:cs="Times New Roman"/>
          <w:bCs/>
          <w:szCs w:val="24"/>
          <w:lang w:val="ky-KG"/>
        </w:rPr>
        <w:t xml:space="preserve">- </w:t>
      </w:r>
      <w:r w:rsidR="00C41773" w:rsidRPr="00AC5E2F">
        <w:rPr>
          <w:rFonts w:cs="Times New Roman"/>
          <w:bCs/>
          <w:szCs w:val="24"/>
          <w:lang w:val="ky-KG"/>
        </w:rPr>
        <w:t xml:space="preserve">жергиликтүү бюджеттердин өздүк кирешелеринен билим берүү уюмдарына чыгымдардын корголгон беренелерин тең каржылоо үлүшү; </w:t>
      </w:r>
    </w:p>
    <w:p w:rsidR="00C41773" w:rsidRPr="00AC5E2F" w:rsidRDefault="00F02192" w:rsidP="00C41773">
      <w:pPr>
        <w:widowControl w:val="0"/>
        <w:autoSpaceDE w:val="0"/>
        <w:autoSpaceDN w:val="0"/>
        <w:adjustRightInd w:val="0"/>
        <w:ind w:firstLine="709"/>
        <w:rPr>
          <w:rFonts w:cs="Times New Roman"/>
          <w:szCs w:val="24"/>
        </w:rPr>
      </w:pPr>
      <m:oMath>
        <m:sSub>
          <m:sSubPr>
            <m:ctrlPr>
              <w:rPr>
                <w:rFonts w:ascii="Cambria Math" w:hAnsi="Cambria Math"/>
                <w:bCs/>
                <w:i/>
                <w:szCs w:val="28"/>
              </w:rPr>
            </m:ctrlPr>
          </m:sSubPr>
          <m:e>
            <m:r>
              <w:rPr>
                <w:rFonts w:ascii="Cambria Math"/>
                <w:szCs w:val="28"/>
              </w:rPr>
              <m:t>ДП</m:t>
            </m:r>
          </m:e>
          <m:sub>
            <m:r>
              <w:rPr>
                <w:rFonts w:ascii="Cambria Math" w:hAnsi="Cambria Math"/>
                <w:szCs w:val="28"/>
              </w:rPr>
              <m:t>i</m:t>
            </m:r>
          </m:sub>
        </m:sSub>
      </m:oMath>
      <w:r w:rsidRPr="00AC5E2F">
        <w:rPr>
          <w:rFonts w:cs="Times New Roman"/>
          <w:szCs w:val="24"/>
        </w:rPr>
        <w:fldChar w:fldCharType="begin"/>
      </w:r>
      <w:r w:rsidR="00C41773" w:rsidRPr="00AC5E2F">
        <w:rPr>
          <w:rFonts w:cs="Times New Roman"/>
          <w:noProof/>
          <w:position w:val="-11"/>
          <w:szCs w:val="24"/>
          <w:lang w:val="en-US"/>
        </w:rPr>
        <w:drawing>
          <wp:inline distT="0" distB="0" distL="0" distR="0">
            <wp:extent cx="294005" cy="2305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05" cy="230505"/>
                    </a:xfrm>
                    <a:prstGeom prst="rect">
                      <a:avLst/>
                    </a:prstGeom>
                    <a:noFill/>
                    <a:ln>
                      <a:noFill/>
                    </a:ln>
                  </pic:spPr>
                </pic:pic>
              </a:graphicData>
            </a:graphic>
          </wp:inline>
        </w:drawing>
      </w:r>
      <w:r w:rsidRPr="00AC5E2F">
        <w:rPr>
          <w:rFonts w:cs="Times New Roman"/>
          <w:szCs w:val="24"/>
        </w:rPr>
        <w:fldChar w:fldCharType="separate"/>
      </w:r>
      <w:r w:rsidR="00C41773" w:rsidRPr="00AC5E2F">
        <w:rPr>
          <w:rFonts w:cs="Times New Roman"/>
          <w:noProof/>
          <w:position w:val="-11"/>
          <w:szCs w:val="24"/>
          <w:lang w:val="en-US"/>
        </w:rPr>
        <w:drawing>
          <wp:inline distT="0" distB="0" distL="0" distR="0">
            <wp:extent cx="294005" cy="2305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05" cy="230505"/>
                    </a:xfrm>
                    <a:prstGeom prst="rect">
                      <a:avLst/>
                    </a:prstGeom>
                    <a:noFill/>
                    <a:ln>
                      <a:noFill/>
                    </a:ln>
                  </pic:spPr>
                </pic:pic>
              </a:graphicData>
            </a:graphic>
          </wp:inline>
        </w:drawing>
      </w:r>
      <w:r w:rsidRPr="00AC5E2F">
        <w:rPr>
          <w:rFonts w:cs="Times New Roman"/>
          <w:szCs w:val="24"/>
        </w:rPr>
        <w:fldChar w:fldCharType="end"/>
      </w:r>
      <w:r w:rsidR="00C41773" w:rsidRPr="00AC5E2F">
        <w:rPr>
          <w:rFonts w:cs="Times New Roman"/>
          <w:szCs w:val="24"/>
        </w:rPr>
        <w:t xml:space="preserve">- </w:t>
      </w:r>
      <w:r w:rsidR="00C41773" w:rsidRPr="00AC5E2F">
        <w:rPr>
          <w:rFonts w:cs="Times New Roman"/>
          <w:szCs w:val="24"/>
          <w:lang w:val="ky-KG"/>
        </w:rPr>
        <w:t xml:space="preserve">кирешелердин репрезентативдүү системасы боюнча </w:t>
      </w:r>
      <w:r w:rsidR="00C41773" w:rsidRPr="00AC5E2F">
        <w:rPr>
          <w:rFonts w:cs="Times New Roman"/>
          <w:i/>
          <w:szCs w:val="24"/>
          <w:lang w:val="ky-KG"/>
        </w:rPr>
        <w:t>i-</w:t>
      </w:r>
      <w:r w:rsidR="00C41773" w:rsidRPr="00AC5E2F">
        <w:rPr>
          <w:rFonts w:cs="Times New Roman"/>
          <w:szCs w:val="24"/>
          <w:lang w:val="ky-KG"/>
        </w:rPr>
        <w:t>жергиликтүү өз алдынча башкаруу органынын киреше потенциалы</w:t>
      </w:r>
      <w:r w:rsidR="00C41773" w:rsidRPr="00AC5E2F">
        <w:rPr>
          <w:rFonts w:cs="Times New Roman"/>
          <w:szCs w:val="24"/>
        </w:rPr>
        <w:t>;</w:t>
      </w:r>
    </w:p>
    <w:p w:rsidR="00C41773" w:rsidRPr="00AC5E2F" w:rsidRDefault="00F02192" w:rsidP="00C41773">
      <w:pPr>
        <w:ind w:firstLine="709"/>
        <w:rPr>
          <w:rFonts w:cs="Times New Roman"/>
          <w:bCs/>
          <w:szCs w:val="24"/>
        </w:rPr>
      </w:pPr>
      <m:oMath>
        <m:sSub>
          <m:sSubPr>
            <m:ctrlPr>
              <w:rPr>
                <w:rFonts w:ascii="Cambria Math" w:hAnsi="Cambria Math"/>
                <w:i/>
                <w:szCs w:val="28"/>
              </w:rPr>
            </m:ctrlPr>
          </m:sSubPr>
          <m:e>
            <m:r>
              <w:rPr>
                <w:rFonts w:ascii="Cambria Math" w:hAnsi="Cambria Math"/>
              </w:rPr>
              <m:t>ЧУ</m:t>
            </m:r>
          </m:e>
          <m:sub>
            <m:r>
              <w:rPr>
                <w:rFonts w:ascii="Cambria Math" w:hAnsi="Cambria Math"/>
                <w:szCs w:val="28"/>
              </w:rPr>
              <m:t>i</m:t>
            </m:r>
          </m:sub>
        </m:sSub>
      </m:oMath>
      <w:r w:rsidRPr="00AC5E2F">
        <w:rPr>
          <w:rFonts w:cs="Times New Roman"/>
          <w:bCs/>
          <w:szCs w:val="24"/>
        </w:rPr>
        <w:fldChar w:fldCharType="begin"/>
      </w:r>
      <w:r w:rsidR="00C41773" w:rsidRPr="00AC5E2F">
        <w:rPr>
          <w:rFonts w:cs="Times New Roman"/>
          <w:noProof/>
          <w:position w:val="-6"/>
          <w:szCs w:val="24"/>
          <w:lang w:val="en-US"/>
        </w:rPr>
        <w:drawing>
          <wp:inline distT="0" distB="0" distL="0" distR="0">
            <wp:extent cx="278130" cy="20701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207010"/>
                    </a:xfrm>
                    <a:prstGeom prst="rect">
                      <a:avLst/>
                    </a:prstGeom>
                    <a:noFill/>
                    <a:ln>
                      <a:noFill/>
                    </a:ln>
                  </pic:spPr>
                </pic:pic>
              </a:graphicData>
            </a:graphic>
          </wp:inline>
        </w:drawing>
      </w:r>
      <w:r w:rsidRPr="00AC5E2F">
        <w:rPr>
          <w:rFonts w:cs="Times New Roman"/>
          <w:bCs/>
          <w:szCs w:val="24"/>
        </w:rPr>
        <w:fldChar w:fldCharType="separate"/>
      </w:r>
      <w:r w:rsidR="00C41773" w:rsidRPr="00AC5E2F">
        <w:rPr>
          <w:rFonts w:cs="Times New Roman"/>
          <w:noProof/>
          <w:position w:val="-6"/>
          <w:szCs w:val="24"/>
          <w:lang w:val="en-US"/>
        </w:rPr>
        <w:drawing>
          <wp:inline distT="0" distB="0" distL="0" distR="0">
            <wp:extent cx="278130" cy="2070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207010"/>
                    </a:xfrm>
                    <a:prstGeom prst="rect">
                      <a:avLst/>
                    </a:prstGeom>
                    <a:noFill/>
                    <a:ln>
                      <a:noFill/>
                    </a:ln>
                  </pic:spPr>
                </pic:pic>
              </a:graphicData>
            </a:graphic>
          </wp:inline>
        </w:drawing>
      </w:r>
      <w:r w:rsidRPr="00AC5E2F">
        <w:rPr>
          <w:rFonts w:cs="Times New Roman"/>
          <w:bCs/>
          <w:szCs w:val="24"/>
        </w:rPr>
        <w:fldChar w:fldCharType="end"/>
      </w:r>
      <w:r w:rsidR="00C41773" w:rsidRPr="00AC5E2F">
        <w:rPr>
          <w:rFonts w:cs="Times New Roman"/>
          <w:bCs/>
          <w:szCs w:val="24"/>
        </w:rPr>
        <w:t xml:space="preserve">– </w:t>
      </w:r>
      <w:r w:rsidR="00C41773" w:rsidRPr="00AC5E2F">
        <w:rPr>
          <w:rFonts w:cs="Times New Roman"/>
          <w:i/>
          <w:szCs w:val="24"/>
          <w:lang w:val="ky-KG"/>
        </w:rPr>
        <w:t>i-</w:t>
      </w:r>
      <w:r w:rsidR="00C41773" w:rsidRPr="00AC5E2F">
        <w:rPr>
          <w:rFonts w:cs="Times New Roman"/>
          <w:szCs w:val="24"/>
          <w:lang w:val="ky-KG"/>
        </w:rPr>
        <w:t>жергиликтүү өз алдынча башкаруу органында окутуунун бардык баскычтарына кабыл алынган окуучулардын жалпы саны</w:t>
      </w:r>
      <w:r w:rsidR="00C41773" w:rsidRPr="00AC5E2F">
        <w:rPr>
          <w:rFonts w:cs="Times New Roman"/>
          <w:bCs/>
          <w:szCs w:val="24"/>
        </w:rPr>
        <w:t>;</w:t>
      </w:r>
    </w:p>
    <w:p w:rsidR="00C41773" w:rsidRPr="00AC5E2F" w:rsidRDefault="00F02192" w:rsidP="00C41773">
      <w:pPr>
        <w:widowControl w:val="0"/>
        <w:autoSpaceDE w:val="0"/>
        <w:autoSpaceDN w:val="0"/>
        <w:adjustRightInd w:val="0"/>
        <w:ind w:firstLine="709"/>
        <w:rPr>
          <w:rFonts w:cs="Times New Roman"/>
          <w:szCs w:val="24"/>
          <w:lang w:val="ky-KG"/>
        </w:rPr>
      </w:pPr>
      <m:oMath>
        <m:sSubSup>
          <m:sSubSupPr>
            <m:ctrlPr>
              <w:rPr>
                <w:rFonts w:ascii="Cambria Math" w:hAnsi="Cambria Math"/>
                <w:i/>
                <w:szCs w:val="28"/>
              </w:rPr>
            </m:ctrlPr>
          </m:sSubSupPr>
          <m:e>
            <m:r>
              <w:rPr>
                <w:rFonts w:ascii="Cambria Math" w:hAnsi="Cambria Math"/>
                <w:szCs w:val="28"/>
                <w:lang w:val="en-US"/>
              </w:rPr>
              <m:t>d</m:t>
            </m:r>
          </m:e>
          <m:sub/>
          <m:sup>
            <m:r>
              <w:rPr>
                <w:rFonts w:ascii="Cambria Math"/>
                <w:szCs w:val="28"/>
              </w:rPr>
              <m:t>ЗС</m:t>
            </m:r>
          </m:sup>
        </m:sSubSup>
      </m:oMath>
      <w:r w:rsidRPr="00AC5E2F">
        <w:rPr>
          <w:rFonts w:cs="Times New Roman"/>
          <w:szCs w:val="24"/>
        </w:rPr>
        <w:fldChar w:fldCharType="begin"/>
      </w:r>
      <w:r w:rsidR="00C41773" w:rsidRPr="00AC5E2F">
        <w:rPr>
          <w:rFonts w:cs="Times New Roman"/>
          <w:noProof/>
          <w:position w:val="-6"/>
          <w:szCs w:val="24"/>
          <w:lang w:val="en-US"/>
        </w:rPr>
        <w:drawing>
          <wp:inline distT="0" distB="0" distL="0" distR="0">
            <wp:extent cx="238760" cy="20701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 cy="207010"/>
                    </a:xfrm>
                    <a:prstGeom prst="rect">
                      <a:avLst/>
                    </a:prstGeom>
                    <a:noFill/>
                    <a:ln>
                      <a:noFill/>
                    </a:ln>
                  </pic:spPr>
                </pic:pic>
              </a:graphicData>
            </a:graphic>
          </wp:inline>
        </w:drawing>
      </w:r>
      <w:r w:rsidRPr="00AC5E2F">
        <w:rPr>
          <w:rFonts w:cs="Times New Roman"/>
          <w:szCs w:val="24"/>
        </w:rPr>
        <w:fldChar w:fldCharType="separate"/>
      </w:r>
      <w:r w:rsidR="00C41773" w:rsidRPr="00AC5E2F">
        <w:rPr>
          <w:rFonts w:cs="Times New Roman"/>
          <w:noProof/>
          <w:position w:val="-6"/>
          <w:szCs w:val="24"/>
          <w:lang w:val="en-US"/>
        </w:rPr>
        <w:drawing>
          <wp:inline distT="0" distB="0" distL="0" distR="0">
            <wp:extent cx="238760" cy="20701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 cy="207010"/>
                    </a:xfrm>
                    <a:prstGeom prst="rect">
                      <a:avLst/>
                    </a:prstGeom>
                    <a:noFill/>
                    <a:ln>
                      <a:noFill/>
                    </a:ln>
                  </pic:spPr>
                </pic:pic>
              </a:graphicData>
            </a:graphic>
          </wp:inline>
        </w:drawing>
      </w:r>
      <w:r w:rsidRPr="00AC5E2F">
        <w:rPr>
          <w:rFonts w:cs="Times New Roman"/>
          <w:szCs w:val="24"/>
        </w:rPr>
        <w:fldChar w:fldCharType="end"/>
      </w:r>
      <w:r w:rsidR="00C41773" w:rsidRPr="00AC5E2F">
        <w:rPr>
          <w:rFonts w:cs="Times New Roman"/>
          <w:szCs w:val="24"/>
        </w:rPr>
        <w:t xml:space="preserve">- </w:t>
      </w:r>
      <w:r w:rsidR="00C41773" w:rsidRPr="00AC5E2F">
        <w:rPr>
          <w:rFonts w:cs="Times New Roman"/>
          <w:szCs w:val="24"/>
          <w:lang w:val="ky-KG"/>
        </w:rPr>
        <w:t>ушул топко кирүүчү бардык жергиликтүү бюджеттердин кирешелеринин репрезентативдүү системасы боюнча суммалык киреше потенциалы;</w:t>
      </w:r>
    </w:p>
    <w:p w:rsidR="00C41773" w:rsidRPr="00AC5E2F" w:rsidRDefault="00F02192" w:rsidP="00C41773">
      <w:pPr>
        <w:pStyle w:val="Title"/>
        <w:tabs>
          <w:tab w:val="left" w:pos="900"/>
        </w:tabs>
        <w:ind w:firstLine="709"/>
        <w:jc w:val="both"/>
        <w:rPr>
          <w:b w:val="0"/>
          <w:sz w:val="24"/>
          <w:szCs w:val="24"/>
          <w:lang w:val="ky-KG"/>
        </w:rPr>
      </w:pPr>
      <m:oMath>
        <m:sSubSup>
          <m:sSubSupPr>
            <m:ctrlPr>
              <w:rPr>
                <w:rFonts w:ascii="Cambria Math" w:hAnsi="Cambria Math"/>
                <w:b w:val="0"/>
                <w:i/>
                <w:sz w:val="24"/>
                <w:szCs w:val="28"/>
              </w:rPr>
            </m:ctrlPr>
          </m:sSubSupPr>
          <m:e>
            <m:r>
              <m:rPr>
                <m:sty m:val="bi"/>
              </m:rPr>
              <w:rPr>
                <w:rFonts w:ascii="Cambria Math"/>
                <w:sz w:val="24"/>
                <w:szCs w:val="28"/>
                <w:lang w:val="ky-KG"/>
              </w:rPr>
              <m:t>П</m:t>
            </m:r>
          </m:e>
          <m:sub/>
          <m:sup>
            <m:r>
              <m:rPr>
                <m:sty m:val="bi"/>
              </m:rPr>
              <w:rPr>
                <w:rFonts w:ascii="Cambria Math"/>
                <w:sz w:val="24"/>
                <w:szCs w:val="28"/>
                <w:lang w:val="ky-KG"/>
              </w:rPr>
              <m:t>НЗС</m:t>
            </m:r>
          </m:sup>
        </m:sSubSup>
      </m:oMath>
      <w:r w:rsidRPr="00AC5E2F">
        <w:rPr>
          <w:b w:val="0"/>
          <w:bCs/>
          <w:sz w:val="24"/>
          <w:szCs w:val="24"/>
          <w:lang w:val="ky-KG"/>
        </w:rPr>
        <w:fldChar w:fldCharType="begin"/>
      </w:r>
      <w:r w:rsidR="00C41773" w:rsidRPr="00AC5E2F">
        <w:rPr>
          <w:b w:val="0"/>
          <w:noProof/>
          <w:position w:val="-6"/>
          <w:sz w:val="24"/>
          <w:szCs w:val="24"/>
          <w:lang w:val="en-US" w:eastAsia="en-US"/>
        </w:rPr>
        <w:drawing>
          <wp:inline distT="0" distB="0" distL="0" distR="0">
            <wp:extent cx="222885" cy="20701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 cy="207010"/>
                    </a:xfrm>
                    <a:prstGeom prst="rect">
                      <a:avLst/>
                    </a:prstGeom>
                    <a:noFill/>
                    <a:ln>
                      <a:noFill/>
                    </a:ln>
                  </pic:spPr>
                </pic:pic>
              </a:graphicData>
            </a:graphic>
          </wp:inline>
        </w:drawing>
      </w:r>
      <w:r w:rsidRPr="00AC5E2F">
        <w:rPr>
          <w:b w:val="0"/>
          <w:bCs/>
          <w:sz w:val="24"/>
          <w:szCs w:val="24"/>
          <w:lang w:val="ky-KG"/>
        </w:rPr>
        <w:fldChar w:fldCharType="separate"/>
      </w:r>
      <w:r w:rsidR="00C41773" w:rsidRPr="00AC5E2F">
        <w:rPr>
          <w:b w:val="0"/>
          <w:noProof/>
          <w:position w:val="-6"/>
          <w:sz w:val="24"/>
          <w:szCs w:val="24"/>
          <w:lang w:val="en-US" w:eastAsia="en-US"/>
        </w:rPr>
        <w:drawing>
          <wp:inline distT="0" distB="0" distL="0" distR="0">
            <wp:extent cx="222885" cy="2070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 cy="207010"/>
                    </a:xfrm>
                    <a:prstGeom prst="rect">
                      <a:avLst/>
                    </a:prstGeom>
                    <a:noFill/>
                    <a:ln>
                      <a:noFill/>
                    </a:ln>
                  </pic:spPr>
                </pic:pic>
              </a:graphicData>
            </a:graphic>
          </wp:inline>
        </w:drawing>
      </w:r>
      <w:r w:rsidRPr="00AC5E2F">
        <w:rPr>
          <w:b w:val="0"/>
          <w:bCs/>
          <w:sz w:val="24"/>
          <w:szCs w:val="24"/>
          <w:lang w:val="ky-KG"/>
        </w:rPr>
        <w:fldChar w:fldCharType="end"/>
      </w:r>
      <w:r w:rsidR="00C41773" w:rsidRPr="00AC5E2F">
        <w:rPr>
          <w:b w:val="0"/>
          <w:bCs/>
          <w:sz w:val="24"/>
          <w:szCs w:val="24"/>
          <w:lang w:val="ky-KG"/>
        </w:rPr>
        <w:t xml:space="preserve">- </w:t>
      </w:r>
      <w:r w:rsidR="00C41773" w:rsidRPr="00AC5E2F">
        <w:rPr>
          <w:b w:val="0"/>
          <w:sz w:val="24"/>
          <w:szCs w:val="24"/>
          <w:lang w:val="ky-KG"/>
        </w:rPr>
        <w:t xml:space="preserve">жергиликтүү бюджеттердин тобу боюнча </w:t>
      </w:r>
      <w:r w:rsidR="00C41773" w:rsidRPr="00AC5E2F">
        <w:rPr>
          <w:b w:val="0"/>
          <w:bCs/>
          <w:sz w:val="24"/>
          <w:szCs w:val="24"/>
          <w:lang w:val="ky-KG"/>
        </w:rPr>
        <w:t>жалпы билим берүү уюмдарындагы окуучулардын жалпы саны;</w:t>
      </w:r>
    </w:p>
    <w:p w:rsidR="00C41773" w:rsidRPr="00AC5E2F" w:rsidRDefault="00F02192" w:rsidP="00C41773">
      <w:pPr>
        <w:pStyle w:val="Title"/>
        <w:tabs>
          <w:tab w:val="left" w:pos="900"/>
        </w:tabs>
        <w:ind w:firstLine="709"/>
        <w:jc w:val="both"/>
        <w:rPr>
          <w:b w:val="0"/>
          <w:bCs/>
          <w:sz w:val="24"/>
          <w:szCs w:val="24"/>
          <w:lang w:val="ky-KG"/>
        </w:rPr>
      </w:pPr>
      <m:oMath>
        <m:sSubSup>
          <m:sSubSupPr>
            <m:ctrlPr>
              <w:rPr>
                <w:rFonts w:ascii="Cambria Math" w:hAnsi="Cambria Math"/>
                <w:b w:val="0"/>
                <w:i/>
                <w:sz w:val="24"/>
                <w:szCs w:val="28"/>
              </w:rPr>
            </m:ctrlPr>
          </m:sSubSupPr>
          <m:e>
            <m:r>
              <m:rPr>
                <m:sty m:val="bi"/>
              </m:rPr>
              <w:rPr>
                <w:rFonts w:ascii="Cambria Math"/>
                <w:sz w:val="24"/>
                <w:szCs w:val="28"/>
                <w:lang w:val="ky-KG"/>
              </w:rPr>
              <m:t>П</m:t>
            </m:r>
          </m:e>
          <m:sub/>
          <m:sup>
            <m:r>
              <m:rPr>
                <m:sty m:val="bi"/>
              </m:rPr>
              <w:rPr>
                <w:rFonts w:ascii="Cambria Math"/>
                <w:sz w:val="24"/>
                <w:szCs w:val="28"/>
                <w:lang w:val="ky-KG"/>
              </w:rPr>
              <m:t>ЗС</m:t>
            </m:r>
          </m:sup>
        </m:sSubSup>
      </m:oMath>
      <w:r w:rsidR="00AC5E2F" w:rsidRPr="00AC5E2F">
        <w:rPr>
          <w:b w:val="0"/>
          <w:sz w:val="24"/>
          <w:szCs w:val="28"/>
          <w:lang w:val="ky-KG"/>
        </w:rPr>
        <w:t xml:space="preserve"> </w:t>
      </w:r>
      <w:r w:rsidRPr="00AC5E2F">
        <w:rPr>
          <w:b w:val="0"/>
          <w:bCs/>
          <w:sz w:val="24"/>
          <w:szCs w:val="24"/>
          <w:lang w:val="ky-KG"/>
        </w:rPr>
        <w:fldChar w:fldCharType="begin"/>
      </w:r>
      <w:r w:rsidR="00C41773" w:rsidRPr="00AC5E2F">
        <w:rPr>
          <w:b w:val="0"/>
          <w:noProof/>
          <w:position w:val="-9"/>
          <w:sz w:val="24"/>
          <w:szCs w:val="24"/>
          <w:lang w:val="en-US" w:eastAsia="en-US"/>
        </w:rPr>
        <w:drawing>
          <wp:inline distT="0" distB="0" distL="0" distR="0">
            <wp:extent cx="270510" cy="2387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 cy="238760"/>
                    </a:xfrm>
                    <a:prstGeom prst="rect">
                      <a:avLst/>
                    </a:prstGeom>
                    <a:noFill/>
                    <a:ln>
                      <a:noFill/>
                    </a:ln>
                  </pic:spPr>
                </pic:pic>
              </a:graphicData>
            </a:graphic>
          </wp:inline>
        </w:drawing>
      </w:r>
      <w:r w:rsidRPr="00AC5E2F">
        <w:rPr>
          <w:b w:val="0"/>
          <w:bCs/>
          <w:sz w:val="24"/>
          <w:szCs w:val="24"/>
          <w:lang w:val="ky-KG"/>
        </w:rPr>
        <w:fldChar w:fldCharType="separate"/>
      </w:r>
      <w:r w:rsidR="00C41773" w:rsidRPr="00AC5E2F">
        <w:rPr>
          <w:b w:val="0"/>
          <w:noProof/>
          <w:position w:val="-9"/>
          <w:sz w:val="24"/>
          <w:szCs w:val="24"/>
          <w:lang w:val="en-US" w:eastAsia="en-US"/>
        </w:rPr>
        <w:drawing>
          <wp:inline distT="0" distB="0" distL="0" distR="0">
            <wp:extent cx="270510" cy="2387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 cy="238760"/>
                    </a:xfrm>
                    <a:prstGeom prst="rect">
                      <a:avLst/>
                    </a:prstGeom>
                    <a:noFill/>
                    <a:ln>
                      <a:noFill/>
                    </a:ln>
                  </pic:spPr>
                </pic:pic>
              </a:graphicData>
            </a:graphic>
          </wp:inline>
        </w:drawing>
      </w:r>
      <w:r w:rsidRPr="00AC5E2F">
        <w:rPr>
          <w:b w:val="0"/>
          <w:bCs/>
          <w:sz w:val="24"/>
          <w:szCs w:val="24"/>
          <w:lang w:val="ky-KG"/>
        </w:rPr>
        <w:fldChar w:fldCharType="end"/>
      </w:r>
      <w:r w:rsidR="00C41773" w:rsidRPr="00AC5E2F">
        <w:rPr>
          <w:b w:val="0"/>
          <w:bCs/>
          <w:sz w:val="24"/>
          <w:szCs w:val="24"/>
          <w:lang w:val="ky-KG"/>
        </w:rPr>
        <w:t xml:space="preserve">- </w:t>
      </w:r>
      <w:r w:rsidR="00C41773" w:rsidRPr="00AC5E2F">
        <w:rPr>
          <w:b w:val="0"/>
          <w:sz w:val="24"/>
          <w:szCs w:val="24"/>
          <w:lang w:val="ky-KG"/>
        </w:rPr>
        <w:t>жергиликтүү бюджеттердин тобу боюнча жергиликтүү бюджеттердин өздүк кирешелеринен билим берүү уюмдарына чыгымдардын корголгон беренелерин тең каржылоонун орточо үлүшү</w:t>
      </w:r>
      <w:r w:rsidR="00C41773" w:rsidRPr="00AC5E2F">
        <w:rPr>
          <w:b w:val="0"/>
          <w:bCs/>
          <w:sz w:val="24"/>
          <w:szCs w:val="24"/>
          <w:lang w:val="ky-KG"/>
        </w:rPr>
        <w:t>;</w:t>
      </w:r>
    </w:p>
    <w:p w:rsidR="00AC5E2F" w:rsidRDefault="00AC5E2F" w:rsidP="00C41773">
      <w:pPr>
        <w:pStyle w:val="BodyTextIndent2"/>
        <w:tabs>
          <w:tab w:val="left" w:pos="-2880"/>
          <w:tab w:val="left" w:pos="-2700"/>
          <w:tab w:val="num" w:pos="900"/>
          <w:tab w:val="left" w:pos="1080"/>
          <w:tab w:val="left" w:pos="1260"/>
        </w:tabs>
        <w:ind w:left="0" w:firstLine="709"/>
        <w:rPr>
          <w:bCs/>
          <w:szCs w:val="24"/>
          <w:lang w:val="ky-KG"/>
        </w:rPr>
      </w:pPr>
    </w:p>
    <w:p w:rsidR="00C41773" w:rsidRPr="00B75ACA" w:rsidRDefault="00F02192" w:rsidP="00AC5E2F">
      <w:pPr>
        <w:pStyle w:val="BodyTextIndent2"/>
        <w:tabs>
          <w:tab w:val="left" w:pos="-2880"/>
          <w:tab w:val="left" w:pos="-2700"/>
          <w:tab w:val="num" w:pos="900"/>
          <w:tab w:val="left" w:pos="1080"/>
          <w:tab w:val="left" w:pos="1260"/>
        </w:tabs>
        <w:ind w:left="0" w:firstLine="709"/>
        <w:jc w:val="center"/>
        <w:rPr>
          <w:bCs/>
          <w:szCs w:val="24"/>
          <w:lang w:val="ky-KG"/>
        </w:rPr>
      </w:pPr>
      <m:oMath>
        <m:sSup>
          <m:sSupPr>
            <m:ctrlPr>
              <w:rPr>
                <w:rFonts w:ascii="Cambria Math" w:hAnsi="Cambria Math"/>
                <w:bCs/>
                <w:i/>
                <w:sz w:val="28"/>
                <w:szCs w:val="28"/>
              </w:rPr>
            </m:ctrlPr>
          </m:sSupPr>
          <m:e>
            <m:sSub>
              <m:sSubPr>
                <m:ctrlPr>
                  <w:rPr>
                    <w:rFonts w:ascii="Cambria Math" w:hAnsi="Cambria Math"/>
                    <w:bCs/>
                    <w:i/>
                    <w:sz w:val="28"/>
                    <w:szCs w:val="28"/>
                    <w:lang w:val="en-US"/>
                  </w:rPr>
                </m:ctrlPr>
              </m:sSubPr>
              <m:e>
                <m:r>
                  <w:rPr>
                    <w:rFonts w:ascii="Cambria Math" w:hAnsi="Cambria Math"/>
                    <w:sz w:val="28"/>
                    <w:szCs w:val="28"/>
                    <w:lang w:val="ky-KG"/>
                  </w:rPr>
                  <m:t>d</m:t>
                </m:r>
              </m:e>
              <m:sub>
                <m:r>
                  <w:rPr>
                    <w:rFonts w:ascii="Cambria Math" w:hAnsi="Cambria Math"/>
                    <w:sz w:val="28"/>
                    <w:szCs w:val="28"/>
                    <w:lang w:val="ky-KG"/>
                  </w:rPr>
                  <m:t>i</m:t>
                </m:r>
              </m:sub>
            </m:sSub>
          </m:e>
          <m:sup>
            <m:r>
              <w:rPr>
                <w:rFonts w:ascii="Cambria Math" w:hAnsi="Cambria Math"/>
                <w:sz w:val="28"/>
                <w:szCs w:val="28"/>
                <w:lang w:val="ky-KG"/>
              </w:rPr>
              <m:t>НЗС</m:t>
            </m:r>
          </m:sup>
        </m:sSup>
        <m:r>
          <w:rPr>
            <w:rFonts w:ascii="Cambria Math" w:hAnsi="Cambria Math"/>
            <w:sz w:val="28"/>
            <w:szCs w:val="28"/>
            <w:lang w:val="ky-KG"/>
          </w:rPr>
          <m:t xml:space="preserve">= </m:t>
        </m:r>
        <m:f>
          <m:fPr>
            <m:ctrlPr>
              <w:rPr>
                <w:rFonts w:ascii="Cambria Math" w:hAnsi="Cambria Math"/>
                <w:bCs/>
                <w:i/>
                <w:sz w:val="28"/>
                <w:szCs w:val="28"/>
                <w:lang w:val="en-US"/>
              </w:rPr>
            </m:ctrlPr>
          </m:fPr>
          <m:num>
            <m:f>
              <m:fPr>
                <m:type m:val="lin"/>
                <m:ctrlPr>
                  <w:rPr>
                    <w:rFonts w:ascii="Cambria Math" w:hAnsi="Cambria Math"/>
                    <w:bCs/>
                    <w:i/>
                    <w:sz w:val="28"/>
                    <w:szCs w:val="28"/>
                    <w:lang w:val="en-US"/>
                  </w:rPr>
                </m:ctrlPr>
              </m:fPr>
              <m:num>
                <m:sSub>
                  <m:sSubPr>
                    <m:ctrlPr>
                      <w:rPr>
                        <w:rFonts w:ascii="Cambria Math" w:hAnsi="Cambria Math"/>
                        <w:bCs/>
                        <w:i/>
                        <w:sz w:val="28"/>
                        <w:szCs w:val="28"/>
                      </w:rPr>
                    </m:ctrlPr>
                  </m:sSubPr>
                  <m:e>
                    <m:r>
                      <w:rPr>
                        <w:rFonts w:ascii="Cambria Math" w:hAnsi="Cambria Math"/>
                        <w:sz w:val="28"/>
                        <w:szCs w:val="28"/>
                        <w:lang w:val="ky-KG"/>
                      </w:rPr>
                      <m:t>ДП</m:t>
                    </m:r>
                  </m:e>
                  <m:sub>
                    <m:r>
                      <w:rPr>
                        <w:rFonts w:ascii="Cambria Math" w:hAnsi="Cambria Math"/>
                        <w:sz w:val="28"/>
                        <w:szCs w:val="28"/>
                        <w:lang w:val="ky-KG"/>
                      </w:rPr>
                      <m:t>i</m:t>
                    </m:r>
                  </m:sub>
                </m:sSub>
              </m:num>
              <m:den>
                <m:sSub>
                  <m:sSubPr>
                    <m:ctrlPr>
                      <w:rPr>
                        <w:rFonts w:ascii="Cambria Math" w:hAnsi="Cambria Math"/>
                        <w:bCs/>
                        <w:i/>
                        <w:sz w:val="28"/>
                        <w:szCs w:val="28"/>
                        <w:lang w:val="en-US"/>
                      </w:rPr>
                    </m:ctrlPr>
                  </m:sSubPr>
                  <m:e>
                    <m:r>
                      <w:rPr>
                        <w:rFonts w:ascii="Cambria Math" w:hAnsi="Cambria Math"/>
                        <w:sz w:val="28"/>
                        <w:szCs w:val="28"/>
                        <w:lang w:val="ky-KG"/>
                      </w:rPr>
                      <m:t>ЧУ</m:t>
                    </m:r>
                  </m:e>
                  <m:sub>
                    <m:r>
                      <w:rPr>
                        <w:rFonts w:ascii="Cambria Math" w:hAnsi="Cambria Math"/>
                        <w:sz w:val="28"/>
                        <w:szCs w:val="28"/>
                        <w:lang w:val="ky-KG"/>
                      </w:rPr>
                      <m:t>i</m:t>
                    </m:r>
                  </m:sub>
                </m:sSub>
              </m:den>
            </m:f>
          </m:num>
          <m:den>
            <m:f>
              <m:fPr>
                <m:type m:val="lin"/>
                <m:ctrlPr>
                  <w:rPr>
                    <w:rFonts w:ascii="Cambria Math" w:hAnsi="Cambria Math"/>
                    <w:bCs/>
                    <w:i/>
                    <w:sz w:val="28"/>
                    <w:szCs w:val="28"/>
                    <w:lang w:val="en-US"/>
                  </w:rPr>
                </m:ctrlPr>
              </m:fPr>
              <m:num>
                <m:r>
                  <w:rPr>
                    <w:rFonts w:ascii="Cambria Math" w:hAnsi="Cambria Math"/>
                    <w:sz w:val="28"/>
                    <w:szCs w:val="28"/>
                    <w:lang w:val="ky-KG"/>
                  </w:rPr>
                  <m:t>ДП</m:t>
                </m:r>
              </m:num>
              <m:den>
                <m:r>
                  <w:rPr>
                    <w:rFonts w:ascii="Cambria Math" w:hAnsi="Cambria Math"/>
                    <w:sz w:val="28"/>
                    <w:szCs w:val="28"/>
                    <w:lang w:val="ky-KG"/>
                  </w:rPr>
                  <m:t>ЧУ</m:t>
                </m:r>
              </m:den>
            </m:f>
          </m:den>
        </m:f>
        <m:r>
          <w:rPr>
            <w:rFonts w:ascii="Cambria Math" w:hAnsi="Cambria Math"/>
            <w:sz w:val="28"/>
            <w:szCs w:val="28"/>
            <w:lang w:val="ky-KG"/>
          </w:rPr>
          <m:t xml:space="preserve">× </m:t>
        </m:r>
        <m:sSup>
          <m:sSupPr>
            <m:ctrlPr>
              <w:rPr>
                <w:rFonts w:ascii="Cambria Math" w:hAnsi="Cambria Math"/>
                <w:bCs/>
                <w:i/>
                <w:sz w:val="28"/>
                <w:szCs w:val="28"/>
              </w:rPr>
            </m:ctrlPr>
          </m:sSupPr>
          <m:e>
            <m:r>
              <w:rPr>
                <w:rFonts w:ascii="Cambria Math" w:hAnsi="Cambria Math"/>
                <w:sz w:val="28"/>
                <w:szCs w:val="28"/>
                <w:lang w:val="ky-KG"/>
              </w:rPr>
              <m:t>d</m:t>
            </m:r>
          </m:e>
          <m:sup>
            <m:r>
              <w:rPr>
                <w:rFonts w:ascii="Cambria Math" w:hAnsi="Cambria Math"/>
                <w:sz w:val="28"/>
                <w:szCs w:val="28"/>
                <w:lang w:val="ky-KG"/>
              </w:rPr>
              <m:t>НЗС</m:t>
            </m:r>
          </m:sup>
        </m:sSup>
      </m:oMath>
      <w:r w:rsidRPr="00B75ACA">
        <w:rPr>
          <w:bCs/>
          <w:szCs w:val="24"/>
          <w:lang w:val="ky-KG"/>
        </w:rPr>
        <w:fldChar w:fldCharType="begin"/>
      </w:r>
      <w:r w:rsidR="00C41773" w:rsidRPr="00B75ACA">
        <w:rPr>
          <w:noProof/>
          <w:position w:val="-35"/>
          <w:szCs w:val="24"/>
          <w:lang w:val="en-US" w:eastAsia="en-US"/>
        </w:rPr>
        <w:drawing>
          <wp:inline distT="0" distB="0" distL="0" distR="0">
            <wp:extent cx="1772920" cy="4375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2920" cy="437515"/>
                    </a:xfrm>
                    <a:prstGeom prst="rect">
                      <a:avLst/>
                    </a:prstGeom>
                    <a:noFill/>
                    <a:ln>
                      <a:noFill/>
                    </a:ln>
                  </pic:spPr>
                </pic:pic>
              </a:graphicData>
            </a:graphic>
          </wp:inline>
        </w:drawing>
      </w:r>
      <w:r w:rsidR="00C41773" w:rsidRPr="00B75ACA">
        <w:rPr>
          <w:bCs/>
          <w:szCs w:val="24"/>
          <w:lang w:val="ky-KG"/>
        </w:rPr>
        <w:instrText xml:space="preserve"> </w:instrText>
      </w:r>
      <w:r w:rsidRPr="00B75ACA">
        <w:rPr>
          <w:bCs/>
          <w:szCs w:val="24"/>
          <w:lang w:val="ky-KG"/>
        </w:rPr>
        <w:fldChar w:fldCharType="separate"/>
      </w:r>
      <w:r w:rsidR="00C41773" w:rsidRPr="00B75ACA">
        <w:rPr>
          <w:noProof/>
          <w:position w:val="-35"/>
          <w:szCs w:val="24"/>
          <w:lang w:val="en-US" w:eastAsia="en-US"/>
        </w:rPr>
        <w:drawing>
          <wp:inline distT="0" distB="0" distL="0" distR="0">
            <wp:extent cx="1772920" cy="43751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2920" cy="437515"/>
                    </a:xfrm>
                    <a:prstGeom prst="rect">
                      <a:avLst/>
                    </a:prstGeom>
                    <a:noFill/>
                    <a:ln>
                      <a:noFill/>
                    </a:ln>
                  </pic:spPr>
                </pic:pic>
              </a:graphicData>
            </a:graphic>
          </wp:inline>
        </w:drawing>
      </w:r>
      <w:r w:rsidRPr="00B75ACA">
        <w:rPr>
          <w:bCs/>
          <w:szCs w:val="24"/>
          <w:lang w:val="ky-KG"/>
        </w:rPr>
        <w:fldChar w:fldCharType="end"/>
      </w:r>
      <w:r w:rsidR="00C41773" w:rsidRPr="00B75ACA">
        <w:rPr>
          <w:bCs/>
          <w:szCs w:val="24"/>
          <w:lang w:val="ky-KG"/>
        </w:rPr>
        <w:t xml:space="preserve"> ,</w:t>
      </w:r>
      <w:r w:rsidR="00C41773" w:rsidRPr="00B75ACA">
        <w:rPr>
          <w:bCs/>
          <w:szCs w:val="24"/>
          <w:lang w:val="ky-KG"/>
        </w:rPr>
        <w:tab/>
      </w:r>
      <w:r w:rsidR="00C41773" w:rsidRPr="00B75ACA">
        <w:rPr>
          <w:bCs/>
          <w:szCs w:val="24"/>
          <w:lang w:val="ky-KG"/>
        </w:rPr>
        <w:tab/>
        <w:t>(8)</w:t>
      </w:r>
    </w:p>
    <w:p w:rsidR="00C41773" w:rsidRPr="00B75ACA" w:rsidRDefault="00C41773" w:rsidP="00C41773">
      <w:pPr>
        <w:pStyle w:val="BodyTextIndent2"/>
        <w:tabs>
          <w:tab w:val="left" w:pos="-2700"/>
          <w:tab w:val="left" w:pos="900"/>
        </w:tabs>
        <w:ind w:left="0" w:firstLine="709"/>
        <w:rPr>
          <w:szCs w:val="24"/>
          <w:lang w:val="ky-KG"/>
        </w:rPr>
      </w:pPr>
      <w:r w:rsidRPr="00B75ACA">
        <w:rPr>
          <w:szCs w:val="24"/>
          <w:lang w:val="ky-KG"/>
        </w:rPr>
        <w:t>мында:</w:t>
      </w:r>
    </w:p>
    <w:p w:rsidR="00C41773" w:rsidRPr="00AC5E2F" w:rsidRDefault="00C41773" w:rsidP="00C41773">
      <w:pPr>
        <w:pStyle w:val="BodyTextIndent2"/>
        <w:tabs>
          <w:tab w:val="left" w:pos="-2700"/>
          <w:tab w:val="left" w:pos="900"/>
        </w:tabs>
        <w:ind w:left="0" w:firstLine="709"/>
        <w:rPr>
          <w:szCs w:val="24"/>
          <w:lang w:val="ky-KG"/>
        </w:rPr>
      </w:pPr>
    </w:p>
    <w:p w:rsidR="00C41773" w:rsidRPr="00AC5E2F" w:rsidRDefault="00F02192" w:rsidP="00C41773">
      <w:pPr>
        <w:pStyle w:val="BodyTextIndent2"/>
        <w:tabs>
          <w:tab w:val="left" w:pos="-2700"/>
          <w:tab w:val="left" w:pos="900"/>
        </w:tabs>
        <w:ind w:left="0" w:firstLine="709"/>
        <w:rPr>
          <w:szCs w:val="24"/>
          <w:lang w:val="ky-KG"/>
        </w:rPr>
      </w:pPr>
      <m:oMath>
        <m:sSup>
          <m:sSupPr>
            <m:ctrlPr>
              <w:rPr>
                <w:rFonts w:ascii="Cambria Math" w:hAnsi="Cambria Math"/>
                <w:i/>
                <w:szCs w:val="28"/>
              </w:rPr>
            </m:ctrlPr>
          </m:sSupPr>
          <m:e>
            <m:sSub>
              <m:sSubPr>
                <m:ctrlPr>
                  <w:rPr>
                    <w:rFonts w:ascii="Cambria Math" w:hAnsi="Cambria Math"/>
                    <w:i/>
                    <w:szCs w:val="28"/>
                    <w:lang w:val="en-US"/>
                  </w:rPr>
                </m:ctrlPr>
              </m:sSubPr>
              <m:e>
                <m:r>
                  <w:rPr>
                    <w:rFonts w:ascii="Cambria Math" w:hAnsi="Cambria Math"/>
                    <w:szCs w:val="28"/>
                    <w:lang w:val="ky-KG"/>
                  </w:rPr>
                  <m:t>d</m:t>
                </m:r>
              </m:e>
              <m:sub>
                <m:r>
                  <w:rPr>
                    <w:rFonts w:ascii="Cambria Math" w:hAnsi="Cambria Math"/>
                    <w:szCs w:val="28"/>
                    <w:lang w:val="ky-KG"/>
                  </w:rPr>
                  <m:t>i</m:t>
                </m:r>
              </m:sub>
            </m:sSub>
          </m:e>
          <m:sup>
            <m:r>
              <w:rPr>
                <w:rFonts w:ascii="Cambria Math" w:hAnsi="Cambria Math"/>
                <w:szCs w:val="28"/>
                <w:lang w:val="ky-KG"/>
              </w:rPr>
              <m:t>НЗС</m:t>
            </m:r>
          </m:sup>
        </m:sSup>
      </m:oMath>
      <w:r w:rsidR="00AC5E2F" w:rsidRPr="00AC5E2F">
        <w:rPr>
          <w:szCs w:val="28"/>
          <w:lang w:val="ky-KG"/>
        </w:rPr>
        <w:t xml:space="preserve"> </w:t>
      </w:r>
      <w:r w:rsidRPr="00AC5E2F">
        <w:rPr>
          <w:bCs/>
          <w:szCs w:val="24"/>
          <w:lang w:val="ky-KG"/>
        </w:rPr>
        <w:fldChar w:fldCharType="begin"/>
      </w:r>
      <w:r w:rsidR="00C41773" w:rsidRPr="00AC5E2F">
        <w:rPr>
          <w:noProof/>
          <w:position w:val="-24"/>
          <w:szCs w:val="24"/>
          <w:lang w:val="en-US" w:eastAsia="en-US"/>
        </w:rPr>
        <w:drawing>
          <wp:inline distT="0" distB="0" distL="0" distR="0">
            <wp:extent cx="374015" cy="3340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015" cy="334010"/>
                    </a:xfrm>
                    <a:prstGeom prst="rect">
                      <a:avLst/>
                    </a:prstGeom>
                    <a:noFill/>
                    <a:ln>
                      <a:noFill/>
                    </a:ln>
                  </pic:spPr>
                </pic:pic>
              </a:graphicData>
            </a:graphic>
          </wp:inline>
        </w:drawing>
      </w:r>
      <w:r w:rsidRPr="00AC5E2F">
        <w:rPr>
          <w:bCs/>
          <w:szCs w:val="24"/>
          <w:lang w:val="ky-KG"/>
        </w:rPr>
        <w:fldChar w:fldCharType="separate"/>
      </w:r>
      <w:r w:rsidR="00C41773" w:rsidRPr="00AC5E2F">
        <w:rPr>
          <w:noProof/>
          <w:position w:val="-24"/>
          <w:szCs w:val="24"/>
          <w:lang w:val="en-US" w:eastAsia="en-US"/>
        </w:rPr>
        <w:drawing>
          <wp:inline distT="0" distB="0" distL="0" distR="0">
            <wp:extent cx="374015" cy="3340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015" cy="334010"/>
                    </a:xfrm>
                    <a:prstGeom prst="rect">
                      <a:avLst/>
                    </a:prstGeom>
                    <a:noFill/>
                    <a:ln>
                      <a:noFill/>
                    </a:ln>
                  </pic:spPr>
                </pic:pic>
              </a:graphicData>
            </a:graphic>
          </wp:inline>
        </w:drawing>
      </w:r>
      <w:r w:rsidRPr="00AC5E2F">
        <w:rPr>
          <w:bCs/>
          <w:szCs w:val="24"/>
          <w:lang w:val="ky-KG"/>
        </w:rPr>
        <w:fldChar w:fldCharType="end"/>
      </w:r>
      <w:r w:rsidR="00C41773" w:rsidRPr="00AC5E2F">
        <w:rPr>
          <w:bCs/>
          <w:szCs w:val="24"/>
          <w:lang w:val="ky-KG"/>
        </w:rPr>
        <w:t xml:space="preserve">- жергиликтүү бюджеттердин өздүк кирешелеринен билим берүү </w:t>
      </w:r>
      <w:r w:rsidR="00C41773" w:rsidRPr="00AC5E2F">
        <w:rPr>
          <w:szCs w:val="24"/>
          <w:lang w:val="ky-KG"/>
        </w:rPr>
        <w:t>уюмдарына</w:t>
      </w:r>
      <w:r w:rsidR="00C41773" w:rsidRPr="00AC5E2F">
        <w:rPr>
          <w:bCs/>
          <w:szCs w:val="24"/>
          <w:lang w:val="ky-KG"/>
        </w:rPr>
        <w:t xml:space="preserve"> чыгымдардын корголбогон беренелерин тең каржылоо үлүшү;</w:t>
      </w:r>
    </w:p>
    <w:p w:rsidR="00C41773" w:rsidRPr="00AC5E2F" w:rsidRDefault="00F02192" w:rsidP="00C41773">
      <w:pPr>
        <w:widowControl w:val="0"/>
        <w:autoSpaceDE w:val="0"/>
        <w:autoSpaceDN w:val="0"/>
        <w:adjustRightInd w:val="0"/>
        <w:ind w:firstLine="709"/>
        <w:rPr>
          <w:rFonts w:cs="Times New Roman"/>
          <w:szCs w:val="24"/>
        </w:rPr>
      </w:pPr>
      <m:oMath>
        <m:sSub>
          <m:sSubPr>
            <m:ctrlPr>
              <w:rPr>
                <w:rFonts w:ascii="Cambria Math" w:hAnsi="Cambria Math"/>
                <w:bCs/>
                <w:i/>
                <w:szCs w:val="28"/>
              </w:rPr>
            </m:ctrlPr>
          </m:sSubPr>
          <m:e>
            <m:r>
              <w:rPr>
                <w:rFonts w:ascii="Cambria Math"/>
                <w:szCs w:val="28"/>
              </w:rPr>
              <m:t>ДП</m:t>
            </m:r>
          </m:e>
          <m:sub>
            <m:r>
              <w:rPr>
                <w:rFonts w:ascii="Cambria Math" w:hAnsi="Cambria Math"/>
                <w:szCs w:val="28"/>
              </w:rPr>
              <m:t>i</m:t>
            </m:r>
          </m:sub>
        </m:sSub>
      </m:oMath>
      <w:r w:rsidRPr="00AC5E2F">
        <w:rPr>
          <w:rFonts w:cs="Times New Roman"/>
          <w:szCs w:val="24"/>
        </w:rPr>
        <w:fldChar w:fldCharType="begin"/>
      </w:r>
      <w:r w:rsidR="00C41773" w:rsidRPr="00AC5E2F">
        <w:rPr>
          <w:rFonts w:cs="Times New Roman"/>
          <w:noProof/>
          <w:position w:val="-11"/>
          <w:szCs w:val="24"/>
          <w:lang w:val="en-US"/>
        </w:rPr>
        <w:drawing>
          <wp:inline distT="0" distB="0" distL="0" distR="0">
            <wp:extent cx="294005" cy="2305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05" cy="230505"/>
                    </a:xfrm>
                    <a:prstGeom prst="rect">
                      <a:avLst/>
                    </a:prstGeom>
                    <a:noFill/>
                    <a:ln>
                      <a:noFill/>
                    </a:ln>
                  </pic:spPr>
                </pic:pic>
              </a:graphicData>
            </a:graphic>
          </wp:inline>
        </w:drawing>
      </w:r>
      <w:r w:rsidRPr="00AC5E2F">
        <w:rPr>
          <w:rFonts w:cs="Times New Roman"/>
          <w:szCs w:val="24"/>
        </w:rPr>
        <w:fldChar w:fldCharType="separate"/>
      </w:r>
      <w:r w:rsidR="00C41773" w:rsidRPr="00AC5E2F">
        <w:rPr>
          <w:rFonts w:cs="Times New Roman"/>
          <w:noProof/>
          <w:position w:val="-11"/>
          <w:szCs w:val="24"/>
          <w:lang w:val="en-US"/>
        </w:rPr>
        <w:drawing>
          <wp:inline distT="0" distB="0" distL="0" distR="0">
            <wp:extent cx="294005" cy="2305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05" cy="230505"/>
                    </a:xfrm>
                    <a:prstGeom prst="rect">
                      <a:avLst/>
                    </a:prstGeom>
                    <a:noFill/>
                    <a:ln>
                      <a:noFill/>
                    </a:ln>
                  </pic:spPr>
                </pic:pic>
              </a:graphicData>
            </a:graphic>
          </wp:inline>
        </w:drawing>
      </w:r>
      <w:r w:rsidRPr="00AC5E2F">
        <w:rPr>
          <w:rFonts w:cs="Times New Roman"/>
          <w:szCs w:val="24"/>
        </w:rPr>
        <w:fldChar w:fldCharType="end"/>
      </w:r>
      <w:r w:rsidR="00C41773" w:rsidRPr="00AC5E2F">
        <w:rPr>
          <w:rFonts w:cs="Times New Roman"/>
          <w:szCs w:val="24"/>
        </w:rPr>
        <w:t xml:space="preserve">- </w:t>
      </w:r>
      <w:r w:rsidR="00C41773" w:rsidRPr="00AC5E2F">
        <w:rPr>
          <w:rFonts w:cs="Times New Roman"/>
          <w:szCs w:val="24"/>
          <w:lang w:val="ky-KG"/>
        </w:rPr>
        <w:t xml:space="preserve">кирешелердин репрезентативдүү системасы боюнча </w:t>
      </w:r>
      <w:r w:rsidR="00C41773" w:rsidRPr="00AC5E2F">
        <w:rPr>
          <w:rFonts w:cs="Times New Roman"/>
          <w:i/>
          <w:szCs w:val="24"/>
          <w:lang w:val="ky-KG"/>
        </w:rPr>
        <w:t>i-</w:t>
      </w:r>
      <w:r w:rsidR="00C41773" w:rsidRPr="00AC5E2F">
        <w:rPr>
          <w:rFonts w:cs="Times New Roman"/>
          <w:szCs w:val="24"/>
          <w:lang w:val="ky-KG"/>
        </w:rPr>
        <w:t>жергиликтүү өз алдынча башкаруу органынын киреше потенциалы</w:t>
      </w:r>
      <w:r w:rsidR="00C41773" w:rsidRPr="00AC5E2F">
        <w:rPr>
          <w:rFonts w:cs="Times New Roman"/>
          <w:szCs w:val="24"/>
        </w:rPr>
        <w:t>;</w:t>
      </w:r>
    </w:p>
    <w:p w:rsidR="00C41773" w:rsidRPr="00AC5E2F" w:rsidRDefault="00F02192" w:rsidP="00C41773">
      <w:pPr>
        <w:ind w:firstLine="709"/>
        <w:rPr>
          <w:rFonts w:cs="Times New Roman"/>
          <w:bCs/>
          <w:szCs w:val="24"/>
        </w:rPr>
      </w:pPr>
      <m:oMath>
        <m:sSub>
          <m:sSubPr>
            <m:ctrlPr>
              <w:rPr>
                <w:rFonts w:ascii="Cambria Math" w:hAnsi="Cambria Math"/>
                <w:i/>
                <w:szCs w:val="28"/>
              </w:rPr>
            </m:ctrlPr>
          </m:sSubPr>
          <m:e>
            <m:r>
              <w:rPr>
                <w:rFonts w:ascii="Cambria Math" w:hAnsi="Cambria Math"/>
              </w:rPr>
              <m:t>ЧУ</m:t>
            </m:r>
          </m:e>
          <m:sub>
            <m:r>
              <w:rPr>
                <w:rFonts w:ascii="Cambria Math" w:hAnsi="Cambria Math"/>
                <w:szCs w:val="28"/>
              </w:rPr>
              <m:t>i</m:t>
            </m:r>
          </m:sub>
        </m:sSub>
      </m:oMath>
      <w:r w:rsidRPr="00AC5E2F">
        <w:rPr>
          <w:rFonts w:cs="Times New Roman"/>
          <w:bCs/>
          <w:szCs w:val="24"/>
        </w:rPr>
        <w:fldChar w:fldCharType="begin"/>
      </w:r>
      <w:r w:rsidR="00C41773" w:rsidRPr="00AC5E2F">
        <w:rPr>
          <w:rFonts w:cs="Times New Roman"/>
          <w:noProof/>
          <w:position w:val="-6"/>
          <w:szCs w:val="24"/>
          <w:lang w:val="en-US"/>
        </w:rPr>
        <w:drawing>
          <wp:inline distT="0" distB="0" distL="0" distR="0">
            <wp:extent cx="278130" cy="2070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207010"/>
                    </a:xfrm>
                    <a:prstGeom prst="rect">
                      <a:avLst/>
                    </a:prstGeom>
                    <a:noFill/>
                    <a:ln>
                      <a:noFill/>
                    </a:ln>
                  </pic:spPr>
                </pic:pic>
              </a:graphicData>
            </a:graphic>
          </wp:inline>
        </w:drawing>
      </w:r>
      <w:r w:rsidRPr="00AC5E2F">
        <w:rPr>
          <w:rFonts w:cs="Times New Roman"/>
          <w:bCs/>
          <w:szCs w:val="24"/>
        </w:rPr>
        <w:fldChar w:fldCharType="separate"/>
      </w:r>
      <w:r w:rsidR="00C41773" w:rsidRPr="00AC5E2F">
        <w:rPr>
          <w:rFonts w:cs="Times New Roman"/>
          <w:noProof/>
          <w:position w:val="-6"/>
          <w:szCs w:val="24"/>
          <w:lang w:val="en-US"/>
        </w:rPr>
        <w:drawing>
          <wp:inline distT="0" distB="0" distL="0" distR="0">
            <wp:extent cx="278130" cy="2070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207010"/>
                    </a:xfrm>
                    <a:prstGeom prst="rect">
                      <a:avLst/>
                    </a:prstGeom>
                    <a:noFill/>
                    <a:ln>
                      <a:noFill/>
                    </a:ln>
                  </pic:spPr>
                </pic:pic>
              </a:graphicData>
            </a:graphic>
          </wp:inline>
        </w:drawing>
      </w:r>
      <w:r w:rsidRPr="00AC5E2F">
        <w:rPr>
          <w:rFonts w:cs="Times New Roman"/>
          <w:bCs/>
          <w:szCs w:val="24"/>
        </w:rPr>
        <w:fldChar w:fldCharType="end"/>
      </w:r>
      <w:r w:rsidR="00C41773" w:rsidRPr="00AC5E2F">
        <w:rPr>
          <w:rFonts w:cs="Times New Roman"/>
          <w:bCs/>
          <w:szCs w:val="24"/>
        </w:rPr>
        <w:t xml:space="preserve">- </w:t>
      </w:r>
      <w:r w:rsidR="00C41773" w:rsidRPr="00AC5E2F">
        <w:rPr>
          <w:rFonts w:cs="Times New Roman"/>
          <w:i/>
          <w:szCs w:val="24"/>
          <w:lang w:val="ky-KG"/>
        </w:rPr>
        <w:t>i-</w:t>
      </w:r>
      <w:r w:rsidR="00C41773" w:rsidRPr="00AC5E2F">
        <w:rPr>
          <w:rFonts w:cs="Times New Roman"/>
          <w:szCs w:val="24"/>
          <w:lang w:val="ky-KG"/>
        </w:rPr>
        <w:t>жергиликтүү өз алдынча башкаруу органында окутуунун бардык баскычтарына кабыл алынган окуучулардын жалпы саны</w:t>
      </w:r>
      <w:r w:rsidR="00C41773" w:rsidRPr="00AC5E2F">
        <w:rPr>
          <w:rFonts w:cs="Times New Roman"/>
          <w:bCs/>
          <w:szCs w:val="24"/>
        </w:rPr>
        <w:t>;</w:t>
      </w:r>
    </w:p>
    <w:p w:rsidR="00C41773" w:rsidRPr="00AC5E2F" w:rsidRDefault="00F02192" w:rsidP="00C41773">
      <w:pPr>
        <w:widowControl w:val="0"/>
        <w:autoSpaceDE w:val="0"/>
        <w:autoSpaceDN w:val="0"/>
        <w:adjustRightInd w:val="0"/>
        <w:ind w:firstLine="709"/>
        <w:rPr>
          <w:rFonts w:cs="Times New Roman"/>
          <w:szCs w:val="24"/>
        </w:rPr>
      </w:pPr>
      <m:oMath>
        <m:sSubSup>
          <m:sSubSupPr>
            <m:ctrlPr>
              <w:rPr>
                <w:rFonts w:ascii="Cambria Math" w:hAnsi="Cambria Math"/>
                <w:i/>
                <w:szCs w:val="28"/>
              </w:rPr>
            </m:ctrlPr>
          </m:sSubSupPr>
          <m:e>
            <m:r>
              <w:rPr>
                <w:rFonts w:ascii="Cambria Math" w:hAnsi="Cambria Math"/>
                <w:lang w:val="en-US"/>
              </w:rPr>
              <m:t>d</m:t>
            </m:r>
          </m:e>
          <m:sub/>
          <m:sup>
            <m:r>
              <w:rPr>
                <w:rFonts w:ascii="Cambria Math"/>
              </w:rPr>
              <m:t>НЗС</m:t>
            </m:r>
          </m:sup>
        </m:sSubSup>
      </m:oMath>
      <w:r w:rsidR="00AC5E2F" w:rsidRPr="00AC5E2F">
        <w:rPr>
          <w:szCs w:val="28"/>
        </w:rPr>
        <w:t xml:space="preserve"> </w:t>
      </w:r>
      <w:r w:rsidR="00C41773" w:rsidRPr="00AC5E2F">
        <w:rPr>
          <w:rFonts w:cs="Times New Roman"/>
          <w:szCs w:val="24"/>
        </w:rPr>
        <w:t xml:space="preserve">- </w:t>
      </w:r>
      <w:r w:rsidR="00C41773" w:rsidRPr="00AC5E2F">
        <w:rPr>
          <w:rFonts w:cs="Times New Roman"/>
          <w:szCs w:val="24"/>
          <w:lang w:val="ky-KG"/>
        </w:rPr>
        <w:t>ушул топко кирүүчү бардык жергиликтүү бюджеттердин кирешелеринин репрезентативдүү системасы боюнча суммалык киреше потенциалы</w:t>
      </w:r>
      <w:r w:rsidR="00C41773" w:rsidRPr="00AC5E2F">
        <w:rPr>
          <w:rFonts w:cs="Times New Roman"/>
          <w:szCs w:val="24"/>
        </w:rPr>
        <w:t>.</w:t>
      </w:r>
    </w:p>
    <w:p w:rsidR="00AC5E2F" w:rsidRDefault="00AC5E2F" w:rsidP="00C41773">
      <w:pPr>
        <w:pStyle w:val="BodyTextIndent2"/>
        <w:tabs>
          <w:tab w:val="left" w:pos="-2880"/>
          <w:tab w:val="left" w:pos="-2700"/>
          <w:tab w:val="num" w:pos="900"/>
          <w:tab w:val="left" w:pos="1080"/>
          <w:tab w:val="left" w:pos="1260"/>
        </w:tabs>
        <w:ind w:left="0" w:firstLine="709"/>
        <w:rPr>
          <w:szCs w:val="24"/>
          <w:lang w:val="ky-KG"/>
        </w:rPr>
      </w:pPr>
    </w:p>
    <w:p w:rsidR="00C41773" w:rsidRPr="00B75ACA" w:rsidRDefault="00C41773" w:rsidP="00C41773">
      <w:pPr>
        <w:pStyle w:val="BodyTextIndent2"/>
        <w:tabs>
          <w:tab w:val="left" w:pos="-2880"/>
          <w:tab w:val="left" w:pos="-2700"/>
          <w:tab w:val="num" w:pos="900"/>
          <w:tab w:val="left" w:pos="1080"/>
          <w:tab w:val="left" w:pos="1260"/>
        </w:tabs>
        <w:ind w:left="0" w:firstLine="709"/>
        <w:rPr>
          <w:szCs w:val="24"/>
          <w:lang w:val="ky-KG"/>
        </w:rPr>
      </w:pPr>
      <w:r w:rsidRPr="00B75ACA">
        <w:rPr>
          <w:szCs w:val="24"/>
          <w:lang w:val="ky-KG"/>
        </w:rPr>
        <w:t>Киреше потенциалын эсептөө региондун экономикалык өнүгүү деңгээлинин көрсөткүчтөрүнө (салык салуу базасына), бардык региондордун аймагынан бириктирилген бюджетке салыктардын түшүү божомолуна, ошондой эле салыктардан чегерүүлөрдүн нормативдерине жараша кирешелердин репрезентативдүү системасына негизделген</w:t>
      </w:r>
      <w:r w:rsidRPr="00AC5E2F">
        <w:rPr>
          <w:szCs w:val="24"/>
          <w:lang w:val="ky-KG"/>
        </w:rPr>
        <w:t>.</w:t>
      </w:r>
      <w:r w:rsidRPr="00B75ACA">
        <w:rPr>
          <w:szCs w:val="24"/>
          <w:lang w:val="ky-KG"/>
        </w:rPr>
        <w:t xml:space="preserve"> Жергиликтүү бюджеттин киреше потенциалын эсептөө кирешелердин репрезентативдүү системасы боюнча жүргүзүлөт (кирешелердин айрым түрлөрүнө карата), ал жергиликтүү бюджеттерге которулуучу кирешелердин негизги түрлөрүн камтыйт жана жергиликтүү бюджеттердин киреше мүмкүнчүлүктөрүн чагылдырылат, алар билим берүү уюмдарына чыгымдарды тең каржылоонун дифференцияланган үлүштөрүн аныктоодо эске алынат.</w:t>
      </w:r>
    </w:p>
    <w:p w:rsidR="00C41773" w:rsidRDefault="00C41773" w:rsidP="00C41773">
      <w:pPr>
        <w:widowControl w:val="0"/>
        <w:autoSpaceDE w:val="0"/>
        <w:autoSpaceDN w:val="0"/>
        <w:adjustRightInd w:val="0"/>
        <w:ind w:firstLine="709"/>
        <w:rPr>
          <w:rFonts w:cs="Times New Roman"/>
          <w:szCs w:val="24"/>
          <w:lang w:val="ky-KG"/>
        </w:rPr>
      </w:pPr>
      <w:r w:rsidRPr="00B75ACA">
        <w:rPr>
          <w:rFonts w:cs="Times New Roman"/>
          <w:szCs w:val="24"/>
          <w:lang w:val="ky-KG"/>
        </w:rPr>
        <w:t>Жергиликтүү өз алдынча башкаруу органдарынын кирешелеринин репрезентативдүү системасынын курамы жана киреше потенциалын эсептөө методикасы Кыргыз Республикасынын Өкмөтүнүн 2011-жылдын 16-июнундагы № 321 “Теңдөөчү гранттарды эсептөө методикасы жөнүндө” токтомуна ылайык аныкталат.</w:t>
      </w:r>
    </w:p>
    <w:p w:rsidR="00AC5E2F" w:rsidRPr="00B75ACA" w:rsidRDefault="00AC5E2F" w:rsidP="00C41773">
      <w:pPr>
        <w:widowControl w:val="0"/>
        <w:autoSpaceDE w:val="0"/>
        <w:autoSpaceDN w:val="0"/>
        <w:adjustRightInd w:val="0"/>
        <w:ind w:firstLine="709"/>
        <w:rPr>
          <w:rFonts w:cs="Times New Roman"/>
          <w:szCs w:val="24"/>
          <w:lang w:val="ky-KG"/>
        </w:rPr>
      </w:pPr>
    </w:p>
    <w:p w:rsidR="00C41773" w:rsidRPr="00B75ACA" w:rsidRDefault="00C41773" w:rsidP="00C41773">
      <w:pPr>
        <w:pStyle w:val="BodyTextIndent2"/>
        <w:tabs>
          <w:tab w:val="left" w:pos="-2880"/>
          <w:tab w:val="left" w:pos="-2700"/>
          <w:tab w:val="num" w:pos="900"/>
          <w:tab w:val="left" w:pos="1080"/>
          <w:tab w:val="left" w:pos="1260"/>
        </w:tabs>
        <w:ind w:left="0" w:firstLine="709"/>
        <w:rPr>
          <w:szCs w:val="24"/>
          <w:lang w:val="ky-KG"/>
        </w:rPr>
      </w:pPr>
      <w:r w:rsidRPr="00B75ACA">
        <w:rPr>
          <w:szCs w:val="24"/>
          <w:lang w:val="ky-KG"/>
        </w:rPr>
        <w:t>17.</w:t>
      </w:r>
      <w:r w:rsidRPr="00B75ACA">
        <w:rPr>
          <w:szCs w:val="24"/>
          <w:lang w:val="ky-KG"/>
        </w:rPr>
        <w:tab/>
        <w:t xml:space="preserve"> Категориялык гранттар эмгек акыны жана Социалдык фондго чегерүүлөрдү төлөгөндөн кийин тиешелүү билим берүү уюмдарынын чыгымдарынын башка  артыкчылыктуу беренелерине пайдаланылышы мүмкүн.</w:t>
      </w:r>
    </w:p>
    <w:p w:rsidR="00C41773" w:rsidRPr="00B75ACA" w:rsidRDefault="00C41773" w:rsidP="00C41773">
      <w:pPr>
        <w:pStyle w:val="BodyTextIndent2"/>
        <w:tabs>
          <w:tab w:val="left" w:pos="-2880"/>
          <w:tab w:val="left" w:pos="-2700"/>
          <w:tab w:val="num" w:pos="900"/>
          <w:tab w:val="left" w:pos="1080"/>
          <w:tab w:val="left" w:pos="1260"/>
        </w:tabs>
        <w:ind w:left="0" w:firstLine="709"/>
        <w:rPr>
          <w:szCs w:val="24"/>
          <w:lang w:val="ky-KG"/>
        </w:rPr>
      </w:pPr>
    </w:p>
    <w:p w:rsidR="00C41773" w:rsidRPr="00B75ACA" w:rsidRDefault="00C41773" w:rsidP="00C41773">
      <w:pPr>
        <w:pStyle w:val="BodyTextIndent2"/>
        <w:tabs>
          <w:tab w:val="left" w:pos="-2880"/>
          <w:tab w:val="left" w:pos="-2700"/>
          <w:tab w:val="num" w:pos="900"/>
          <w:tab w:val="left" w:pos="1080"/>
          <w:tab w:val="left" w:pos="1260"/>
        </w:tabs>
        <w:ind w:left="0" w:firstLine="567"/>
        <w:rPr>
          <w:szCs w:val="24"/>
          <w:lang w:val="ky-KG"/>
        </w:rPr>
      </w:pPr>
      <w:r w:rsidRPr="00B75ACA">
        <w:rPr>
          <w:szCs w:val="24"/>
          <w:lang w:val="ky-KG"/>
        </w:rPr>
        <w:t>V.</w:t>
      </w:r>
      <w:r w:rsidRPr="00B75ACA">
        <w:rPr>
          <w:szCs w:val="24"/>
          <w:lang w:val="ky-KG"/>
        </w:rPr>
        <w:tab/>
        <w:t xml:space="preserve">Келерки жылга билим берүүгө жергиликтүү бюджеттерге категориялык грантты тактоо </w:t>
      </w:r>
    </w:p>
    <w:p w:rsidR="00C41773" w:rsidRPr="00B75ACA" w:rsidRDefault="00C41773" w:rsidP="00C41773">
      <w:pPr>
        <w:pStyle w:val="BodyTextIndent2"/>
        <w:tabs>
          <w:tab w:val="left" w:pos="-2880"/>
          <w:tab w:val="left" w:pos="-2700"/>
          <w:tab w:val="num" w:pos="900"/>
          <w:tab w:val="left" w:pos="1080"/>
          <w:tab w:val="left" w:pos="1260"/>
        </w:tabs>
        <w:ind w:left="0" w:firstLine="709"/>
        <w:rPr>
          <w:szCs w:val="24"/>
          <w:lang w:val="ky-KG"/>
        </w:rPr>
      </w:pPr>
    </w:p>
    <w:p w:rsidR="00C41773" w:rsidRPr="00B75ACA" w:rsidRDefault="00C41773" w:rsidP="00C41773">
      <w:pPr>
        <w:pStyle w:val="BodyTextIndent2"/>
        <w:tabs>
          <w:tab w:val="left" w:pos="-2880"/>
          <w:tab w:val="left" w:pos="-2700"/>
          <w:tab w:val="num" w:pos="900"/>
          <w:tab w:val="left" w:pos="1080"/>
          <w:tab w:val="left" w:pos="1260"/>
        </w:tabs>
        <w:ind w:left="0" w:firstLine="709"/>
        <w:rPr>
          <w:szCs w:val="24"/>
          <w:lang w:val="ky-KG"/>
        </w:rPr>
      </w:pPr>
      <w:r w:rsidRPr="00B75ACA">
        <w:rPr>
          <w:szCs w:val="24"/>
          <w:lang w:val="ky-KG"/>
        </w:rPr>
        <w:t xml:space="preserve">18. Категориялык гранттардын көлөмдөрү төмөнкү учурларда такталышы мүмкүн: </w:t>
      </w:r>
    </w:p>
    <w:p w:rsidR="00C41773" w:rsidRPr="00B75ACA" w:rsidRDefault="00C41773" w:rsidP="00C41773">
      <w:pPr>
        <w:pStyle w:val="BodyTextIndent2"/>
        <w:tabs>
          <w:tab w:val="left" w:pos="-2880"/>
          <w:tab w:val="left" w:pos="-2700"/>
          <w:tab w:val="num" w:pos="900"/>
          <w:tab w:val="left" w:pos="1080"/>
          <w:tab w:val="left" w:pos="1260"/>
        </w:tabs>
        <w:ind w:left="0" w:firstLine="709"/>
        <w:rPr>
          <w:szCs w:val="24"/>
          <w:lang w:val="ky-KG"/>
        </w:rPr>
      </w:pPr>
      <w:r w:rsidRPr="00B75ACA">
        <w:rPr>
          <w:szCs w:val="24"/>
          <w:lang w:val="ky-KG"/>
        </w:rPr>
        <w:t xml:space="preserve">– объективдүү себептер боюнча жергиликтүү бюджеттин өздүк кирешелери толук түшпөй калганда; </w:t>
      </w:r>
    </w:p>
    <w:p w:rsidR="00C41773" w:rsidRPr="00B75ACA" w:rsidRDefault="00C41773" w:rsidP="00C41773">
      <w:pPr>
        <w:pStyle w:val="BodyTextIndent2"/>
        <w:tabs>
          <w:tab w:val="left" w:pos="-2880"/>
          <w:tab w:val="left" w:pos="-2700"/>
          <w:tab w:val="num" w:pos="900"/>
          <w:tab w:val="left" w:pos="1080"/>
          <w:tab w:val="left" w:pos="1260"/>
        </w:tabs>
        <w:ind w:left="0" w:firstLine="709"/>
        <w:rPr>
          <w:szCs w:val="24"/>
          <w:lang w:val="ky-KG"/>
        </w:rPr>
      </w:pPr>
      <w:r w:rsidRPr="00B75ACA">
        <w:rPr>
          <w:szCs w:val="24"/>
          <w:lang w:val="ky-KG"/>
        </w:rPr>
        <w:t xml:space="preserve">– жалпы билим берүүчү уюмдардын окуучуларынын саны жаңы окуу жылында 20дан ашуун кишиге өзгөрүлгөндө; </w:t>
      </w:r>
    </w:p>
    <w:p w:rsidR="00C41773" w:rsidRPr="00B75ACA" w:rsidRDefault="00C41773" w:rsidP="0018629C">
      <w:pPr>
        <w:pStyle w:val="BodyTextIndent2"/>
        <w:numPr>
          <w:ilvl w:val="0"/>
          <w:numId w:val="36"/>
        </w:numPr>
        <w:tabs>
          <w:tab w:val="left" w:pos="-2880"/>
          <w:tab w:val="left" w:pos="-2700"/>
          <w:tab w:val="left" w:pos="0"/>
          <w:tab w:val="left" w:pos="1260"/>
        </w:tabs>
        <w:ind w:left="0" w:firstLine="567"/>
        <w:rPr>
          <w:szCs w:val="24"/>
          <w:lang w:val="ky-KG"/>
        </w:rPr>
      </w:pPr>
      <w:r w:rsidRPr="00B75ACA">
        <w:rPr>
          <w:szCs w:val="24"/>
          <w:lang w:val="ky-KG"/>
        </w:rPr>
        <w:t xml:space="preserve">бюджет бекитилгенден кийин жаңы же колдонуудагы ченемдик укуктук актыларга өзгөртүүлөр кабыл алынганына байланыштуу. </w:t>
      </w:r>
    </w:p>
    <w:p w:rsidR="00C41773" w:rsidRPr="00B75ACA" w:rsidRDefault="00C41773" w:rsidP="00C41773">
      <w:pPr>
        <w:pStyle w:val="BodyTextIndent2"/>
        <w:tabs>
          <w:tab w:val="left" w:pos="-2880"/>
          <w:tab w:val="left" w:pos="-2700"/>
          <w:tab w:val="num" w:pos="900"/>
          <w:tab w:val="left" w:pos="1080"/>
          <w:tab w:val="left" w:pos="1260"/>
        </w:tabs>
        <w:ind w:left="0"/>
        <w:rPr>
          <w:szCs w:val="24"/>
          <w:lang w:val="ky-KG"/>
        </w:rPr>
      </w:pPr>
    </w:p>
    <w:p w:rsidR="001934F9" w:rsidRPr="00B75ACA" w:rsidRDefault="001934F9" w:rsidP="00C41773">
      <w:pPr>
        <w:pStyle w:val="BodyTextIndent2"/>
        <w:tabs>
          <w:tab w:val="left" w:pos="-2880"/>
          <w:tab w:val="left" w:pos="-2700"/>
          <w:tab w:val="num" w:pos="900"/>
          <w:tab w:val="left" w:pos="1080"/>
          <w:tab w:val="left" w:pos="1260"/>
        </w:tabs>
        <w:ind w:left="0"/>
        <w:rPr>
          <w:szCs w:val="24"/>
          <w:lang w:val="ky-KG"/>
        </w:rPr>
      </w:pPr>
    </w:p>
    <w:p w:rsidR="001934F9" w:rsidRDefault="001934F9" w:rsidP="00C41773">
      <w:pPr>
        <w:pStyle w:val="BodyTextIndent2"/>
        <w:tabs>
          <w:tab w:val="left" w:pos="-2880"/>
          <w:tab w:val="left" w:pos="-2700"/>
          <w:tab w:val="num" w:pos="900"/>
          <w:tab w:val="left" w:pos="1080"/>
          <w:tab w:val="left" w:pos="1260"/>
        </w:tabs>
        <w:ind w:left="0"/>
        <w:rPr>
          <w:sz w:val="28"/>
          <w:szCs w:val="28"/>
          <w:lang w:val="ky-KG"/>
        </w:rPr>
      </w:pPr>
    </w:p>
    <w:p w:rsidR="00C41773" w:rsidRPr="00EC3397" w:rsidRDefault="00C41773" w:rsidP="00C41773">
      <w:pPr>
        <w:pStyle w:val="BodyText"/>
        <w:rPr>
          <w:i/>
          <w:sz w:val="24"/>
          <w:szCs w:val="24"/>
          <w:lang w:val="ky-KG"/>
        </w:rPr>
      </w:pPr>
      <w:r>
        <w:rPr>
          <w:i/>
          <w:sz w:val="24"/>
          <w:szCs w:val="24"/>
          <w:lang w:val="ky-KG"/>
        </w:rPr>
        <w:t>10</w:t>
      </w:r>
      <w:r w:rsidRPr="00372104">
        <w:rPr>
          <w:i/>
          <w:sz w:val="24"/>
          <w:szCs w:val="24"/>
          <w:lang w:val="ky-KG"/>
        </w:rPr>
        <w:t>-ТИРКЕМЕ.</w:t>
      </w:r>
      <w:r w:rsidRPr="00EC3397">
        <w:rPr>
          <w:i/>
          <w:sz w:val="24"/>
          <w:szCs w:val="24"/>
          <w:lang w:val="ky-KG"/>
        </w:rPr>
        <w:t xml:space="preserve"> </w:t>
      </w:r>
      <w:r>
        <w:rPr>
          <w:i/>
          <w:sz w:val="24"/>
          <w:szCs w:val="24"/>
          <w:lang w:val="ky-KG"/>
        </w:rPr>
        <w:t xml:space="preserve">Теңдештирүүчү гранттарды эсептөөнүн методикасы </w:t>
      </w:r>
    </w:p>
    <w:p w:rsidR="00C41773" w:rsidRPr="00EC3397" w:rsidRDefault="00C41773" w:rsidP="00C41773">
      <w:pPr>
        <w:pStyle w:val="List3"/>
        <w:ind w:left="0" w:firstLine="540"/>
        <w:rPr>
          <w:i/>
          <w:lang w:val="ky-KG"/>
        </w:rPr>
      </w:pPr>
    </w:p>
    <w:p w:rsidR="00C41773" w:rsidRDefault="00C41773" w:rsidP="00C41773">
      <w:pPr>
        <w:widowControl w:val="0"/>
        <w:autoSpaceDE w:val="0"/>
        <w:autoSpaceDN w:val="0"/>
        <w:adjustRightInd w:val="0"/>
        <w:ind w:left="142" w:firstLine="347"/>
        <w:jc w:val="center"/>
        <w:rPr>
          <w:rFonts w:cs="Times New Roman"/>
          <w:szCs w:val="24"/>
          <w:lang w:val="ky-KG"/>
        </w:rPr>
      </w:pPr>
      <w:r w:rsidRPr="008B5048">
        <w:rPr>
          <w:rFonts w:cs="Times New Roman"/>
          <w:szCs w:val="24"/>
          <w:lang w:val="ky-KG"/>
        </w:rPr>
        <w:t>Кыргыз Республикасынын Өкмөтүнүн</w:t>
      </w:r>
      <w:r>
        <w:rPr>
          <w:rFonts w:cs="Times New Roman"/>
          <w:szCs w:val="24"/>
          <w:lang w:val="ky-KG"/>
        </w:rPr>
        <w:t xml:space="preserve"> 2011-жылдын 20-июнундагы </w:t>
      </w:r>
    </w:p>
    <w:p w:rsidR="00C41773" w:rsidRDefault="00C41773" w:rsidP="00C41773">
      <w:pPr>
        <w:widowControl w:val="0"/>
        <w:autoSpaceDE w:val="0"/>
        <w:autoSpaceDN w:val="0"/>
        <w:adjustRightInd w:val="0"/>
        <w:ind w:left="142" w:firstLine="347"/>
        <w:jc w:val="center"/>
        <w:rPr>
          <w:rFonts w:cs="Times New Roman"/>
          <w:szCs w:val="24"/>
          <w:lang w:val="ky-KG"/>
        </w:rPr>
      </w:pPr>
      <w:r w:rsidRPr="008B5048">
        <w:rPr>
          <w:rFonts w:cs="Times New Roman"/>
          <w:szCs w:val="24"/>
          <w:lang w:val="ky-KG"/>
        </w:rPr>
        <w:t xml:space="preserve">№ </w:t>
      </w:r>
      <w:r>
        <w:rPr>
          <w:rFonts w:cs="Times New Roman"/>
          <w:szCs w:val="24"/>
          <w:lang w:val="ky-KG"/>
        </w:rPr>
        <w:t>321</w:t>
      </w:r>
      <w:r w:rsidRPr="008B5048">
        <w:rPr>
          <w:rFonts w:cs="Times New Roman"/>
          <w:szCs w:val="24"/>
          <w:lang w:val="ky-KG"/>
        </w:rPr>
        <w:t xml:space="preserve"> токтому менен бекитилген</w:t>
      </w:r>
      <w:r>
        <w:rPr>
          <w:rFonts w:cs="Times New Roman"/>
          <w:szCs w:val="24"/>
          <w:lang w:val="ky-KG"/>
        </w:rPr>
        <w:t xml:space="preserve"> </w:t>
      </w:r>
    </w:p>
    <w:p w:rsidR="00C41773" w:rsidRDefault="00C41773" w:rsidP="00C41773">
      <w:pPr>
        <w:widowControl w:val="0"/>
        <w:autoSpaceDE w:val="0"/>
        <w:autoSpaceDN w:val="0"/>
        <w:adjustRightInd w:val="0"/>
        <w:ind w:left="142" w:firstLine="347"/>
        <w:jc w:val="center"/>
        <w:rPr>
          <w:rFonts w:cs="Times New Roman"/>
          <w:szCs w:val="24"/>
          <w:lang w:val="ky-KG"/>
        </w:rPr>
      </w:pPr>
    </w:p>
    <w:p w:rsidR="00C41773" w:rsidRDefault="00C41773" w:rsidP="00C41773">
      <w:pPr>
        <w:widowControl w:val="0"/>
        <w:autoSpaceDE w:val="0"/>
        <w:autoSpaceDN w:val="0"/>
        <w:adjustRightInd w:val="0"/>
        <w:rPr>
          <w:rFonts w:cs="Times New Roman"/>
          <w:szCs w:val="24"/>
          <w:lang w:val="ky-KG"/>
        </w:rPr>
      </w:pPr>
      <w:r>
        <w:rPr>
          <w:rFonts w:cs="Times New Roman"/>
          <w:szCs w:val="24"/>
          <w:lang w:val="ky-KG"/>
        </w:rPr>
        <w:t xml:space="preserve">3. Теңдештирүүчү гранттардын жалпы көлөмүн аныктоо </w:t>
      </w:r>
    </w:p>
    <w:p w:rsidR="00C41773" w:rsidRDefault="00C41773" w:rsidP="00C41773">
      <w:pPr>
        <w:widowControl w:val="0"/>
        <w:autoSpaceDE w:val="0"/>
        <w:autoSpaceDN w:val="0"/>
        <w:adjustRightInd w:val="0"/>
        <w:rPr>
          <w:rFonts w:cs="Times New Roman"/>
          <w:szCs w:val="24"/>
          <w:lang w:val="ky-KG"/>
        </w:rPr>
      </w:pPr>
    </w:p>
    <w:p w:rsidR="00C41773" w:rsidRDefault="00C41773" w:rsidP="00C41773">
      <w:pPr>
        <w:widowControl w:val="0"/>
        <w:autoSpaceDE w:val="0"/>
        <w:autoSpaceDN w:val="0"/>
        <w:adjustRightInd w:val="0"/>
        <w:ind w:firstLine="567"/>
        <w:rPr>
          <w:rFonts w:cs="Times New Roman"/>
          <w:szCs w:val="24"/>
          <w:lang w:val="ky-KG"/>
        </w:rPr>
      </w:pPr>
      <w:r>
        <w:rPr>
          <w:rFonts w:cs="Times New Roman"/>
          <w:szCs w:val="24"/>
          <w:lang w:val="ky-KG"/>
        </w:rPr>
        <w:t xml:space="preserve">Пландалган финансы жылына теңдөөчү гранттардын жалпы көлөмү баалардын деңгээлине байланыштуу жергиликтүү бюджеттердин чыгымдоо милдеттенмелеринин өзгөрүүлөрүн эсепке алуу менен, ошондой эле Кыргыз Республикасынын Жогорку Кеңеши же Кыргыз Республикасынын Өкмөтү тарабынан пландалган финансы жылына жергиликтүү бюджеттерди бекиткенге чейин аларга ылайык жергиликтүү бюджеттердин кирешелери же чыгашалары өзгөрүүчү ченемдик актыларды кабыл алууларына жараша, анын алдындагы финансы жылына бекитилген теңдөөчү гранттардын жалпы көлөмүнөн улам аныкталат. </w:t>
      </w:r>
    </w:p>
    <w:p w:rsidR="00C41773" w:rsidRDefault="00C41773" w:rsidP="00C41773">
      <w:pPr>
        <w:widowControl w:val="0"/>
        <w:autoSpaceDE w:val="0"/>
        <w:autoSpaceDN w:val="0"/>
        <w:adjustRightInd w:val="0"/>
        <w:ind w:firstLine="567"/>
        <w:rPr>
          <w:rFonts w:cs="Times New Roman"/>
          <w:szCs w:val="24"/>
          <w:lang w:val="ky-KG"/>
        </w:rPr>
      </w:pPr>
      <w:r>
        <w:rPr>
          <w:rFonts w:cs="Times New Roman"/>
          <w:szCs w:val="24"/>
          <w:lang w:val="ky-KG"/>
        </w:rPr>
        <w:t xml:space="preserve">Пландалган мезгилдин экинчи жана үчүнчү жылдарына тиешелүү жылга теңдөөчү гранттардын жалпы көлөмүнүн 5 пайызы өлчөмүндөгү жергиликтүү бюджеттердин </w:t>
      </w:r>
      <w:r>
        <w:rPr>
          <w:rFonts w:cs="Times New Roman"/>
          <w:szCs w:val="24"/>
          <w:lang w:val="ky-KG"/>
        </w:rPr>
        <w:lastRenderedPageBreak/>
        <w:t xml:space="preserve">ортосунда бөлүнбөй калган теңдөөчү гранттардын жалпы көлөмү бекитилет. </w:t>
      </w:r>
    </w:p>
    <w:p w:rsidR="00C41773" w:rsidRDefault="00C41773" w:rsidP="00C41773">
      <w:pPr>
        <w:autoSpaceDE w:val="0"/>
        <w:autoSpaceDN w:val="0"/>
        <w:adjustRightInd w:val="0"/>
        <w:rPr>
          <w:rFonts w:cs="Times New Roman"/>
          <w:szCs w:val="24"/>
          <w:lang w:val="ky-KG"/>
        </w:rPr>
      </w:pPr>
    </w:p>
    <w:p w:rsidR="00AC5E2F" w:rsidRPr="00960E25" w:rsidRDefault="00AC5E2F" w:rsidP="00C41773">
      <w:pPr>
        <w:autoSpaceDE w:val="0"/>
        <w:autoSpaceDN w:val="0"/>
        <w:adjustRightInd w:val="0"/>
        <w:rPr>
          <w:rFonts w:cs="Times New Roman"/>
          <w:szCs w:val="24"/>
          <w:lang w:val="ky-KG"/>
        </w:rPr>
      </w:pPr>
    </w:p>
    <w:p w:rsidR="00C41773" w:rsidRPr="00EC3397" w:rsidRDefault="00C41773" w:rsidP="00C41773">
      <w:pPr>
        <w:autoSpaceDE w:val="0"/>
        <w:autoSpaceDN w:val="0"/>
        <w:adjustRightInd w:val="0"/>
        <w:rPr>
          <w:rFonts w:cs="Times New Roman"/>
          <w:szCs w:val="24"/>
          <w:lang w:val="ky-KG"/>
        </w:rPr>
      </w:pPr>
      <w:r>
        <w:rPr>
          <w:rFonts w:cs="Times New Roman"/>
          <w:szCs w:val="24"/>
          <w:lang w:val="ky-KG"/>
        </w:rPr>
        <w:t>4</w:t>
      </w:r>
      <w:r w:rsidRPr="00EC3397">
        <w:rPr>
          <w:rFonts w:cs="Times New Roman"/>
          <w:szCs w:val="24"/>
          <w:lang w:val="ky-KG"/>
        </w:rPr>
        <w:t>. Бюджеттин камсыздалышын эсептөө</w:t>
      </w:r>
    </w:p>
    <w:p w:rsidR="00C41773" w:rsidRPr="00EC3397" w:rsidRDefault="00C41773" w:rsidP="00C41773">
      <w:pPr>
        <w:autoSpaceDE w:val="0"/>
        <w:autoSpaceDN w:val="0"/>
        <w:adjustRightInd w:val="0"/>
        <w:rPr>
          <w:rFonts w:cs="Times New Roman"/>
          <w:szCs w:val="24"/>
          <w:lang w:val="ky-KG"/>
        </w:rPr>
      </w:pPr>
    </w:p>
    <w:p w:rsidR="00C41773" w:rsidRPr="00EC3397" w:rsidRDefault="00C41773" w:rsidP="00C41773">
      <w:pPr>
        <w:autoSpaceDE w:val="0"/>
        <w:autoSpaceDN w:val="0"/>
        <w:adjustRightInd w:val="0"/>
        <w:ind w:firstLine="567"/>
        <w:rPr>
          <w:rFonts w:cs="Times New Roman"/>
          <w:szCs w:val="24"/>
          <w:lang w:val="ky-KG"/>
        </w:rPr>
      </w:pPr>
      <w:r w:rsidRPr="00EC3397">
        <w:rPr>
          <w:rFonts w:cs="Times New Roman"/>
          <w:szCs w:val="24"/>
          <w:lang w:val="ky-KG"/>
        </w:rPr>
        <w:t>Жергиликтүү бюджетте</w:t>
      </w:r>
      <w:r w:rsidR="00AC5E2F">
        <w:rPr>
          <w:rFonts w:cs="Times New Roman"/>
          <w:szCs w:val="24"/>
          <w:lang w:val="ky-KG"/>
        </w:rPr>
        <w:t>рдин бюджеттик камсыздалышы (БО</w:t>
      </w:r>
      <w:r w:rsidRPr="00EC3397">
        <w:rPr>
          <w:rFonts w:cs="Times New Roman"/>
          <w:szCs w:val="24"/>
          <w:lang w:val="ky-KG"/>
        </w:rPr>
        <w:t>) төмөнкү формула боюнча эсептелет: -</w:t>
      </w:r>
    </w:p>
    <w:p w:rsidR="00C41773" w:rsidRPr="00F133ED" w:rsidRDefault="00AC5E2F" w:rsidP="00C41773">
      <w:pPr>
        <w:autoSpaceDE w:val="0"/>
        <w:autoSpaceDN w:val="0"/>
        <w:adjustRightInd w:val="0"/>
        <w:ind w:firstLine="567"/>
        <w:rPr>
          <w:rFonts w:cs="Times New Roman"/>
          <w:szCs w:val="24"/>
        </w:rPr>
      </w:pPr>
      <w:r>
        <w:rPr>
          <w:rFonts w:cs="Times New Roman"/>
          <w:szCs w:val="24"/>
        </w:rPr>
        <w:t>БОj = (ПД / Н) * (ИДПj / ИБРj</w:t>
      </w:r>
      <w:r w:rsidR="00C41773" w:rsidRPr="00F133ED">
        <w:rPr>
          <w:rFonts w:cs="Times New Roman"/>
          <w:szCs w:val="24"/>
        </w:rPr>
        <w:t>),</w:t>
      </w:r>
    </w:p>
    <w:p w:rsidR="00C41773" w:rsidRDefault="00C41773" w:rsidP="00C41773">
      <w:pPr>
        <w:autoSpaceDE w:val="0"/>
        <w:autoSpaceDN w:val="0"/>
        <w:adjustRightInd w:val="0"/>
        <w:rPr>
          <w:rFonts w:cs="Times New Roman"/>
          <w:szCs w:val="24"/>
        </w:rPr>
      </w:pPr>
    </w:p>
    <w:p w:rsidR="00C41773"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ПД - учурдагы жылга республикалык бюджет жөнүндө Кыргыз</w:t>
      </w:r>
      <w:r>
        <w:rPr>
          <w:rFonts w:cs="Times New Roman"/>
          <w:szCs w:val="24"/>
        </w:rPr>
        <w:t xml:space="preserve"> </w:t>
      </w:r>
      <w:r w:rsidRPr="00F133ED">
        <w:rPr>
          <w:rFonts w:cs="Times New Roman"/>
          <w:szCs w:val="24"/>
        </w:rPr>
        <w:t>Республикасынын Мыйзамы менен белгиленген жалпы мамлекеттик</w:t>
      </w:r>
      <w:r>
        <w:rPr>
          <w:rFonts w:cs="Times New Roman"/>
          <w:szCs w:val="24"/>
        </w:rPr>
        <w:t xml:space="preserve"> </w:t>
      </w:r>
      <w:r w:rsidRPr="00F133ED">
        <w:rPr>
          <w:rFonts w:cs="Times New Roman"/>
          <w:szCs w:val="24"/>
        </w:rPr>
        <w:t>салык жана кирешелер боюнча эсептөөлөрдүн нормативдерин</w:t>
      </w:r>
      <w:r>
        <w:rPr>
          <w:rFonts w:cs="Times New Roman"/>
          <w:szCs w:val="24"/>
        </w:rPr>
        <w:t xml:space="preserve"> </w:t>
      </w:r>
      <w:r w:rsidRPr="00F133ED">
        <w:rPr>
          <w:rFonts w:cs="Times New Roman"/>
          <w:szCs w:val="24"/>
        </w:rPr>
        <w:t>эске алуу менен жергиликтүү бюджеттин айрым топторуна</w:t>
      </w:r>
      <w:r>
        <w:rPr>
          <w:rFonts w:cs="Times New Roman"/>
          <w:szCs w:val="24"/>
        </w:rPr>
        <w:t xml:space="preserve"> </w:t>
      </w:r>
      <w:r w:rsidRPr="00F133ED">
        <w:rPr>
          <w:rFonts w:cs="Times New Roman"/>
          <w:szCs w:val="24"/>
        </w:rPr>
        <w:t>(мындан ары - топ) таандык жергиликтүү бюджеттин</w:t>
      </w:r>
      <w:r>
        <w:rPr>
          <w:rFonts w:cs="Times New Roman"/>
          <w:szCs w:val="24"/>
        </w:rPr>
        <w:t xml:space="preserve"> </w:t>
      </w:r>
      <w:r w:rsidRPr="00F133ED">
        <w:rPr>
          <w:rFonts w:cs="Times New Roman"/>
          <w:szCs w:val="24"/>
        </w:rPr>
        <w:t>кирешелеринин (бюджеттер аралык трансферттерден башка)</w:t>
      </w:r>
      <w:r>
        <w:rPr>
          <w:rFonts w:cs="Times New Roman"/>
          <w:szCs w:val="24"/>
        </w:rPr>
        <w:t xml:space="preserve"> </w:t>
      </w:r>
      <w:r w:rsidRPr="00F133ED">
        <w:rPr>
          <w:rFonts w:cs="Times New Roman"/>
          <w:szCs w:val="24"/>
        </w:rPr>
        <w:t>болжолу;</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Н - ушул топко таандык жергиликтүү жамааттардын жалпы саны;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ИДПj - j -жергиликтүү бюджеттин киреше потенциалынын индекси;</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ИБРj -</w:t>
      </w:r>
      <w:r w:rsidRPr="00785E2F">
        <w:rPr>
          <w:rFonts w:cs="Times New Roman"/>
          <w:szCs w:val="24"/>
        </w:rPr>
        <w:t xml:space="preserve"> </w:t>
      </w:r>
      <w:r w:rsidRPr="00F133ED">
        <w:rPr>
          <w:rFonts w:cs="Times New Roman"/>
          <w:szCs w:val="24"/>
        </w:rPr>
        <w:t>j жергиликтүү бюджеттин бюджеттик чыгымдарынын индекси.</w:t>
      </w:r>
    </w:p>
    <w:p w:rsidR="00C41773" w:rsidRPr="00F133ED" w:rsidRDefault="00C41773" w:rsidP="00C41773">
      <w:pPr>
        <w:autoSpaceDE w:val="0"/>
        <w:autoSpaceDN w:val="0"/>
        <w:adjustRightInd w:val="0"/>
        <w:ind w:firstLine="567"/>
        <w:jc w:val="center"/>
        <w:rPr>
          <w:rFonts w:cs="Times New Roman"/>
          <w:szCs w:val="24"/>
        </w:rPr>
      </w:pP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rPr>
          <w:rFonts w:cs="Times New Roman"/>
          <w:szCs w:val="24"/>
        </w:rPr>
      </w:pPr>
      <w:r>
        <w:rPr>
          <w:rFonts w:cs="Times New Roman"/>
          <w:szCs w:val="24"/>
        </w:rPr>
        <w:t>4</w:t>
      </w:r>
      <w:r w:rsidRPr="00F133ED">
        <w:rPr>
          <w:rFonts w:cs="Times New Roman"/>
          <w:szCs w:val="24"/>
        </w:rPr>
        <w:t>.1. Киреше потенциалынын индексин эсептөө</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rPr>
          <w:rFonts w:cs="Times New Roman"/>
          <w:szCs w:val="24"/>
        </w:rPr>
      </w:pPr>
      <w:r w:rsidRPr="00F133ED">
        <w:rPr>
          <w:rFonts w:cs="Times New Roman"/>
          <w:szCs w:val="24"/>
        </w:rPr>
        <w:t>Жергиликтүү бюджеттин киреше потенциалынын индекси (ИДПj) төмөнкү</w:t>
      </w:r>
      <w:r>
        <w:rPr>
          <w:rFonts w:cs="Times New Roman"/>
          <w:szCs w:val="24"/>
        </w:rPr>
        <w:t xml:space="preserve"> </w:t>
      </w:r>
      <w:r w:rsidRPr="00F133ED">
        <w:rPr>
          <w:rFonts w:cs="Times New Roman"/>
          <w:szCs w:val="24"/>
        </w:rPr>
        <w:t>формула боюнча эсептелет:</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ИДПj = (ДПj / Нj) / (ДП / Н),</w:t>
      </w:r>
    </w:p>
    <w:p w:rsidR="00C41773" w:rsidRDefault="00C41773" w:rsidP="00C41773">
      <w:pPr>
        <w:autoSpaceDE w:val="0"/>
        <w:autoSpaceDN w:val="0"/>
        <w:adjustRightInd w:val="0"/>
        <w:rPr>
          <w:rFonts w:cs="Times New Roman"/>
          <w:b/>
          <w:szCs w:val="24"/>
        </w:rPr>
      </w:pPr>
    </w:p>
    <w:p w:rsidR="00C41773"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ДПj - j кирешелердин репрезентативдүү системасы боюнча жергиликтүү</w:t>
      </w:r>
      <w:r>
        <w:rPr>
          <w:rFonts w:cs="Times New Roman"/>
          <w:szCs w:val="24"/>
        </w:rPr>
        <w:t xml:space="preserve"> </w:t>
      </w:r>
      <w:r w:rsidRPr="00F133ED">
        <w:rPr>
          <w:rFonts w:cs="Times New Roman"/>
          <w:szCs w:val="24"/>
        </w:rPr>
        <w:t>бюджеттин киреше потенциалы;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Нj - j-жергиликтүү жамааттын саны;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ДП - бул топко таандык бардык жергиликтүү бюджеттердин</w:t>
      </w:r>
      <w:r>
        <w:rPr>
          <w:rFonts w:cs="Times New Roman"/>
          <w:szCs w:val="24"/>
        </w:rPr>
        <w:t xml:space="preserve"> </w:t>
      </w:r>
      <w:r w:rsidRPr="00F133ED">
        <w:rPr>
          <w:rFonts w:cs="Times New Roman"/>
          <w:szCs w:val="24"/>
        </w:rPr>
        <w:t>кирешелеринин репрезентативдүү системасы боюнча суммаланган</w:t>
      </w:r>
      <w:r>
        <w:rPr>
          <w:rFonts w:cs="Times New Roman"/>
          <w:szCs w:val="24"/>
        </w:rPr>
        <w:t xml:space="preserve"> </w:t>
      </w:r>
      <w:r w:rsidRPr="00F133ED">
        <w:rPr>
          <w:rFonts w:cs="Times New Roman"/>
          <w:szCs w:val="24"/>
        </w:rPr>
        <w:t>киреше потенциалы;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Н - бул топко таандык бардык жергиликтүү жамааттардын саны.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Жергиликтүү бюджеттин киреше потенциалын эсептөө кирешелердин репрезентативдүү системасы боюнча (кирешелердин айрым түрлөрүнө карата) жүргүзүлөт, ага жергиликтүү бюджетке чегерилүүчү кирешелердин негизги түрлөрү кирет жана теңөө гранттарын бөлүштүрүүдө эсепке алынуучу жергиликтүү бюджеттердин киреше мүмкүнчүлүктөрүн чагылдырат (1-таблица).</w:t>
      </w:r>
    </w:p>
    <w:p w:rsidR="00C41773" w:rsidRDefault="00C41773" w:rsidP="00C41773">
      <w:pPr>
        <w:autoSpaceDE w:val="0"/>
        <w:autoSpaceDN w:val="0"/>
        <w:adjustRightInd w:val="0"/>
        <w:ind w:firstLine="567"/>
        <w:rPr>
          <w:rFonts w:cs="Times New Roman"/>
          <w:szCs w:val="24"/>
        </w:rPr>
      </w:pPr>
      <w:r w:rsidRPr="00F133ED">
        <w:rPr>
          <w:rFonts w:cs="Times New Roman"/>
          <w:szCs w:val="24"/>
        </w:rPr>
        <w:t>Репрезентативдүү системага кирбеген кирешелердин башка түрлөрү ошондой эле жергиликтүү бюджеттин бюджеттик камсыздалышын эсептөөдө эске алынат жана жергиликтүү бюджеттеринин ортосунда репрезентативдүү системага кирген кирешелер боюнча эсептелген алардын кирешелик потенциалына карата пропорционалдуу бөлүштүрүлгөн деп эсептелет.</w:t>
      </w:r>
    </w:p>
    <w:p w:rsidR="00AC5E2F" w:rsidRDefault="00AC5E2F" w:rsidP="00C41773">
      <w:pPr>
        <w:autoSpaceDE w:val="0"/>
        <w:autoSpaceDN w:val="0"/>
        <w:adjustRightInd w:val="0"/>
        <w:ind w:firstLine="567"/>
        <w:rPr>
          <w:rFonts w:cs="Times New Roman"/>
          <w:szCs w:val="24"/>
        </w:rPr>
      </w:pPr>
    </w:p>
    <w:p w:rsidR="00AC5E2F" w:rsidRPr="00F133ED" w:rsidRDefault="00AC5E2F" w:rsidP="00C41773">
      <w:pPr>
        <w:autoSpaceDE w:val="0"/>
        <w:autoSpaceDN w:val="0"/>
        <w:adjustRightInd w:val="0"/>
        <w:ind w:firstLine="567"/>
        <w:rPr>
          <w:rFonts w:cs="Times New Roman"/>
          <w:szCs w:val="24"/>
        </w:rPr>
      </w:pPr>
    </w:p>
    <w:p w:rsidR="00C41773" w:rsidRDefault="00C41773" w:rsidP="00C41773">
      <w:pPr>
        <w:autoSpaceDE w:val="0"/>
        <w:autoSpaceDN w:val="0"/>
        <w:adjustRightInd w:val="0"/>
        <w:ind w:firstLine="567"/>
        <w:rPr>
          <w:rFonts w:cs="Times New Roman"/>
          <w:szCs w:val="24"/>
        </w:rPr>
      </w:pPr>
      <w:r>
        <w:rPr>
          <w:rFonts w:cs="Times New Roman"/>
          <w:szCs w:val="24"/>
        </w:rPr>
        <w:t>Кирешелердин р</w:t>
      </w:r>
      <w:r w:rsidRPr="00F133ED">
        <w:rPr>
          <w:rFonts w:cs="Times New Roman"/>
          <w:szCs w:val="24"/>
        </w:rPr>
        <w:t>епрезентативдүү система</w:t>
      </w:r>
      <w:r>
        <w:rPr>
          <w:rFonts w:cs="Times New Roman"/>
          <w:szCs w:val="24"/>
        </w:rPr>
        <w:t xml:space="preserve">сы № 1 таблицада келтирилген. </w:t>
      </w:r>
    </w:p>
    <w:p w:rsidR="00C41773" w:rsidRDefault="00C41773" w:rsidP="00C41773">
      <w:pPr>
        <w:autoSpaceDE w:val="0"/>
        <w:autoSpaceDN w:val="0"/>
        <w:adjustRightInd w:val="0"/>
        <w:rPr>
          <w:rFonts w:cs="Times New Roman"/>
          <w:szCs w:val="24"/>
        </w:rPr>
      </w:pPr>
    </w:p>
    <w:p w:rsidR="00AC5E2F" w:rsidRDefault="00AC5E2F" w:rsidP="00C41773">
      <w:pPr>
        <w:autoSpaceDE w:val="0"/>
        <w:autoSpaceDN w:val="0"/>
        <w:adjustRightInd w:val="0"/>
        <w:rPr>
          <w:rFonts w:cs="Times New Roman"/>
          <w:szCs w:val="24"/>
        </w:rPr>
      </w:pPr>
    </w:p>
    <w:p w:rsidR="00AC5E2F" w:rsidRDefault="00AC5E2F" w:rsidP="00C41773">
      <w:pPr>
        <w:autoSpaceDE w:val="0"/>
        <w:autoSpaceDN w:val="0"/>
        <w:adjustRightInd w:val="0"/>
        <w:rPr>
          <w:rFonts w:cs="Times New Roman"/>
          <w:szCs w:val="24"/>
        </w:rPr>
      </w:pPr>
    </w:p>
    <w:p w:rsidR="00AC5E2F" w:rsidRDefault="00AC5E2F" w:rsidP="00C41773">
      <w:pPr>
        <w:autoSpaceDE w:val="0"/>
        <w:autoSpaceDN w:val="0"/>
        <w:adjustRightInd w:val="0"/>
        <w:rPr>
          <w:rFonts w:cs="Times New Roman"/>
          <w:szCs w:val="24"/>
        </w:rPr>
      </w:pPr>
    </w:p>
    <w:p w:rsidR="00AC5E2F" w:rsidRDefault="00AC5E2F" w:rsidP="00C41773">
      <w:pPr>
        <w:autoSpaceDE w:val="0"/>
        <w:autoSpaceDN w:val="0"/>
        <w:adjustRightInd w:val="0"/>
        <w:rPr>
          <w:rFonts w:cs="Times New Roman"/>
          <w:szCs w:val="24"/>
        </w:rPr>
      </w:pPr>
    </w:p>
    <w:p w:rsidR="00AC5E2F" w:rsidRDefault="00AC5E2F" w:rsidP="00C41773">
      <w:pPr>
        <w:autoSpaceDE w:val="0"/>
        <w:autoSpaceDN w:val="0"/>
        <w:adjustRightInd w:val="0"/>
        <w:rPr>
          <w:rFonts w:cs="Times New Roman"/>
          <w:szCs w:val="24"/>
        </w:rPr>
      </w:pPr>
    </w:p>
    <w:p w:rsidR="00C41773" w:rsidRDefault="00C41773" w:rsidP="00C41773">
      <w:pPr>
        <w:autoSpaceDE w:val="0"/>
        <w:autoSpaceDN w:val="0"/>
        <w:adjustRightInd w:val="0"/>
        <w:rPr>
          <w:rFonts w:cs="Times New Roman"/>
          <w:szCs w:val="24"/>
        </w:rPr>
      </w:pPr>
      <w:r>
        <w:rPr>
          <w:rFonts w:cs="Times New Roman"/>
          <w:szCs w:val="24"/>
        </w:rPr>
        <w:t xml:space="preserve">№ 1 таблица </w:t>
      </w:r>
    </w:p>
    <w:p w:rsidR="00C41773"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rPr>
          <w:rFonts w:cs="Times New Roman"/>
          <w:szCs w:val="24"/>
        </w:rPr>
      </w:pPr>
      <w:r w:rsidRPr="00F133ED">
        <w:rPr>
          <w:rFonts w:cs="Times New Roman"/>
          <w:szCs w:val="24"/>
        </w:rPr>
        <w:t>Кирешелердин репрезентативдүү системасынын</w:t>
      </w:r>
      <w:r>
        <w:rPr>
          <w:rFonts w:cs="Times New Roman"/>
          <w:szCs w:val="24"/>
        </w:rPr>
        <w:t xml:space="preserve"> курамы </w:t>
      </w:r>
    </w:p>
    <w:p w:rsidR="00C41773" w:rsidRDefault="00C41773" w:rsidP="00C41773">
      <w:pPr>
        <w:autoSpaceDE w:val="0"/>
        <w:autoSpaceDN w:val="0"/>
        <w:adjustRightInd w:val="0"/>
        <w:rPr>
          <w:rFonts w:cs="Times New Roman"/>
          <w:szCs w:val="24"/>
        </w:rPr>
      </w:pPr>
    </w:p>
    <w:tbl>
      <w:tblPr>
        <w:tblStyle w:val="TableGrid"/>
        <w:tblW w:w="0" w:type="auto"/>
        <w:tblLook w:val="04A0"/>
      </w:tblPr>
      <w:tblGrid>
        <w:gridCol w:w="1778"/>
        <w:gridCol w:w="7793"/>
      </w:tblGrid>
      <w:tr w:rsidR="00C41773" w:rsidTr="00C41773">
        <w:tc>
          <w:tcPr>
            <w:tcW w:w="1809" w:type="dxa"/>
          </w:tcPr>
          <w:p w:rsidR="00C41773" w:rsidRPr="00331E4D" w:rsidRDefault="00C41773" w:rsidP="00C41773">
            <w:pPr>
              <w:autoSpaceDE w:val="0"/>
              <w:autoSpaceDN w:val="0"/>
              <w:adjustRightInd w:val="0"/>
              <w:jc w:val="center"/>
              <w:rPr>
                <w:b/>
                <w:szCs w:val="24"/>
              </w:rPr>
            </w:pPr>
            <w:r w:rsidRPr="00331E4D">
              <w:rPr>
                <w:b/>
                <w:szCs w:val="24"/>
              </w:rPr>
              <w:t>Код</w:t>
            </w:r>
          </w:p>
        </w:tc>
        <w:tc>
          <w:tcPr>
            <w:tcW w:w="8096" w:type="dxa"/>
          </w:tcPr>
          <w:p w:rsidR="00C41773" w:rsidRPr="00331E4D" w:rsidRDefault="00C41773" w:rsidP="00C41773">
            <w:pPr>
              <w:autoSpaceDE w:val="0"/>
              <w:autoSpaceDN w:val="0"/>
              <w:adjustRightInd w:val="0"/>
              <w:rPr>
                <w:b/>
                <w:szCs w:val="24"/>
              </w:rPr>
            </w:pPr>
            <w:r w:rsidRPr="00331E4D">
              <w:rPr>
                <w:b/>
                <w:szCs w:val="24"/>
              </w:rPr>
              <w:t xml:space="preserve">Киреше    </w:t>
            </w:r>
          </w:p>
        </w:tc>
      </w:tr>
      <w:tr w:rsidR="00C41773" w:rsidTr="00C41773">
        <w:tc>
          <w:tcPr>
            <w:tcW w:w="1809" w:type="dxa"/>
          </w:tcPr>
          <w:p w:rsidR="00C41773" w:rsidRPr="00331E4D" w:rsidRDefault="00C41773" w:rsidP="00C41773">
            <w:pPr>
              <w:autoSpaceDE w:val="0"/>
              <w:autoSpaceDN w:val="0"/>
              <w:adjustRightInd w:val="0"/>
              <w:rPr>
                <w:b/>
                <w:szCs w:val="24"/>
              </w:rPr>
            </w:pPr>
            <w:r w:rsidRPr="00331E4D">
              <w:rPr>
                <w:szCs w:val="24"/>
              </w:rPr>
              <w:t>11111100</w:t>
            </w:r>
          </w:p>
        </w:tc>
        <w:tc>
          <w:tcPr>
            <w:tcW w:w="8096" w:type="dxa"/>
          </w:tcPr>
          <w:p w:rsidR="00C41773" w:rsidRPr="00331E4D" w:rsidRDefault="00C41773" w:rsidP="00C41773">
            <w:pPr>
              <w:autoSpaceDE w:val="0"/>
              <w:autoSpaceDN w:val="0"/>
              <w:adjustRightInd w:val="0"/>
              <w:rPr>
                <w:b/>
                <w:szCs w:val="24"/>
              </w:rPr>
            </w:pPr>
            <w:r w:rsidRPr="00331E4D">
              <w:rPr>
                <w:szCs w:val="24"/>
              </w:rPr>
              <w:t xml:space="preserve">Салык агенти төлөөчү киреше салыгы   </w:t>
            </w:r>
          </w:p>
        </w:tc>
      </w:tr>
      <w:tr w:rsidR="00C41773" w:rsidTr="00C41773">
        <w:tc>
          <w:tcPr>
            <w:tcW w:w="1809" w:type="dxa"/>
          </w:tcPr>
          <w:p w:rsidR="00C41773" w:rsidRPr="000A3734" w:rsidRDefault="00C41773" w:rsidP="00C41773">
            <w:pPr>
              <w:autoSpaceDE w:val="0"/>
              <w:autoSpaceDN w:val="0"/>
              <w:adjustRightInd w:val="0"/>
              <w:rPr>
                <w:b/>
                <w:szCs w:val="24"/>
              </w:rPr>
            </w:pPr>
            <w:r w:rsidRPr="000A3734">
              <w:rPr>
                <w:szCs w:val="24"/>
              </w:rPr>
              <w:t>11111200</w:t>
            </w:r>
          </w:p>
        </w:tc>
        <w:tc>
          <w:tcPr>
            <w:tcW w:w="8096" w:type="dxa"/>
          </w:tcPr>
          <w:p w:rsidR="00C41773" w:rsidRPr="000A3734" w:rsidRDefault="00C41773" w:rsidP="00C41773">
            <w:pPr>
              <w:autoSpaceDE w:val="0"/>
              <w:autoSpaceDN w:val="0"/>
              <w:adjustRightInd w:val="0"/>
              <w:rPr>
                <w:b/>
                <w:szCs w:val="24"/>
              </w:rPr>
            </w:pPr>
            <w:r w:rsidRPr="000A3734">
              <w:rPr>
                <w:szCs w:val="24"/>
              </w:rPr>
              <w:t xml:space="preserve">Бирдиктүү салык декларациясы боюнча киреше салыгы  </w:t>
            </w:r>
          </w:p>
        </w:tc>
      </w:tr>
      <w:tr w:rsidR="00C41773" w:rsidTr="00C41773">
        <w:tc>
          <w:tcPr>
            <w:tcW w:w="1809" w:type="dxa"/>
          </w:tcPr>
          <w:p w:rsidR="00C41773" w:rsidRPr="000A3734" w:rsidRDefault="00C41773" w:rsidP="00C41773">
            <w:pPr>
              <w:autoSpaceDE w:val="0"/>
              <w:autoSpaceDN w:val="0"/>
              <w:adjustRightInd w:val="0"/>
              <w:rPr>
                <w:b/>
                <w:szCs w:val="24"/>
              </w:rPr>
            </w:pPr>
            <w:r w:rsidRPr="000A3734">
              <w:rPr>
                <w:szCs w:val="24"/>
              </w:rPr>
              <w:t>11121100</w:t>
            </w:r>
          </w:p>
        </w:tc>
        <w:tc>
          <w:tcPr>
            <w:tcW w:w="8096" w:type="dxa"/>
          </w:tcPr>
          <w:p w:rsidR="00C41773" w:rsidRPr="000A3734" w:rsidRDefault="00C41773" w:rsidP="00C41773">
            <w:pPr>
              <w:autoSpaceDE w:val="0"/>
              <w:autoSpaceDN w:val="0"/>
              <w:adjustRightInd w:val="0"/>
              <w:rPr>
                <w:b/>
                <w:szCs w:val="24"/>
              </w:rPr>
            </w:pPr>
            <w:r w:rsidRPr="000A3734">
              <w:rPr>
                <w:szCs w:val="24"/>
              </w:rPr>
              <w:t>Чакан ишкердик субъекттери үчүн бирдиктүү салык</w:t>
            </w:r>
          </w:p>
        </w:tc>
      </w:tr>
      <w:tr w:rsidR="00C41773" w:rsidTr="00C41773">
        <w:tc>
          <w:tcPr>
            <w:tcW w:w="1809" w:type="dxa"/>
          </w:tcPr>
          <w:p w:rsidR="00C41773" w:rsidRPr="000A3734" w:rsidRDefault="00C41773" w:rsidP="00C41773">
            <w:pPr>
              <w:autoSpaceDE w:val="0"/>
              <w:autoSpaceDN w:val="0"/>
              <w:adjustRightInd w:val="0"/>
              <w:rPr>
                <w:b/>
                <w:szCs w:val="24"/>
              </w:rPr>
            </w:pPr>
            <w:r w:rsidRPr="000A3734">
              <w:rPr>
                <w:szCs w:val="24"/>
              </w:rPr>
              <w:t>11122100</w:t>
            </w:r>
          </w:p>
        </w:tc>
        <w:tc>
          <w:tcPr>
            <w:tcW w:w="8096" w:type="dxa"/>
          </w:tcPr>
          <w:p w:rsidR="00C41773" w:rsidRPr="000A3734" w:rsidRDefault="00C41773" w:rsidP="00C41773">
            <w:pPr>
              <w:autoSpaceDE w:val="0"/>
              <w:autoSpaceDN w:val="0"/>
              <w:adjustRightInd w:val="0"/>
              <w:rPr>
                <w:b/>
                <w:szCs w:val="24"/>
              </w:rPr>
            </w:pPr>
            <w:r w:rsidRPr="000A3734">
              <w:rPr>
                <w:szCs w:val="24"/>
              </w:rPr>
              <w:t xml:space="preserve">Милдеттүү патенттин негиздеги салык  </w:t>
            </w:r>
          </w:p>
        </w:tc>
      </w:tr>
      <w:tr w:rsidR="00C41773" w:rsidTr="00C41773">
        <w:tc>
          <w:tcPr>
            <w:tcW w:w="1809" w:type="dxa"/>
          </w:tcPr>
          <w:p w:rsidR="00C41773" w:rsidRPr="000A3734" w:rsidRDefault="00C41773" w:rsidP="00C41773">
            <w:pPr>
              <w:autoSpaceDE w:val="0"/>
              <w:autoSpaceDN w:val="0"/>
              <w:adjustRightInd w:val="0"/>
              <w:rPr>
                <w:b/>
                <w:szCs w:val="24"/>
              </w:rPr>
            </w:pPr>
            <w:r w:rsidRPr="000A3734">
              <w:rPr>
                <w:szCs w:val="24"/>
              </w:rPr>
              <w:t>11122200</w:t>
            </w:r>
          </w:p>
        </w:tc>
        <w:tc>
          <w:tcPr>
            <w:tcW w:w="8096" w:type="dxa"/>
          </w:tcPr>
          <w:p w:rsidR="00C41773" w:rsidRPr="000A3734" w:rsidRDefault="00C41773" w:rsidP="00C41773">
            <w:pPr>
              <w:autoSpaceDE w:val="0"/>
              <w:autoSpaceDN w:val="0"/>
              <w:adjustRightInd w:val="0"/>
              <w:rPr>
                <w:b/>
                <w:szCs w:val="24"/>
              </w:rPr>
            </w:pPr>
            <w:r w:rsidRPr="000A3734">
              <w:rPr>
                <w:szCs w:val="24"/>
              </w:rPr>
              <w:t xml:space="preserve">Ыктыярдуу патенттин негиздеги салык  </w:t>
            </w:r>
          </w:p>
        </w:tc>
      </w:tr>
      <w:tr w:rsidR="00C41773" w:rsidTr="00C41773">
        <w:tc>
          <w:tcPr>
            <w:tcW w:w="1809" w:type="dxa"/>
          </w:tcPr>
          <w:p w:rsidR="00C41773" w:rsidRPr="000A3734" w:rsidRDefault="00C41773" w:rsidP="00C41773">
            <w:pPr>
              <w:autoSpaceDE w:val="0"/>
              <w:autoSpaceDN w:val="0"/>
              <w:adjustRightInd w:val="0"/>
              <w:rPr>
                <w:szCs w:val="24"/>
              </w:rPr>
            </w:pPr>
            <w:r w:rsidRPr="000A3734">
              <w:rPr>
                <w:szCs w:val="24"/>
              </w:rPr>
              <w:t>11311</w:t>
            </w:r>
          </w:p>
        </w:tc>
        <w:tc>
          <w:tcPr>
            <w:tcW w:w="8096" w:type="dxa"/>
          </w:tcPr>
          <w:p w:rsidR="00C41773" w:rsidRPr="000A3734" w:rsidRDefault="00C41773" w:rsidP="00C41773">
            <w:pPr>
              <w:autoSpaceDE w:val="0"/>
              <w:autoSpaceDN w:val="0"/>
              <w:adjustRightInd w:val="0"/>
              <w:rPr>
                <w:szCs w:val="24"/>
              </w:rPr>
            </w:pPr>
            <w:r>
              <w:rPr>
                <w:szCs w:val="24"/>
              </w:rPr>
              <w:t xml:space="preserve">Мүлккө салык   </w:t>
            </w:r>
          </w:p>
        </w:tc>
      </w:tr>
      <w:tr w:rsidR="00C41773" w:rsidTr="00C41773">
        <w:tc>
          <w:tcPr>
            <w:tcW w:w="1809" w:type="dxa"/>
          </w:tcPr>
          <w:p w:rsidR="00C41773" w:rsidRPr="000A3734" w:rsidRDefault="00C41773" w:rsidP="00C41773">
            <w:pPr>
              <w:autoSpaceDE w:val="0"/>
              <w:autoSpaceDN w:val="0"/>
              <w:adjustRightInd w:val="0"/>
              <w:rPr>
                <w:szCs w:val="24"/>
              </w:rPr>
            </w:pPr>
            <w:r w:rsidRPr="000A3734">
              <w:rPr>
                <w:szCs w:val="24"/>
              </w:rPr>
              <w:t>11412</w:t>
            </w:r>
          </w:p>
        </w:tc>
        <w:tc>
          <w:tcPr>
            <w:tcW w:w="8096" w:type="dxa"/>
          </w:tcPr>
          <w:p w:rsidR="00C41773" w:rsidRPr="000A3734" w:rsidRDefault="00C41773" w:rsidP="00C41773">
            <w:pPr>
              <w:autoSpaceDE w:val="0"/>
              <w:autoSpaceDN w:val="0"/>
              <w:adjustRightInd w:val="0"/>
              <w:rPr>
                <w:szCs w:val="24"/>
              </w:rPr>
            </w:pPr>
            <w:r w:rsidRPr="000A3734">
              <w:rPr>
                <w:szCs w:val="24"/>
              </w:rPr>
              <w:t>Сатуудан салык</w:t>
            </w:r>
          </w:p>
        </w:tc>
      </w:tr>
      <w:tr w:rsidR="00C41773" w:rsidTr="00C41773">
        <w:tc>
          <w:tcPr>
            <w:tcW w:w="1809" w:type="dxa"/>
          </w:tcPr>
          <w:p w:rsidR="00C41773" w:rsidRPr="000A3734" w:rsidRDefault="00C41773" w:rsidP="00C41773">
            <w:pPr>
              <w:autoSpaceDE w:val="0"/>
              <w:autoSpaceDN w:val="0"/>
              <w:adjustRightInd w:val="0"/>
              <w:rPr>
                <w:szCs w:val="24"/>
              </w:rPr>
            </w:pPr>
            <w:r w:rsidRPr="000A3734">
              <w:rPr>
                <w:szCs w:val="24"/>
              </w:rPr>
              <w:t>11312</w:t>
            </w:r>
          </w:p>
        </w:tc>
        <w:tc>
          <w:tcPr>
            <w:tcW w:w="8096" w:type="dxa"/>
          </w:tcPr>
          <w:p w:rsidR="00C41773" w:rsidRPr="000A3734" w:rsidRDefault="00C41773" w:rsidP="00C41773">
            <w:pPr>
              <w:autoSpaceDE w:val="0"/>
              <w:autoSpaceDN w:val="0"/>
              <w:adjustRightInd w:val="0"/>
              <w:rPr>
                <w:szCs w:val="24"/>
              </w:rPr>
            </w:pPr>
            <w:r w:rsidRPr="000A3734">
              <w:rPr>
                <w:szCs w:val="24"/>
              </w:rPr>
              <w:t>Транспорт каражаттарынын ээлеринен алынуучу салык</w:t>
            </w:r>
          </w:p>
        </w:tc>
      </w:tr>
      <w:tr w:rsidR="00C41773" w:rsidTr="00C41773">
        <w:tc>
          <w:tcPr>
            <w:tcW w:w="1809" w:type="dxa"/>
          </w:tcPr>
          <w:p w:rsidR="00C41773" w:rsidRPr="000A3734" w:rsidRDefault="00C41773" w:rsidP="00C41773">
            <w:pPr>
              <w:autoSpaceDE w:val="0"/>
              <w:autoSpaceDN w:val="0"/>
              <w:adjustRightInd w:val="0"/>
              <w:rPr>
                <w:szCs w:val="24"/>
              </w:rPr>
            </w:pPr>
            <w:r w:rsidRPr="000A3734">
              <w:rPr>
                <w:szCs w:val="24"/>
              </w:rPr>
              <w:t>1132</w:t>
            </w:r>
          </w:p>
        </w:tc>
        <w:tc>
          <w:tcPr>
            <w:tcW w:w="8096" w:type="dxa"/>
          </w:tcPr>
          <w:p w:rsidR="00C41773" w:rsidRPr="000A3734" w:rsidRDefault="00C41773" w:rsidP="00C41773">
            <w:pPr>
              <w:autoSpaceDE w:val="0"/>
              <w:autoSpaceDN w:val="0"/>
              <w:adjustRightInd w:val="0"/>
              <w:rPr>
                <w:szCs w:val="24"/>
              </w:rPr>
            </w:pPr>
            <w:r w:rsidRPr="000A3734">
              <w:rPr>
                <w:szCs w:val="24"/>
              </w:rPr>
              <w:t>Жер салыгы</w:t>
            </w:r>
          </w:p>
        </w:tc>
      </w:tr>
      <w:tr w:rsidR="00C41773" w:rsidTr="00C41773">
        <w:tc>
          <w:tcPr>
            <w:tcW w:w="1809" w:type="dxa"/>
          </w:tcPr>
          <w:p w:rsidR="00C41773" w:rsidRPr="000A3734" w:rsidRDefault="00C41773" w:rsidP="00C41773">
            <w:pPr>
              <w:autoSpaceDE w:val="0"/>
              <w:autoSpaceDN w:val="0"/>
              <w:adjustRightInd w:val="0"/>
              <w:rPr>
                <w:szCs w:val="24"/>
              </w:rPr>
            </w:pPr>
            <w:r w:rsidRPr="000A3734">
              <w:rPr>
                <w:szCs w:val="24"/>
              </w:rPr>
              <w:t>14152100</w:t>
            </w:r>
          </w:p>
        </w:tc>
        <w:tc>
          <w:tcPr>
            <w:tcW w:w="8096" w:type="dxa"/>
          </w:tcPr>
          <w:p w:rsidR="00C41773" w:rsidRPr="000A3734" w:rsidRDefault="00C41773" w:rsidP="00C41773">
            <w:pPr>
              <w:autoSpaceDE w:val="0"/>
              <w:autoSpaceDN w:val="0"/>
              <w:adjustRightInd w:val="0"/>
              <w:rPr>
                <w:szCs w:val="24"/>
              </w:rPr>
            </w:pPr>
            <w:r w:rsidRPr="000A3734">
              <w:rPr>
                <w:szCs w:val="24"/>
              </w:rPr>
              <w:t xml:space="preserve">Жердин ижарасы үчүн салык  </w:t>
            </w:r>
          </w:p>
        </w:tc>
      </w:tr>
    </w:tbl>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Жергиликтүү бюджеттин кирешелеринин репрезентативдүү системасы боюнча киреше потенциалы (ДП</w:t>
      </w:r>
      <w:r w:rsidRPr="00F133ED">
        <w:rPr>
          <w:rFonts w:cs="Times New Roman"/>
          <w:szCs w:val="24"/>
          <w:lang w:val="en-US"/>
        </w:rPr>
        <w:t>j</w:t>
      </w:r>
      <w:r w:rsidRPr="00F133ED">
        <w:rPr>
          <w:rFonts w:cs="Times New Roman"/>
          <w:szCs w:val="24"/>
        </w:rPr>
        <w:t>) төмөнкү формула боюнча эсептелет:</w:t>
      </w:r>
    </w:p>
    <w:p w:rsidR="00C41773" w:rsidRPr="000A3734" w:rsidRDefault="00C41773" w:rsidP="00C41773">
      <w:pPr>
        <w:autoSpaceDE w:val="0"/>
        <w:autoSpaceDN w:val="0"/>
        <w:adjustRightInd w:val="0"/>
        <w:ind w:firstLine="567"/>
        <w:rPr>
          <w:rFonts w:cs="Times New Roman"/>
          <w:szCs w:val="24"/>
        </w:rPr>
      </w:pPr>
    </w:p>
    <w:p w:rsidR="00C41773" w:rsidRPr="000A3734" w:rsidRDefault="00C41773" w:rsidP="00C41773">
      <w:pPr>
        <w:autoSpaceDE w:val="0"/>
        <w:autoSpaceDN w:val="0"/>
        <w:adjustRightInd w:val="0"/>
        <w:ind w:firstLine="567"/>
        <w:rPr>
          <w:rFonts w:cs="Times New Roman"/>
          <w:szCs w:val="24"/>
        </w:rPr>
      </w:pPr>
      <w:r w:rsidRPr="00F133ED">
        <w:rPr>
          <w:rFonts w:cs="Times New Roman"/>
          <w:szCs w:val="24"/>
        </w:rPr>
        <w:t>ДП</w:t>
      </w:r>
      <w:r w:rsidRPr="00F133ED">
        <w:rPr>
          <w:rFonts w:cs="Times New Roman"/>
          <w:szCs w:val="24"/>
          <w:lang w:val="en-US"/>
        </w:rPr>
        <w:t>j</w:t>
      </w:r>
      <w:r w:rsidRPr="000A3734">
        <w:rPr>
          <w:rFonts w:cs="Times New Roman"/>
          <w:szCs w:val="24"/>
        </w:rPr>
        <w:t xml:space="preserve"> = </w:t>
      </w:r>
      <w:r w:rsidRPr="00F133ED">
        <w:rPr>
          <w:rFonts w:cs="Times New Roman"/>
          <w:szCs w:val="24"/>
          <w:lang w:val="en-US"/>
        </w:rPr>
        <w:t>SUMi</w:t>
      </w:r>
      <w:r w:rsidRPr="000A3734">
        <w:rPr>
          <w:rFonts w:cs="Times New Roman"/>
          <w:szCs w:val="24"/>
        </w:rPr>
        <w:t xml:space="preserve"> (</w:t>
      </w:r>
      <w:r w:rsidRPr="00F133ED">
        <w:rPr>
          <w:rFonts w:cs="Times New Roman"/>
          <w:szCs w:val="24"/>
        </w:rPr>
        <w:t>ДП</w:t>
      </w:r>
      <w:r w:rsidRPr="00F133ED">
        <w:rPr>
          <w:rFonts w:cs="Times New Roman"/>
          <w:szCs w:val="24"/>
          <w:lang w:val="en-US"/>
        </w:rPr>
        <w:t>ji</w:t>
      </w:r>
      <w:r w:rsidRPr="000A3734">
        <w:rPr>
          <w:rFonts w:cs="Times New Roman"/>
          <w:szCs w:val="24"/>
        </w:rPr>
        <w:t xml:space="preserve"> ),</w:t>
      </w:r>
    </w:p>
    <w:p w:rsidR="00C41773" w:rsidRPr="000A3734" w:rsidRDefault="00C41773" w:rsidP="00C41773">
      <w:pPr>
        <w:autoSpaceDE w:val="0"/>
        <w:autoSpaceDN w:val="0"/>
        <w:adjustRightInd w:val="0"/>
        <w:ind w:firstLine="567"/>
        <w:rPr>
          <w:rFonts w:cs="Times New Roman"/>
          <w:szCs w:val="24"/>
        </w:rPr>
      </w:pPr>
    </w:p>
    <w:p w:rsidR="00C41773"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ДП</w:t>
      </w:r>
      <w:r w:rsidRPr="00F133ED">
        <w:rPr>
          <w:rFonts w:cs="Times New Roman"/>
          <w:szCs w:val="24"/>
          <w:lang w:val="en-US"/>
        </w:rPr>
        <w:t>ji</w:t>
      </w:r>
      <w:r w:rsidRPr="00F133ED">
        <w:rPr>
          <w:rFonts w:cs="Times New Roman"/>
          <w:szCs w:val="24"/>
        </w:rPr>
        <w:t xml:space="preserve"> - кирешелердин репрезентативдүү системасына кирүүчү i-киреше</w:t>
      </w:r>
      <w:r>
        <w:rPr>
          <w:rFonts w:cs="Times New Roman"/>
          <w:szCs w:val="24"/>
        </w:rPr>
        <w:t xml:space="preserve"> </w:t>
      </w:r>
      <w:r w:rsidRPr="00F133ED">
        <w:rPr>
          <w:rFonts w:cs="Times New Roman"/>
          <w:szCs w:val="24"/>
        </w:rPr>
        <w:t>ji боюнча j-жергиликтүү бюджеттин киреше потенциалы.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Кирешелердин репрезентативдүү системасына кирүүчү киреше боюнча жергиликтүү бюджеттин киреше потенциалы (ДП ) төмөнкү формула боюнча</w:t>
      </w:r>
      <w:r>
        <w:rPr>
          <w:rFonts w:cs="Times New Roman"/>
          <w:szCs w:val="24"/>
        </w:rPr>
        <w:t xml:space="preserve"> </w:t>
      </w:r>
      <w:r w:rsidRPr="00F133ED">
        <w:rPr>
          <w:rFonts w:cs="Times New Roman"/>
          <w:szCs w:val="24"/>
        </w:rPr>
        <w:t>эсептелет:</w:t>
      </w:r>
    </w:p>
    <w:p w:rsidR="00C41773" w:rsidRPr="00F133ED" w:rsidRDefault="00C41773" w:rsidP="00C41773">
      <w:pPr>
        <w:autoSpaceDE w:val="0"/>
        <w:autoSpaceDN w:val="0"/>
        <w:adjustRightInd w:val="0"/>
        <w:ind w:firstLine="567"/>
        <w:jc w:val="center"/>
        <w:rPr>
          <w:rFonts w:cs="Times New Roman"/>
          <w:szCs w:val="24"/>
        </w:rPr>
      </w:pPr>
      <w:r>
        <w:rPr>
          <w:rFonts w:cs="Times New Roman"/>
          <w:szCs w:val="24"/>
        </w:rPr>
        <w:t xml:space="preserve"> </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ДП</w:t>
      </w:r>
      <w:r w:rsidRPr="00F133ED">
        <w:rPr>
          <w:rFonts w:cs="Times New Roman"/>
          <w:szCs w:val="24"/>
          <w:lang w:val="en-US"/>
        </w:rPr>
        <w:t>ji</w:t>
      </w:r>
      <w:r w:rsidRPr="00F133ED">
        <w:rPr>
          <w:rFonts w:cs="Times New Roman"/>
          <w:szCs w:val="24"/>
        </w:rPr>
        <w:t xml:space="preserve"> = Норм</w:t>
      </w:r>
      <w:r w:rsidRPr="00F133ED">
        <w:rPr>
          <w:rFonts w:cs="Times New Roman"/>
          <w:szCs w:val="24"/>
          <w:lang w:val="en-US"/>
        </w:rPr>
        <w:t>i</w:t>
      </w:r>
      <w:r w:rsidRPr="00F133ED">
        <w:rPr>
          <w:rFonts w:cs="Times New Roman"/>
          <w:szCs w:val="24"/>
        </w:rPr>
        <w:t xml:space="preserve"> * ПД</w:t>
      </w:r>
      <w:r w:rsidRPr="00F133ED">
        <w:rPr>
          <w:rFonts w:cs="Times New Roman"/>
          <w:szCs w:val="24"/>
          <w:lang w:val="en-US"/>
        </w:rPr>
        <w:t>i</w:t>
      </w:r>
      <w:r w:rsidRPr="00F133ED">
        <w:rPr>
          <w:rFonts w:cs="Times New Roman"/>
          <w:szCs w:val="24"/>
        </w:rPr>
        <w:t xml:space="preserve"> * (Дt-1</w:t>
      </w:r>
      <w:r w:rsidRPr="00DE3276">
        <w:rPr>
          <w:rFonts w:cs="Times New Roman"/>
          <w:szCs w:val="24"/>
        </w:rPr>
        <w:t xml:space="preserve"> </w:t>
      </w:r>
      <w:r w:rsidRPr="00F133ED">
        <w:rPr>
          <w:rFonts w:cs="Times New Roman"/>
          <w:szCs w:val="24"/>
          <w:lang w:val="en-US"/>
        </w:rPr>
        <w:t>ji</w:t>
      </w:r>
      <w:r w:rsidRPr="00F133ED">
        <w:rPr>
          <w:rFonts w:cs="Times New Roman"/>
          <w:szCs w:val="24"/>
        </w:rPr>
        <w:t xml:space="preserve"> / Дt-1</w:t>
      </w:r>
      <w:r w:rsidRPr="00F133ED">
        <w:rPr>
          <w:rFonts w:cs="Times New Roman"/>
          <w:szCs w:val="24"/>
          <w:lang w:val="en-US"/>
        </w:rPr>
        <w:t>i</w:t>
      </w:r>
      <w:r w:rsidRPr="00F133ED">
        <w:rPr>
          <w:rFonts w:cs="Times New Roman"/>
          <w:szCs w:val="24"/>
        </w:rPr>
        <w:t xml:space="preserve"> + Д</w:t>
      </w:r>
      <w:r>
        <w:rPr>
          <w:rFonts w:cs="Times New Roman"/>
          <w:szCs w:val="24"/>
        </w:rPr>
        <w:t>9</w:t>
      </w:r>
      <w:r w:rsidRPr="00DE3276">
        <w:rPr>
          <w:rFonts w:cs="Times New Roman"/>
          <w:szCs w:val="24"/>
        </w:rPr>
        <w:t xml:space="preserve"> </w:t>
      </w:r>
      <w:r w:rsidRPr="00F133ED">
        <w:rPr>
          <w:rFonts w:cs="Times New Roman"/>
          <w:szCs w:val="24"/>
        </w:rPr>
        <w:t xml:space="preserve">t </w:t>
      </w:r>
      <w:r w:rsidRPr="00F133ED">
        <w:rPr>
          <w:rFonts w:cs="Times New Roman"/>
          <w:szCs w:val="24"/>
          <w:lang w:val="en-US"/>
        </w:rPr>
        <w:t>ji</w:t>
      </w:r>
      <w:r w:rsidRPr="00DE3276">
        <w:rPr>
          <w:rFonts w:cs="Times New Roman"/>
          <w:szCs w:val="24"/>
        </w:rPr>
        <w:t xml:space="preserve"> </w:t>
      </w:r>
      <w:r w:rsidRPr="00F133ED">
        <w:rPr>
          <w:rFonts w:cs="Times New Roman"/>
          <w:szCs w:val="24"/>
        </w:rPr>
        <w:t>/ Д</w:t>
      </w:r>
      <w:r w:rsidRPr="00DE3276">
        <w:rPr>
          <w:rFonts w:cs="Times New Roman"/>
          <w:szCs w:val="24"/>
        </w:rPr>
        <w:t xml:space="preserve"> </w:t>
      </w:r>
      <w:r w:rsidRPr="00F133ED">
        <w:rPr>
          <w:rFonts w:cs="Times New Roman"/>
          <w:szCs w:val="24"/>
        </w:rPr>
        <w:t xml:space="preserve">t </w:t>
      </w:r>
      <w:r w:rsidRPr="00F133ED">
        <w:rPr>
          <w:rFonts w:cs="Times New Roman"/>
          <w:szCs w:val="24"/>
          <w:lang w:val="en-US"/>
        </w:rPr>
        <w:t>i</w:t>
      </w:r>
      <w:r w:rsidRPr="00F133ED">
        <w:rPr>
          <w:rFonts w:cs="Times New Roman"/>
          <w:szCs w:val="24"/>
        </w:rPr>
        <w:t>) / 2,</w:t>
      </w:r>
    </w:p>
    <w:p w:rsidR="00C41773" w:rsidRPr="00DE3276" w:rsidRDefault="00C41773" w:rsidP="00C41773">
      <w:pPr>
        <w:autoSpaceDE w:val="0"/>
        <w:autoSpaceDN w:val="0"/>
        <w:adjustRightInd w:val="0"/>
        <w:ind w:firstLine="567"/>
        <w:jc w:val="center"/>
        <w:rPr>
          <w:rFonts w:cs="Times New Roman"/>
          <w:szCs w:val="24"/>
        </w:rPr>
      </w:pPr>
      <w:r>
        <w:rPr>
          <w:rFonts w:cs="Times New Roman"/>
          <w:szCs w:val="24"/>
        </w:rPr>
        <w:t xml:space="preserve"> </w:t>
      </w:r>
    </w:p>
    <w:p w:rsidR="00C41773" w:rsidRDefault="00C41773" w:rsidP="00C41773">
      <w:pPr>
        <w:autoSpaceDE w:val="0"/>
        <w:autoSpaceDN w:val="0"/>
        <w:adjustRightInd w:val="0"/>
        <w:rPr>
          <w:rFonts w:cs="Times New Roman"/>
          <w:szCs w:val="24"/>
        </w:rPr>
      </w:pPr>
      <w:r w:rsidRPr="00F133ED">
        <w:rPr>
          <w:rFonts w:cs="Times New Roman"/>
          <w:szCs w:val="24"/>
        </w:rPr>
        <w:t>мында</w:t>
      </w:r>
      <w:r w:rsidRPr="00DE3276">
        <w:rPr>
          <w:rFonts w:cs="Times New Roman"/>
          <w:szCs w:val="24"/>
        </w:rPr>
        <w:t>:</w:t>
      </w:r>
    </w:p>
    <w:p w:rsidR="00C41773" w:rsidRPr="00DE3276" w:rsidRDefault="00C41773" w:rsidP="00C41773">
      <w:pPr>
        <w:autoSpaceDE w:val="0"/>
        <w:autoSpaceDN w:val="0"/>
        <w:adjustRightInd w:val="0"/>
        <w:rPr>
          <w:rFonts w:cs="Times New Roman"/>
          <w:szCs w:val="24"/>
        </w:rPr>
      </w:pPr>
    </w:p>
    <w:p w:rsidR="00C41773" w:rsidRPr="00DE3276" w:rsidRDefault="00C41773" w:rsidP="00C41773">
      <w:pPr>
        <w:autoSpaceDE w:val="0"/>
        <w:autoSpaceDN w:val="0"/>
        <w:adjustRightInd w:val="0"/>
        <w:ind w:left="567"/>
        <w:rPr>
          <w:rFonts w:cs="Times New Roman"/>
          <w:szCs w:val="24"/>
        </w:rPr>
      </w:pPr>
      <w:r w:rsidRPr="00F133ED">
        <w:rPr>
          <w:rFonts w:cs="Times New Roman"/>
          <w:szCs w:val="24"/>
        </w:rPr>
        <w:t>Норм</w:t>
      </w:r>
      <w:r w:rsidRPr="00F133ED">
        <w:rPr>
          <w:rFonts w:cs="Times New Roman"/>
          <w:szCs w:val="24"/>
          <w:lang w:val="en-US"/>
        </w:rPr>
        <w:t>i</w:t>
      </w:r>
      <w:r w:rsidRPr="00DE3276">
        <w:rPr>
          <w:rFonts w:cs="Times New Roman"/>
          <w:szCs w:val="24"/>
        </w:rPr>
        <w:t xml:space="preserve"> - </w:t>
      </w:r>
      <w:r w:rsidRPr="00F133ED">
        <w:rPr>
          <w:rFonts w:cs="Times New Roman"/>
          <w:szCs w:val="24"/>
        </w:rPr>
        <w:t>ошол</w:t>
      </w:r>
      <w:r w:rsidRPr="00DE3276">
        <w:rPr>
          <w:rFonts w:cs="Times New Roman"/>
          <w:szCs w:val="24"/>
        </w:rPr>
        <w:t xml:space="preserve"> </w:t>
      </w:r>
      <w:r w:rsidRPr="00F133ED">
        <w:rPr>
          <w:rFonts w:cs="Times New Roman"/>
          <w:szCs w:val="24"/>
        </w:rPr>
        <w:t>топко</w:t>
      </w:r>
      <w:r w:rsidRPr="00DE3276">
        <w:rPr>
          <w:rFonts w:cs="Times New Roman"/>
          <w:szCs w:val="24"/>
        </w:rPr>
        <w:t xml:space="preserve"> </w:t>
      </w:r>
      <w:r w:rsidRPr="00F133ED">
        <w:rPr>
          <w:rFonts w:cs="Times New Roman"/>
          <w:szCs w:val="24"/>
        </w:rPr>
        <w:t>кирген</w:t>
      </w:r>
      <w:r w:rsidRPr="00DE3276">
        <w:rPr>
          <w:rFonts w:cs="Times New Roman"/>
          <w:szCs w:val="24"/>
        </w:rPr>
        <w:t xml:space="preserve"> </w:t>
      </w:r>
      <w:r w:rsidRPr="00F133ED">
        <w:rPr>
          <w:rFonts w:cs="Times New Roman"/>
          <w:szCs w:val="24"/>
        </w:rPr>
        <w:t>жергиликтүү</w:t>
      </w:r>
      <w:r w:rsidRPr="00DE3276">
        <w:rPr>
          <w:rFonts w:cs="Times New Roman"/>
          <w:szCs w:val="24"/>
        </w:rPr>
        <w:t xml:space="preserve"> </w:t>
      </w:r>
      <w:r w:rsidRPr="00F133ED">
        <w:rPr>
          <w:rFonts w:cs="Times New Roman"/>
          <w:szCs w:val="24"/>
        </w:rPr>
        <w:t>бюджеттин</w:t>
      </w:r>
      <w:r w:rsidRPr="00DE3276">
        <w:rPr>
          <w:rFonts w:cs="Times New Roman"/>
          <w:szCs w:val="24"/>
        </w:rPr>
        <w:t xml:space="preserve"> </w:t>
      </w:r>
      <w:r w:rsidRPr="00F133ED">
        <w:rPr>
          <w:rFonts w:cs="Times New Roman"/>
          <w:szCs w:val="24"/>
          <w:lang w:val="en-US"/>
        </w:rPr>
        <w:t>i</w:t>
      </w:r>
      <w:r w:rsidRPr="00DE3276">
        <w:rPr>
          <w:rFonts w:cs="Times New Roman"/>
          <w:szCs w:val="24"/>
        </w:rPr>
        <w:t>-</w:t>
      </w:r>
      <w:r w:rsidRPr="00F133ED">
        <w:rPr>
          <w:rFonts w:cs="Times New Roman"/>
          <w:szCs w:val="24"/>
        </w:rPr>
        <w:t>түрүндөгү</w:t>
      </w:r>
      <w:r>
        <w:rPr>
          <w:rFonts w:cs="Times New Roman"/>
          <w:szCs w:val="24"/>
        </w:rPr>
        <w:t xml:space="preserve"> </w:t>
      </w:r>
      <w:r w:rsidRPr="00F133ED">
        <w:rPr>
          <w:rFonts w:cs="Times New Roman"/>
          <w:szCs w:val="24"/>
          <w:lang w:val="en-US"/>
        </w:rPr>
        <w:t>i</w:t>
      </w:r>
      <w:r w:rsidRPr="00DE3276">
        <w:rPr>
          <w:rFonts w:cs="Times New Roman"/>
          <w:szCs w:val="24"/>
        </w:rPr>
        <w:t xml:space="preserve"> </w:t>
      </w:r>
      <w:r w:rsidRPr="00F133ED">
        <w:rPr>
          <w:rFonts w:cs="Times New Roman"/>
          <w:szCs w:val="24"/>
        </w:rPr>
        <w:t>кирешесинен</w:t>
      </w:r>
      <w:r w:rsidRPr="00DE3276">
        <w:rPr>
          <w:rFonts w:cs="Times New Roman"/>
          <w:szCs w:val="24"/>
        </w:rPr>
        <w:t xml:space="preserve"> </w:t>
      </w:r>
      <w:r w:rsidRPr="00F133ED">
        <w:rPr>
          <w:rFonts w:cs="Times New Roman"/>
          <w:szCs w:val="24"/>
        </w:rPr>
        <w:t>чегерүүлөр</w:t>
      </w:r>
      <w:r w:rsidRPr="00DE3276">
        <w:rPr>
          <w:rFonts w:cs="Times New Roman"/>
          <w:szCs w:val="24"/>
        </w:rPr>
        <w:t xml:space="preserve"> </w:t>
      </w:r>
      <w:r w:rsidRPr="00F133ED">
        <w:rPr>
          <w:rFonts w:cs="Times New Roman"/>
          <w:szCs w:val="24"/>
        </w:rPr>
        <w:t>ченеми</w:t>
      </w:r>
      <w:r w:rsidRPr="00DE3276">
        <w:rPr>
          <w:rFonts w:cs="Times New Roman"/>
          <w:szCs w:val="24"/>
        </w:rPr>
        <w:t>;</w:t>
      </w:r>
    </w:p>
    <w:p w:rsidR="00C41773" w:rsidRPr="0077070A" w:rsidRDefault="00C41773" w:rsidP="00C41773">
      <w:pPr>
        <w:autoSpaceDE w:val="0"/>
        <w:autoSpaceDN w:val="0"/>
        <w:adjustRightInd w:val="0"/>
        <w:ind w:left="567"/>
        <w:rPr>
          <w:rFonts w:cs="Times New Roman"/>
          <w:szCs w:val="24"/>
        </w:rPr>
      </w:pPr>
      <w:r w:rsidRPr="00F133ED">
        <w:rPr>
          <w:rFonts w:cs="Times New Roman"/>
          <w:szCs w:val="24"/>
        </w:rPr>
        <w:t>ПД</w:t>
      </w:r>
      <w:r w:rsidRPr="00F133ED">
        <w:rPr>
          <w:rFonts w:cs="Times New Roman"/>
          <w:szCs w:val="24"/>
          <w:lang w:val="en-US"/>
        </w:rPr>
        <w:t>i</w:t>
      </w:r>
      <w:r w:rsidRPr="00DE3276">
        <w:rPr>
          <w:rFonts w:cs="Times New Roman"/>
          <w:szCs w:val="24"/>
        </w:rPr>
        <w:t xml:space="preserve"> - </w:t>
      </w:r>
      <w:r w:rsidRPr="00F133ED">
        <w:rPr>
          <w:rFonts w:cs="Times New Roman"/>
          <w:szCs w:val="24"/>
        </w:rPr>
        <w:t>ошол</w:t>
      </w:r>
      <w:r w:rsidRPr="00DE3276">
        <w:rPr>
          <w:rFonts w:cs="Times New Roman"/>
          <w:szCs w:val="24"/>
        </w:rPr>
        <w:t xml:space="preserve"> </w:t>
      </w:r>
      <w:r w:rsidRPr="00F133ED">
        <w:rPr>
          <w:rFonts w:cs="Times New Roman"/>
          <w:szCs w:val="24"/>
        </w:rPr>
        <w:t>топко</w:t>
      </w:r>
      <w:r w:rsidRPr="00DE3276">
        <w:rPr>
          <w:rFonts w:cs="Times New Roman"/>
          <w:szCs w:val="24"/>
        </w:rPr>
        <w:t xml:space="preserve"> </w:t>
      </w:r>
      <w:r w:rsidRPr="00F133ED">
        <w:rPr>
          <w:rFonts w:cs="Times New Roman"/>
          <w:szCs w:val="24"/>
        </w:rPr>
        <w:t>кирген</w:t>
      </w:r>
      <w:r w:rsidRPr="00DE3276">
        <w:rPr>
          <w:rFonts w:cs="Times New Roman"/>
          <w:szCs w:val="24"/>
        </w:rPr>
        <w:t xml:space="preserve"> </w:t>
      </w:r>
      <w:r w:rsidRPr="00F133ED">
        <w:rPr>
          <w:rFonts w:cs="Times New Roman"/>
          <w:szCs w:val="24"/>
        </w:rPr>
        <w:t>бардык</w:t>
      </w:r>
      <w:r w:rsidRPr="00DE3276">
        <w:rPr>
          <w:rFonts w:cs="Times New Roman"/>
          <w:szCs w:val="24"/>
        </w:rPr>
        <w:t xml:space="preserve"> </w:t>
      </w:r>
      <w:r w:rsidRPr="00F133ED">
        <w:rPr>
          <w:rFonts w:cs="Times New Roman"/>
          <w:szCs w:val="24"/>
        </w:rPr>
        <w:t>жергиликтүү</w:t>
      </w:r>
      <w:r w:rsidRPr="00DE3276">
        <w:rPr>
          <w:rFonts w:cs="Times New Roman"/>
          <w:szCs w:val="24"/>
        </w:rPr>
        <w:t xml:space="preserve"> </w:t>
      </w:r>
      <w:r w:rsidRPr="00F133ED">
        <w:rPr>
          <w:rFonts w:cs="Times New Roman"/>
          <w:szCs w:val="24"/>
        </w:rPr>
        <w:t>бюджеттин</w:t>
      </w:r>
      <w:r w:rsidRPr="00DE3276">
        <w:rPr>
          <w:rFonts w:cs="Times New Roman"/>
          <w:szCs w:val="24"/>
        </w:rPr>
        <w:t xml:space="preserve"> </w:t>
      </w:r>
      <w:r w:rsidRPr="00F133ED">
        <w:rPr>
          <w:rFonts w:cs="Times New Roman"/>
          <w:szCs w:val="24"/>
        </w:rPr>
        <w:t>аймагынан</w:t>
      </w:r>
      <w:r>
        <w:rPr>
          <w:rFonts w:cs="Times New Roman"/>
          <w:szCs w:val="24"/>
        </w:rPr>
        <w:t xml:space="preserve"> </w:t>
      </w:r>
      <w:r w:rsidRPr="00706346">
        <w:rPr>
          <w:rFonts w:cs="Times New Roman"/>
          <w:szCs w:val="24"/>
          <w:lang w:val="en-US"/>
        </w:rPr>
        <w:t>i</w:t>
      </w:r>
      <w:r w:rsidRPr="0077070A">
        <w:rPr>
          <w:rFonts w:cs="Times New Roman"/>
          <w:szCs w:val="24"/>
        </w:rPr>
        <w:t xml:space="preserve"> </w:t>
      </w:r>
      <w:r w:rsidRPr="00F133ED">
        <w:rPr>
          <w:rFonts w:cs="Times New Roman"/>
          <w:szCs w:val="24"/>
        </w:rPr>
        <w:t>Кыргыз</w:t>
      </w:r>
      <w:r w:rsidRPr="0077070A">
        <w:rPr>
          <w:rFonts w:cs="Times New Roman"/>
          <w:szCs w:val="24"/>
        </w:rPr>
        <w:t xml:space="preserve"> </w:t>
      </w:r>
      <w:r w:rsidRPr="00F133ED">
        <w:rPr>
          <w:rFonts w:cs="Times New Roman"/>
          <w:szCs w:val="24"/>
        </w:rPr>
        <w:t>Республикасынын</w:t>
      </w:r>
      <w:r w:rsidRPr="0077070A">
        <w:rPr>
          <w:rFonts w:cs="Times New Roman"/>
          <w:szCs w:val="24"/>
        </w:rPr>
        <w:t xml:space="preserve"> </w:t>
      </w:r>
      <w:r w:rsidRPr="00F133ED">
        <w:rPr>
          <w:rFonts w:cs="Times New Roman"/>
          <w:szCs w:val="24"/>
        </w:rPr>
        <w:t>консолидациялашкан</w:t>
      </w:r>
      <w:r w:rsidRPr="0077070A">
        <w:rPr>
          <w:rFonts w:cs="Times New Roman"/>
          <w:szCs w:val="24"/>
        </w:rPr>
        <w:t xml:space="preserve"> </w:t>
      </w:r>
      <w:r w:rsidRPr="00F133ED">
        <w:rPr>
          <w:rFonts w:cs="Times New Roman"/>
          <w:szCs w:val="24"/>
        </w:rPr>
        <w:t>бюджетине</w:t>
      </w:r>
      <w:r>
        <w:rPr>
          <w:rFonts w:cs="Times New Roman"/>
          <w:szCs w:val="24"/>
        </w:rPr>
        <w:t xml:space="preserve"> </w:t>
      </w:r>
      <w:r w:rsidRPr="00706346">
        <w:rPr>
          <w:rFonts w:cs="Times New Roman"/>
          <w:szCs w:val="24"/>
          <w:lang w:val="en-US"/>
        </w:rPr>
        <w:t>i</w:t>
      </w:r>
      <w:r w:rsidRPr="0077070A">
        <w:rPr>
          <w:rFonts w:cs="Times New Roman"/>
          <w:szCs w:val="24"/>
        </w:rPr>
        <w:t>-</w:t>
      </w:r>
      <w:r w:rsidRPr="00F133ED">
        <w:rPr>
          <w:rFonts w:cs="Times New Roman"/>
          <w:szCs w:val="24"/>
        </w:rPr>
        <w:t>кирешенин</w:t>
      </w:r>
      <w:r w:rsidRPr="0077070A">
        <w:rPr>
          <w:rFonts w:cs="Times New Roman"/>
          <w:szCs w:val="24"/>
        </w:rPr>
        <w:t xml:space="preserve"> </w:t>
      </w:r>
      <w:r w:rsidRPr="00F133ED">
        <w:rPr>
          <w:rFonts w:cs="Times New Roman"/>
          <w:szCs w:val="24"/>
        </w:rPr>
        <w:t>түшүүлөр</w:t>
      </w:r>
      <w:r w:rsidRPr="0077070A">
        <w:rPr>
          <w:rFonts w:cs="Times New Roman"/>
          <w:szCs w:val="24"/>
        </w:rPr>
        <w:t xml:space="preserve"> </w:t>
      </w:r>
      <w:r w:rsidRPr="00F133ED">
        <w:rPr>
          <w:rFonts w:cs="Times New Roman"/>
          <w:szCs w:val="24"/>
        </w:rPr>
        <w:t>болжолу</w:t>
      </w:r>
      <w:r w:rsidRPr="0077070A">
        <w:rPr>
          <w:rFonts w:cs="Times New Roman"/>
          <w:szCs w:val="24"/>
        </w:rPr>
        <w:t>;</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Д</w:t>
      </w:r>
      <w:r w:rsidRPr="00706346">
        <w:rPr>
          <w:rFonts w:cs="Times New Roman"/>
          <w:szCs w:val="24"/>
          <w:lang w:val="en-US"/>
        </w:rPr>
        <w:t>t</w:t>
      </w:r>
      <w:r w:rsidRPr="0077070A">
        <w:rPr>
          <w:rFonts w:cs="Times New Roman"/>
          <w:szCs w:val="24"/>
        </w:rPr>
        <w:t>-1</w:t>
      </w:r>
      <w:r w:rsidRPr="00F133ED">
        <w:rPr>
          <w:rFonts w:cs="Times New Roman"/>
          <w:szCs w:val="24"/>
          <w:lang w:val="en-US"/>
        </w:rPr>
        <w:t>ji</w:t>
      </w:r>
      <w:r>
        <w:rPr>
          <w:rFonts w:cs="Times New Roman"/>
          <w:szCs w:val="24"/>
        </w:rPr>
        <w:t xml:space="preserve"> </w:t>
      </w:r>
      <w:r w:rsidRPr="00F133ED">
        <w:rPr>
          <w:rFonts w:cs="Times New Roman"/>
          <w:szCs w:val="24"/>
        </w:rPr>
        <w:t>- отчеттук финансы жылында Кыргыз Республикасынын</w:t>
      </w:r>
      <w:r>
        <w:rPr>
          <w:rFonts w:cs="Times New Roman"/>
          <w:szCs w:val="24"/>
        </w:rPr>
        <w:t xml:space="preserve"> </w:t>
      </w:r>
      <w:r w:rsidRPr="00F133ED">
        <w:rPr>
          <w:rFonts w:cs="Times New Roman"/>
          <w:szCs w:val="24"/>
        </w:rPr>
        <w:t>ji консолидациялашкан бюджетине j-жергиликтүү коомчулуктун</w:t>
      </w:r>
      <w:r>
        <w:rPr>
          <w:rFonts w:cs="Times New Roman"/>
          <w:szCs w:val="24"/>
        </w:rPr>
        <w:t xml:space="preserve"> </w:t>
      </w:r>
      <w:r w:rsidRPr="00F133ED">
        <w:rPr>
          <w:rFonts w:cs="Times New Roman"/>
          <w:szCs w:val="24"/>
        </w:rPr>
        <w:t>аймагынан i-кирешенин түшүүсүнүн иш жүзүндө көлөмү;</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Д</w:t>
      </w:r>
      <w:r>
        <w:rPr>
          <w:rFonts w:cs="Times New Roman"/>
          <w:szCs w:val="24"/>
        </w:rPr>
        <w:t>9</w:t>
      </w:r>
      <w:r w:rsidRPr="00F133ED">
        <w:rPr>
          <w:rFonts w:cs="Times New Roman"/>
          <w:szCs w:val="24"/>
          <w:lang w:val="en-US"/>
        </w:rPr>
        <w:t>ji</w:t>
      </w:r>
      <w:r w:rsidRPr="00F133ED">
        <w:rPr>
          <w:rFonts w:cs="Times New Roman"/>
          <w:szCs w:val="24"/>
        </w:rPr>
        <w:t xml:space="preserve"> - учурдагы финансы жылында Кыргыз Республикасынын</w:t>
      </w:r>
      <w:r>
        <w:rPr>
          <w:rFonts w:cs="Times New Roman"/>
          <w:szCs w:val="24"/>
        </w:rPr>
        <w:t xml:space="preserve"> </w:t>
      </w:r>
      <w:r w:rsidRPr="00F133ED">
        <w:rPr>
          <w:rFonts w:cs="Times New Roman"/>
          <w:szCs w:val="24"/>
        </w:rPr>
        <w:t>ji консолидациялашкан бюджетине j-жергиликтүү коомчулуктун</w:t>
      </w:r>
      <w:r>
        <w:rPr>
          <w:rFonts w:cs="Times New Roman"/>
          <w:szCs w:val="24"/>
        </w:rPr>
        <w:t xml:space="preserve"> </w:t>
      </w:r>
      <w:r w:rsidRPr="00F133ED">
        <w:rPr>
          <w:rFonts w:cs="Times New Roman"/>
          <w:szCs w:val="24"/>
        </w:rPr>
        <w:t>аймагынан i-кирешенин түшүүсүнүн бекитилген көлөмү;</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Дt-1</w:t>
      </w:r>
      <w:r w:rsidRPr="00F133ED">
        <w:rPr>
          <w:rFonts w:cs="Times New Roman"/>
          <w:szCs w:val="24"/>
          <w:lang w:val="en-US"/>
        </w:rPr>
        <w:t>i</w:t>
      </w:r>
      <w:r w:rsidRPr="00F133ED">
        <w:rPr>
          <w:rFonts w:cs="Times New Roman"/>
          <w:szCs w:val="24"/>
        </w:rPr>
        <w:t xml:space="preserve"> - отчеттук финансы жылында Кыргыз Республикасынын</w:t>
      </w:r>
      <w:r>
        <w:rPr>
          <w:rFonts w:cs="Times New Roman"/>
          <w:szCs w:val="24"/>
        </w:rPr>
        <w:t xml:space="preserve"> </w:t>
      </w:r>
      <w:r w:rsidRPr="00F133ED">
        <w:rPr>
          <w:rFonts w:cs="Times New Roman"/>
          <w:szCs w:val="24"/>
        </w:rPr>
        <w:t>i консолидациялашкан бюджетине ошол топко таандык бардык</w:t>
      </w:r>
      <w:r>
        <w:rPr>
          <w:rFonts w:cs="Times New Roman"/>
          <w:szCs w:val="24"/>
        </w:rPr>
        <w:t xml:space="preserve"> </w:t>
      </w:r>
      <w:r w:rsidRPr="00F133ED">
        <w:rPr>
          <w:rFonts w:cs="Times New Roman"/>
          <w:szCs w:val="24"/>
        </w:rPr>
        <w:t>жергиликтүү коомчулуктун аймагынан i-кирешенин түшүүсүнүн</w:t>
      </w:r>
      <w:r>
        <w:rPr>
          <w:rFonts w:cs="Times New Roman"/>
          <w:szCs w:val="24"/>
        </w:rPr>
        <w:t xml:space="preserve"> </w:t>
      </w:r>
      <w:r w:rsidRPr="00F133ED">
        <w:rPr>
          <w:rFonts w:cs="Times New Roman"/>
          <w:szCs w:val="24"/>
        </w:rPr>
        <w:t>иш жүзүндө көлөмү;</w:t>
      </w:r>
    </w:p>
    <w:p w:rsidR="00C41773" w:rsidRDefault="00AC5E2F" w:rsidP="00C41773">
      <w:pPr>
        <w:autoSpaceDE w:val="0"/>
        <w:autoSpaceDN w:val="0"/>
        <w:adjustRightInd w:val="0"/>
        <w:ind w:left="567"/>
        <w:rPr>
          <w:rFonts w:cs="Times New Roman"/>
          <w:szCs w:val="24"/>
        </w:rPr>
      </w:pPr>
      <w:r w:rsidRPr="00D659C6">
        <w:t>Д</w:t>
      </w:r>
      <w:r w:rsidRPr="00D659C6">
        <w:rPr>
          <w:vertAlign w:val="superscript"/>
          <w:lang w:val="en-US"/>
        </w:rPr>
        <w:t>t</w:t>
      </w:r>
      <w:r w:rsidRPr="00D659C6">
        <w:rPr>
          <w:vertAlign w:val="superscript"/>
        </w:rPr>
        <w:t>-1</w:t>
      </w:r>
      <w:r w:rsidRPr="00D659C6">
        <w:rPr>
          <w:vertAlign w:val="subscript"/>
          <w:lang w:val="en-US"/>
        </w:rPr>
        <w:t>i</w:t>
      </w:r>
      <w:r>
        <w:t xml:space="preserve"> </w:t>
      </w:r>
      <w:r w:rsidR="00C41773" w:rsidRPr="00F133ED">
        <w:rPr>
          <w:rFonts w:cs="Times New Roman"/>
          <w:szCs w:val="24"/>
        </w:rPr>
        <w:t>- учурдагы финансы жылында Кыргыз Республикасынын</w:t>
      </w:r>
      <w:r w:rsidR="00C41773">
        <w:rPr>
          <w:rFonts w:cs="Times New Roman"/>
          <w:szCs w:val="24"/>
        </w:rPr>
        <w:t xml:space="preserve"> </w:t>
      </w:r>
      <w:r w:rsidR="00C41773" w:rsidRPr="00F133ED">
        <w:rPr>
          <w:rFonts w:cs="Times New Roman"/>
          <w:szCs w:val="24"/>
        </w:rPr>
        <w:t>i консолидациялашкан бюджетине ошол топко таандык бардык</w:t>
      </w:r>
      <w:r w:rsidR="00C41773">
        <w:rPr>
          <w:rFonts w:cs="Times New Roman"/>
          <w:szCs w:val="24"/>
        </w:rPr>
        <w:t xml:space="preserve"> </w:t>
      </w:r>
      <w:r w:rsidR="00C41773" w:rsidRPr="00F133ED">
        <w:rPr>
          <w:rFonts w:cs="Times New Roman"/>
          <w:szCs w:val="24"/>
        </w:rPr>
        <w:t>жергиликтүү коомчулуктун аймагынан i-кирешенин түшүүсүнүн</w:t>
      </w:r>
      <w:r w:rsidR="00C41773">
        <w:rPr>
          <w:rFonts w:cs="Times New Roman"/>
          <w:szCs w:val="24"/>
        </w:rPr>
        <w:t xml:space="preserve">  </w:t>
      </w:r>
      <w:r w:rsidR="00C41773" w:rsidRPr="00F133ED">
        <w:rPr>
          <w:rFonts w:cs="Times New Roman"/>
          <w:szCs w:val="24"/>
        </w:rPr>
        <w:t>иш жүзүндө көлөмү</w:t>
      </w:r>
      <w:r w:rsidR="00C41773">
        <w:rPr>
          <w:rFonts w:cs="Times New Roman"/>
          <w:szCs w:val="24"/>
        </w:rPr>
        <w:t xml:space="preserve">; </w:t>
      </w:r>
    </w:p>
    <w:p w:rsidR="00C41773" w:rsidRDefault="00AC5E2F" w:rsidP="00C41773">
      <w:pPr>
        <w:autoSpaceDE w:val="0"/>
        <w:autoSpaceDN w:val="0"/>
        <w:adjustRightInd w:val="0"/>
        <w:ind w:left="567"/>
        <w:rPr>
          <w:rFonts w:cs="Times New Roman"/>
          <w:szCs w:val="24"/>
        </w:rPr>
      </w:pPr>
      <w:r w:rsidRPr="00D659C6">
        <w:lastRenderedPageBreak/>
        <w:t>Д9</w:t>
      </w:r>
      <w:r w:rsidRPr="00D659C6">
        <w:rPr>
          <w:vertAlign w:val="superscript"/>
          <w:lang w:val="en-US"/>
        </w:rPr>
        <w:t>t</w:t>
      </w:r>
      <w:r w:rsidRPr="00D659C6">
        <w:rPr>
          <w:vertAlign w:val="subscript"/>
          <w:lang w:val="en-US"/>
        </w:rPr>
        <w:t>i</w:t>
      </w:r>
      <w:r>
        <w:rPr>
          <w:rFonts w:cs="Times New Roman"/>
          <w:szCs w:val="24"/>
        </w:rPr>
        <w:t xml:space="preserve"> </w:t>
      </w:r>
      <w:r w:rsidR="00C41773">
        <w:rPr>
          <w:rFonts w:cs="Times New Roman"/>
          <w:szCs w:val="24"/>
        </w:rPr>
        <w:t xml:space="preserve">- </w:t>
      </w:r>
      <w:r w:rsidR="00C41773" w:rsidRPr="00F133ED">
        <w:rPr>
          <w:rFonts w:cs="Times New Roman"/>
          <w:szCs w:val="24"/>
        </w:rPr>
        <w:t>учурдагы финансы жылында Кыргыз Республикасынын</w:t>
      </w:r>
      <w:r w:rsidR="00C41773">
        <w:rPr>
          <w:rFonts w:cs="Times New Roman"/>
          <w:szCs w:val="24"/>
        </w:rPr>
        <w:t xml:space="preserve"> </w:t>
      </w:r>
      <w:r w:rsidR="00C41773" w:rsidRPr="00F133ED">
        <w:rPr>
          <w:rFonts w:cs="Times New Roman"/>
          <w:szCs w:val="24"/>
        </w:rPr>
        <w:t>i консолидациялашкан бюджетине ошол топко таандык бардык</w:t>
      </w:r>
      <w:r w:rsidR="00C41773">
        <w:rPr>
          <w:rFonts w:cs="Times New Roman"/>
          <w:szCs w:val="24"/>
        </w:rPr>
        <w:t xml:space="preserve"> </w:t>
      </w:r>
      <w:r w:rsidR="00C41773" w:rsidRPr="00F133ED">
        <w:rPr>
          <w:rFonts w:cs="Times New Roman"/>
          <w:szCs w:val="24"/>
        </w:rPr>
        <w:t>жергиликтүү коомчулуктун аймагынан i-кирешенин түшүүсүнүн</w:t>
      </w:r>
      <w:r w:rsidR="00C41773">
        <w:rPr>
          <w:rFonts w:cs="Times New Roman"/>
          <w:szCs w:val="24"/>
        </w:rPr>
        <w:t xml:space="preserve"> үстүдөгү финансылык жылдын 9 айы ичиндеги </w:t>
      </w:r>
      <w:r w:rsidR="00C41773" w:rsidRPr="00F133ED">
        <w:rPr>
          <w:rFonts w:cs="Times New Roman"/>
          <w:szCs w:val="24"/>
        </w:rPr>
        <w:t>иш жүзүндө көлөмү.</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Жергиликтүү бюджеттердин кирешелеринин репрезентативдүү системасынын курамына белгилүү бир топко кирген жергиликтүү бюджетке отчеттук финансы жылында түшпөгөн жаңы кирешени кошкон учурда ошол киреше боюнча жергиликтүү бюджеттин киреше кудурети катары Кыргыз Республикасынын Финансы министрлиги тарабынан ошол топ үчүн белгиленген чегерүүлөр ченемин эсепке алуу менен эсептелип чыккан тийиштүү жергиликтүү бюджетке анын түшүүлөр болжолу колдонулат.</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rPr>
          <w:rFonts w:cs="Times New Roman"/>
          <w:szCs w:val="24"/>
        </w:rPr>
      </w:pPr>
      <w:r>
        <w:rPr>
          <w:rFonts w:cs="Times New Roman"/>
          <w:szCs w:val="24"/>
        </w:rPr>
        <w:t>4</w:t>
      </w:r>
      <w:r w:rsidRPr="00F133ED">
        <w:rPr>
          <w:rFonts w:cs="Times New Roman"/>
          <w:szCs w:val="24"/>
        </w:rPr>
        <w:t>.2. Бюджеттик чыгымдардын индексин эсептөө</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Жергиликтүү бюджеттердин салыштырма чыгаша милдеттенмелеринде катыштык айырмачылыктарды баалоо үчүн чыгаша милдеттенмелеринин репрезентативдик системасы колдонулат, ал мамлекеттик бийликтин тийиштүү органдарынын жана жергиликтүү өз алдынча башкаруунун өз компетенцияларына таандык маселелерди чечүүгө байланыштуу келип чыккан чыгаша милдеттенмелеринин бардык түрүн камтыйт.</w:t>
      </w:r>
    </w:p>
    <w:p w:rsidR="00C41773" w:rsidRPr="00F133ED" w:rsidRDefault="00C41773" w:rsidP="00C41773">
      <w:pPr>
        <w:autoSpaceDE w:val="0"/>
        <w:autoSpaceDN w:val="0"/>
        <w:adjustRightInd w:val="0"/>
        <w:rPr>
          <w:rFonts w:cs="Times New Roman"/>
          <w:szCs w:val="24"/>
        </w:rPr>
      </w:pPr>
      <w:r w:rsidRPr="00F133ED">
        <w:rPr>
          <w:rFonts w:cs="Times New Roman"/>
          <w:szCs w:val="24"/>
        </w:rPr>
        <w:t>Жергиликтүү бюджеттин бюджеттик чыгашалар индекси (ИБР ) төмөнкү</w:t>
      </w:r>
      <w:r>
        <w:rPr>
          <w:rFonts w:cs="Times New Roman"/>
          <w:szCs w:val="24"/>
        </w:rPr>
        <w:t xml:space="preserve"> </w:t>
      </w:r>
      <w:r w:rsidRPr="00F133ED">
        <w:rPr>
          <w:rFonts w:cs="Times New Roman"/>
          <w:szCs w:val="24"/>
        </w:rPr>
        <w:t>формула боюнча эсептелет:</w:t>
      </w:r>
    </w:p>
    <w:p w:rsidR="00C41773" w:rsidRPr="00F133ED" w:rsidRDefault="00C41773" w:rsidP="00C41773">
      <w:pPr>
        <w:autoSpaceDE w:val="0"/>
        <w:autoSpaceDN w:val="0"/>
        <w:adjustRightInd w:val="0"/>
        <w:ind w:firstLine="567"/>
        <w:rPr>
          <w:rFonts w:cs="Times New Roman"/>
          <w:szCs w:val="24"/>
        </w:rPr>
      </w:pPr>
    </w:p>
    <w:p w:rsidR="00C41773" w:rsidRPr="00B072DD" w:rsidRDefault="00C41773" w:rsidP="00C41773">
      <w:pPr>
        <w:autoSpaceDE w:val="0"/>
        <w:autoSpaceDN w:val="0"/>
        <w:adjustRightInd w:val="0"/>
        <w:rPr>
          <w:rFonts w:cs="Times New Roman"/>
          <w:szCs w:val="24"/>
          <w:lang w:val="en-US"/>
        </w:rPr>
      </w:pPr>
      <w:r w:rsidRPr="00F133ED">
        <w:rPr>
          <w:rFonts w:cs="Times New Roman"/>
          <w:szCs w:val="24"/>
        </w:rPr>
        <w:t>ИБР</w:t>
      </w:r>
      <w:r w:rsidRPr="00B072DD">
        <w:rPr>
          <w:rFonts w:cs="Times New Roman"/>
          <w:szCs w:val="24"/>
          <w:lang w:val="en-US"/>
        </w:rPr>
        <w:t xml:space="preserve"> j  = </w:t>
      </w:r>
      <w:r w:rsidRPr="00706346">
        <w:rPr>
          <w:rFonts w:cs="Times New Roman"/>
          <w:szCs w:val="24"/>
          <w:lang w:val="en-US"/>
        </w:rPr>
        <w:t>SUM</w:t>
      </w:r>
      <w:r w:rsidRPr="00B072DD">
        <w:rPr>
          <w:rFonts w:cs="Times New Roman"/>
          <w:szCs w:val="24"/>
          <w:lang w:val="en-US"/>
        </w:rPr>
        <w:t xml:space="preserve"> </w:t>
      </w:r>
      <w:r w:rsidRPr="00F133ED">
        <w:rPr>
          <w:rFonts w:cs="Times New Roman"/>
          <w:szCs w:val="24"/>
          <w:lang w:val="en-US"/>
        </w:rPr>
        <w:t>i</w:t>
      </w:r>
      <w:r w:rsidRPr="00B072DD">
        <w:rPr>
          <w:rFonts w:cs="Times New Roman"/>
          <w:szCs w:val="24"/>
          <w:lang w:val="en-US"/>
        </w:rPr>
        <w:t xml:space="preserve"> (</w:t>
      </w:r>
      <w:r w:rsidRPr="00706346">
        <w:rPr>
          <w:rFonts w:cs="Times New Roman"/>
          <w:szCs w:val="24"/>
          <w:lang w:val="en-US"/>
        </w:rPr>
        <w:t>a</w:t>
      </w:r>
      <w:r w:rsidRPr="00F133ED">
        <w:rPr>
          <w:rFonts w:cs="Times New Roman"/>
          <w:szCs w:val="24"/>
          <w:lang w:val="en-US"/>
        </w:rPr>
        <w:t>i</w:t>
      </w:r>
      <w:r w:rsidRPr="00B072DD">
        <w:rPr>
          <w:rFonts w:cs="Times New Roman"/>
          <w:szCs w:val="24"/>
          <w:lang w:val="en-US"/>
        </w:rPr>
        <w:t xml:space="preserve"> * </w:t>
      </w:r>
      <w:r w:rsidRPr="00F133ED">
        <w:rPr>
          <w:rFonts w:cs="Times New Roman"/>
          <w:szCs w:val="24"/>
        </w:rPr>
        <w:t>ИБР</w:t>
      </w:r>
      <w:r w:rsidRPr="00F133ED">
        <w:rPr>
          <w:rFonts w:cs="Times New Roman"/>
          <w:szCs w:val="24"/>
          <w:lang w:val="en-US"/>
        </w:rPr>
        <w:t>ji</w:t>
      </w:r>
      <w:r w:rsidRPr="00B072DD">
        <w:rPr>
          <w:rFonts w:cs="Times New Roman"/>
          <w:szCs w:val="24"/>
          <w:lang w:val="en-US"/>
        </w:rPr>
        <w:t>),</w:t>
      </w:r>
    </w:p>
    <w:p w:rsidR="00C41773" w:rsidRPr="00B072DD" w:rsidRDefault="00C41773" w:rsidP="00C41773">
      <w:pPr>
        <w:autoSpaceDE w:val="0"/>
        <w:autoSpaceDN w:val="0"/>
        <w:adjustRightInd w:val="0"/>
        <w:ind w:firstLine="567"/>
        <w:rPr>
          <w:rFonts w:cs="Times New Roman"/>
          <w:szCs w:val="24"/>
          <w:lang w:val="en-US"/>
        </w:rPr>
      </w:pPr>
    </w:p>
    <w:p w:rsidR="00C41773" w:rsidRPr="00EC3397" w:rsidRDefault="00C41773" w:rsidP="00C41773">
      <w:pPr>
        <w:autoSpaceDE w:val="0"/>
        <w:autoSpaceDN w:val="0"/>
        <w:adjustRightInd w:val="0"/>
        <w:rPr>
          <w:rFonts w:cs="Times New Roman"/>
          <w:szCs w:val="24"/>
          <w:lang w:val="en-US"/>
        </w:rPr>
      </w:pPr>
      <w:r w:rsidRPr="00F133ED">
        <w:rPr>
          <w:rFonts w:cs="Times New Roman"/>
          <w:szCs w:val="24"/>
        </w:rPr>
        <w:t>мында</w:t>
      </w:r>
      <w:r w:rsidRPr="00EC3397">
        <w:rPr>
          <w:rFonts w:cs="Times New Roman"/>
          <w:szCs w:val="24"/>
          <w:lang w:val="en-US"/>
        </w:rPr>
        <w:t>:</w:t>
      </w:r>
    </w:p>
    <w:p w:rsidR="00C41773" w:rsidRPr="00C41773" w:rsidRDefault="00C41773" w:rsidP="00C41773">
      <w:pPr>
        <w:autoSpaceDE w:val="0"/>
        <w:autoSpaceDN w:val="0"/>
        <w:adjustRightInd w:val="0"/>
        <w:ind w:firstLine="567"/>
        <w:rPr>
          <w:rFonts w:cs="Times New Roman"/>
          <w:szCs w:val="24"/>
          <w:lang w:val="en-US"/>
        </w:rPr>
      </w:pPr>
    </w:p>
    <w:p w:rsidR="00C41773" w:rsidRPr="00C41773" w:rsidRDefault="00C41773" w:rsidP="00C41773">
      <w:pPr>
        <w:autoSpaceDE w:val="0"/>
        <w:autoSpaceDN w:val="0"/>
        <w:adjustRightInd w:val="0"/>
        <w:ind w:left="567"/>
        <w:rPr>
          <w:rFonts w:cs="Times New Roman"/>
          <w:szCs w:val="24"/>
          <w:lang w:val="en-US"/>
        </w:rPr>
      </w:pPr>
      <w:r w:rsidRPr="00F133ED">
        <w:rPr>
          <w:rFonts w:cs="Times New Roman"/>
          <w:szCs w:val="24"/>
        </w:rPr>
        <w:t>а</w:t>
      </w:r>
      <w:r w:rsidRPr="00F133ED">
        <w:rPr>
          <w:rFonts w:cs="Times New Roman"/>
          <w:szCs w:val="24"/>
          <w:lang w:val="en-US"/>
        </w:rPr>
        <w:t>i</w:t>
      </w:r>
      <w:r w:rsidRPr="00C41773">
        <w:rPr>
          <w:rFonts w:cs="Times New Roman"/>
          <w:szCs w:val="24"/>
          <w:lang w:val="en-US"/>
        </w:rPr>
        <w:t xml:space="preserve"> - </w:t>
      </w:r>
      <w:r w:rsidRPr="00F133ED">
        <w:rPr>
          <w:rFonts w:cs="Times New Roman"/>
          <w:szCs w:val="24"/>
        </w:rPr>
        <w:t>чыгаша</w:t>
      </w:r>
      <w:r w:rsidRPr="00C41773">
        <w:rPr>
          <w:rFonts w:cs="Times New Roman"/>
          <w:szCs w:val="24"/>
          <w:lang w:val="en-US"/>
        </w:rPr>
        <w:t xml:space="preserve"> </w:t>
      </w:r>
      <w:r w:rsidRPr="00F133ED">
        <w:rPr>
          <w:rFonts w:cs="Times New Roman"/>
          <w:szCs w:val="24"/>
        </w:rPr>
        <w:t>милдеттенмелеринин</w:t>
      </w:r>
      <w:r w:rsidRPr="00C41773">
        <w:rPr>
          <w:rFonts w:cs="Times New Roman"/>
          <w:szCs w:val="24"/>
          <w:lang w:val="en-US"/>
        </w:rPr>
        <w:t xml:space="preserve"> </w:t>
      </w:r>
      <w:r w:rsidRPr="00F133ED">
        <w:rPr>
          <w:rFonts w:cs="Times New Roman"/>
          <w:szCs w:val="24"/>
        </w:rPr>
        <w:t>репрезентативдик</w:t>
      </w:r>
      <w:r w:rsidRPr="00C41773">
        <w:rPr>
          <w:rFonts w:cs="Times New Roman"/>
          <w:szCs w:val="24"/>
          <w:lang w:val="en-US"/>
        </w:rPr>
        <w:t xml:space="preserve"> </w:t>
      </w:r>
      <w:r w:rsidRPr="00F133ED">
        <w:rPr>
          <w:rFonts w:cs="Times New Roman"/>
          <w:szCs w:val="24"/>
        </w:rPr>
        <w:t>системасынын</w:t>
      </w:r>
      <w:r w:rsidRPr="00C41773">
        <w:rPr>
          <w:rFonts w:cs="Times New Roman"/>
          <w:szCs w:val="24"/>
          <w:lang w:val="en-US"/>
        </w:rPr>
        <w:t xml:space="preserve"> </w:t>
      </w:r>
      <w:r w:rsidRPr="00F133ED">
        <w:rPr>
          <w:rFonts w:cs="Times New Roman"/>
          <w:szCs w:val="24"/>
          <w:lang w:val="en-US"/>
        </w:rPr>
        <w:t>i</w:t>
      </w:r>
      <w:r w:rsidRPr="00C41773">
        <w:rPr>
          <w:rFonts w:cs="Times New Roman"/>
          <w:szCs w:val="24"/>
          <w:lang w:val="en-US"/>
        </w:rPr>
        <w:t xml:space="preserve"> </w:t>
      </w:r>
      <w:r w:rsidRPr="00F133ED">
        <w:rPr>
          <w:rFonts w:cs="Times New Roman"/>
          <w:szCs w:val="24"/>
        </w:rPr>
        <w:t>курамында</w:t>
      </w:r>
      <w:r w:rsidRPr="00C41773">
        <w:rPr>
          <w:rFonts w:cs="Times New Roman"/>
          <w:szCs w:val="24"/>
          <w:lang w:val="en-US"/>
        </w:rPr>
        <w:t xml:space="preserve"> </w:t>
      </w:r>
      <w:r w:rsidRPr="00F133ED">
        <w:rPr>
          <w:rFonts w:cs="Times New Roman"/>
          <w:szCs w:val="24"/>
        </w:rPr>
        <w:t>чыгашалардын</w:t>
      </w:r>
      <w:r w:rsidRPr="00C41773">
        <w:rPr>
          <w:rFonts w:cs="Times New Roman"/>
          <w:szCs w:val="24"/>
          <w:lang w:val="en-US"/>
        </w:rPr>
        <w:t xml:space="preserve"> </w:t>
      </w:r>
      <w:r w:rsidRPr="00F133ED">
        <w:rPr>
          <w:rFonts w:cs="Times New Roman"/>
          <w:szCs w:val="24"/>
          <w:lang w:val="en-US"/>
        </w:rPr>
        <w:t>i</w:t>
      </w:r>
      <w:r w:rsidRPr="00C41773">
        <w:rPr>
          <w:rFonts w:cs="Times New Roman"/>
          <w:szCs w:val="24"/>
          <w:lang w:val="en-US"/>
        </w:rPr>
        <w:t>-</w:t>
      </w:r>
      <w:r w:rsidRPr="00F133ED">
        <w:rPr>
          <w:rFonts w:cs="Times New Roman"/>
          <w:szCs w:val="24"/>
        </w:rPr>
        <w:t>түрүнүн</w:t>
      </w:r>
      <w:r w:rsidRPr="00C41773">
        <w:rPr>
          <w:rFonts w:cs="Times New Roman"/>
          <w:szCs w:val="24"/>
          <w:lang w:val="en-US"/>
        </w:rPr>
        <w:t xml:space="preserve"> </w:t>
      </w:r>
      <w:r w:rsidRPr="00F133ED">
        <w:rPr>
          <w:rFonts w:cs="Times New Roman"/>
          <w:szCs w:val="24"/>
        </w:rPr>
        <w:t>үлүшү</w:t>
      </w:r>
      <w:r w:rsidRPr="00C41773">
        <w:rPr>
          <w:rFonts w:cs="Times New Roman"/>
          <w:szCs w:val="24"/>
          <w:lang w:val="en-US"/>
        </w:rPr>
        <w:t>;</w:t>
      </w:r>
    </w:p>
    <w:p w:rsidR="00C41773" w:rsidRPr="00C41773" w:rsidRDefault="00C41773" w:rsidP="00C41773">
      <w:pPr>
        <w:autoSpaceDE w:val="0"/>
        <w:autoSpaceDN w:val="0"/>
        <w:adjustRightInd w:val="0"/>
        <w:ind w:firstLine="567"/>
        <w:rPr>
          <w:rFonts w:cs="Times New Roman"/>
          <w:szCs w:val="24"/>
          <w:lang w:val="en-US"/>
        </w:rPr>
      </w:pPr>
      <w:r w:rsidRPr="00F133ED">
        <w:rPr>
          <w:rFonts w:cs="Times New Roman"/>
          <w:szCs w:val="24"/>
        </w:rPr>
        <w:t>ИБР</w:t>
      </w:r>
      <w:r w:rsidRPr="00F133ED">
        <w:rPr>
          <w:rFonts w:cs="Times New Roman"/>
          <w:szCs w:val="24"/>
          <w:lang w:val="en-US"/>
        </w:rPr>
        <w:t>ji</w:t>
      </w:r>
      <w:r w:rsidRPr="00C41773">
        <w:rPr>
          <w:rFonts w:cs="Times New Roman"/>
          <w:szCs w:val="24"/>
          <w:lang w:val="en-US"/>
        </w:rPr>
        <w:t xml:space="preserve"> - </w:t>
      </w:r>
      <w:r w:rsidRPr="00F133ED">
        <w:rPr>
          <w:rFonts w:cs="Times New Roman"/>
          <w:szCs w:val="24"/>
        </w:rPr>
        <w:t>чыгаша</w:t>
      </w:r>
      <w:r w:rsidRPr="00C41773">
        <w:rPr>
          <w:rFonts w:cs="Times New Roman"/>
          <w:szCs w:val="24"/>
          <w:lang w:val="en-US"/>
        </w:rPr>
        <w:t xml:space="preserve"> </w:t>
      </w:r>
      <w:r w:rsidRPr="00F133ED">
        <w:rPr>
          <w:rFonts w:cs="Times New Roman"/>
          <w:szCs w:val="24"/>
        </w:rPr>
        <w:t>милдеттенмелеринин</w:t>
      </w:r>
      <w:r w:rsidRPr="00C41773">
        <w:rPr>
          <w:rFonts w:cs="Times New Roman"/>
          <w:szCs w:val="24"/>
          <w:lang w:val="en-US"/>
        </w:rPr>
        <w:t xml:space="preserve"> </w:t>
      </w:r>
      <w:r w:rsidRPr="00F133ED">
        <w:rPr>
          <w:rFonts w:cs="Times New Roman"/>
          <w:szCs w:val="24"/>
        </w:rPr>
        <w:t>репрезентативдик</w:t>
      </w:r>
      <w:r w:rsidRPr="00C41773">
        <w:rPr>
          <w:rFonts w:cs="Times New Roman"/>
          <w:szCs w:val="24"/>
          <w:lang w:val="en-US"/>
        </w:rPr>
        <w:t xml:space="preserve"> </w:t>
      </w:r>
      <w:r w:rsidRPr="00F133ED">
        <w:rPr>
          <w:rFonts w:cs="Times New Roman"/>
          <w:szCs w:val="24"/>
        </w:rPr>
        <w:t>системасынын</w:t>
      </w:r>
      <w:r w:rsidRPr="00C41773">
        <w:rPr>
          <w:rFonts w:cs="Times New Roman"/>
          <w:szCs w:val="24"/>
          <w:lang w:val="en-US"/>
        </w:rPr>
        <w:t xml:space="preserve"> </w:t>
      </w:r>
      <w:r w:rsidRPr="00F133ED">
        <w:rPr>
          <w:rFonts w:cs="Times New Roman"/>
          <w:szCs w:val="24"/>
          <w:lang w:val="en-US"/>
        </w:rPr>
        <w:t>ji</w:t>
      </w:r>
      <w:r w:rsidRPr="00C41773">
        <w:rPr>
          <w:rFonts w:cs="Times New Roman"/>
          <w:szCs w:val="24"/>
          <w:lang w:val="en-US"/>
        </w:rPr>
        <w:t xml:space="preserve"> </w:t>
      </w:r>
      <w:r w:rsidRPr="00F133ED">
        <w:rPr>
          <w:rFonts w:cs="Times New Roman"/>
          <w:szCs w:val="24"/>
          <w:lang w:val="en-US"/>
        </w:rPr>
        <w:t>i</w:t>
      </w:r>
      <w:r w:rsidRPr="00C41773">
        <w:rPr>
          <w:rFonts w:cs="Times New Roman"/>
          <w:szCs w:val="24"/>
          <w:lang w:val="en-US"/>
        </w:rPr>
        <w:t>-</w:t>
      </w:r>
      <w:r w:rsidRPr="00F133ED">
        <w:rPr>
          <w:rFonts w:cs="Times New Roman"/>
          <w:szCs w:val="24"/>
        </w:rPr>
        <w:t>чыгаша</w:t>
      </w:r>
      <w:r w:rsidRPr="00C41773">
        <w:rPr>
          <w:rFonts w:cs="Times New Roman"/>
          <w:szCs w:val="24"/>
          <w:lang w:val="en-US"/>
        </w:rPr>
        <w:t xml:space="preserve"> </w:t>
      </w:r>
      <w:r w:rsidRPr="00F133ED">
        <w:rPr>
          <w:rFonts w:cs="Times New Roman"/>
          <w:szCs w:val="24"/>
        </w:rPr>
        <w:t>милдеттенмелери</w:t>
      </w:r>
      <w:r w:rsidRPr="00C41773">
        <w:rPr>
          <w:rFonts w:cs="Times New Roman"/>
          <w:szCs w:val="24"/>
          <w:lang w:val="en-US"/>
        </w:rPr>
        <w:t xml:space="preserve"> </w:t>
      </w:r>
      <w:r w:rsidRPr="00F133ED">
        <w:rPr>
          <w:rFonts w:cs="Times New Roman"/>
          <w:szCs w:val="24"/>
        </w:rPr>
        <w:t>боюнча</w:t>
      </w:r>
      <w:r w:rsidRPr="00C41773">
        <w:rPr>
          <w:rFonts w:cs="Times New Roman"/>
          <w:szCs w:val="24"/>
          <w:lang w:val="en-US"/>
        </w:rPr>
        <w:t xml:space="preserve"> </w:t>
      </w:r>
      <w:r w:rsidRPr="00F133ED">
        <w:rPr>
          <w:rFonts w:cs="Times New Roman"/>
          <w:szCs w:val="24"/>
          <w:lang w:val="en-US"/>
        </w:rPr>
        <w:t>j</w:t>
      </w:r>
      <w:r w:rsidRPr="00C41773">
        <w:rPr>
          <w:rFonts w:cs="Times New Roman"/>
          <w:szCs w:val="24"/>
          <w:lang w:val="en-US"/>
        </w:rPr>
        <w:t>-</w:t>
      </w:r>
      <w:r w:rsidRPr="00F133ED">
        <w:rPr>
          <w:rFonts w:cs="Times New Roman"/>
          <w:szCs w:val="24"/>
        </w:rPr>
        <w:t>жергиликтүү</w:t>
      </w:r>
      <w:r w:rsidRPr="00C41773">
        <w:rPr>
          <w:rFonts w:cs="Times New Roman"/>
          <w:szCs w:val="24"/>
          <w:lang w:val="en-US"/>
        </w:rPr>
        <w:t xml:space="preserve"> </w:t>
      </w:r>
      <w:r w:rsidRPr="00F133ED">
        <w:rPr>
          <w:rFonts w:cs="Times New Roman"/>
          <w:szCs w:val="24"/>
        </w:rPr>
        <w:t>бюджеттин</w:t>
      </w:r>
      <w:r w:rsidRPr="00C41773">
        <w:rPr>
          <w:rFonts w:cs="Times New Roman"/>
          <w:szCs w:val="24"/>
          <w:lang w:val="en-US"/>
        </w:rPr>
        <w:t xml:space="preserve"> </w:t>
      </w:r>
      <w:r w:rsidRPr="00F133ED">
        <w:rPr>
          <w:rFonts w:cs="Times New Roman"/>
          <w:szCs w:val="24"/>
        </w:rPr>
        <w:t>бюджеттик</w:t>
      </w:r>
      <w:r w:rsidRPr="00C41773">
        <w:rPr>
          <w:rFonts w:cs="Times New Roman"/>
          <w:szCs w:val="24"/>
          <w:lang w:val="en-US"/>
        </w:rPr>
        <w:t xml:space="preserve"> </w:t>
      </w:r>
      <w:r w:rsidRPr="00F133ED">
        <w:rPr>
          <w:rFonts w:cs="Times New Roman"/>
          <w:szCs w:val="24"/>
        </w:rPr>
        <w:t>чыгашаларынын</w:t>
      </w:r>
      <w:r w:rsidRPr="00C41773">
        <w:rPr>
          <w:rFonts w:cs="Times New Roman"/>
          <w:szCs w:val="24"/>
          <w:lang w:val="en-US"/>
        </w:rPr>
        <w:t xml:space="preserve"> </w:t>
      </w:r>
      <w:r w:rsidRPr="00F133ED">
        <w:rPr>
          <w:rFonts w:cs="Times New Roman"/>
          <w:szCs w:val="24"/>
        </w:rPr>
        <w:t>индекси</w:t>
      </w:r>
      <w:r w:rsidRPr="00C41773">
        <w:rPr>
          <w:rFonts w:cs="Times New Roman"/>
          <w:szCs w:val="24"/>
          <w:lang w:val="en-US"/>
        </w:rPr>
        <w:t>.</w:t>
      </w:r>
    </w:p>
    <w:p w:rsidR="00C41773" w:rsidRPr="00C41773" w:rsidRDefault="00C41773" w:rsidP="00C41773">
      <w:pPr>
        <w:autoSpaceDE w:val="0"/>
        <w:autoSpaceDN w:val="0"/>
        <w:adjustRightInd w:val="0"/>
        <w:ind w:firstLine="567"/>
        <w:rPr>
          <w:rFonts w:cs="Times New Roman"/>
          <w:szCs w:val="24"/>
          <w:lang w:val="en-US"/>
        </w:rPr>
      </w:pPr>
      <w:r w:rsidRPr="00F133ED">
        <w:rPr>
          <w:rFonts w:cs="Times New Roman"/>
          <w:szCs w:val="24"/>
        </w:rPr>
        <w:t>Чыгаша</w:t>
      </w:r>
      <w:r w:rsidRPr="00C41773">
        <w:rPr>
          <w:rFonts w:cs="Times New Roman"/>
          <w:szCs w:val="24"/>
          <w:lang w:val="en-US"/>
        </w:rPr>
        <w:t xml:space="preserve"> </w:t>
      </w:r>
      <w:r w:rsidRPr="00F133ED">
        <w:rPr>
          <w:rFonts w:cs="Times New Roman"/>
          <w:szCs w:val="24"/>
        </w:rPr>
        <w:t>милдеттенмелеринин</w:t>
      </w:r>
      <w:r w:rsidRPr="00C41773">
        <w:rPr>
          <w:rFonts w:cs="Times New Roman"/>
          <w:szCs w:val="24"/>
          <w:lang w:val="en-US"/>
        </w:rPr>
        <w:t xml:space="preserve"> </w:t>
      </w:r>
      <w:r w:rsidRPr="00F133ED">
        <w:rPr>
          <w:rFonts w:cs="Times New Roman"/>
          <w:szCs w:val="24"/>
        </w:rPr>
        <w:t>репрезентативдик</w:t>
      </w:r>
      <w:r w:rsidRPr="00C41773">
        <w:rPr>
          <w:rFonts w:cs="Times New Roman"/>
          <w:szCs w:val="24"/>
          <w:lang w:val="en-US"/>
        </w:rPr>
        <w:t xml:space="preserve"> </w:t>
      </w:r>
      <w:r w:rsidRPr="00F133ED">
        <w:rPr>
          <w:rFonts w:cs="Times New Roman"/>
          <w:szCs w:val="24"/>
        </w:rPr>
        <w:t>системасынын</w:t>
      </w:r>
      <w:r w:rsidRPr="00C41773">
        <w:rPr>
          <w:rFonts w:cs="Times New Roman"/>
          <w:szCs w:val="24"/>
          <w:lang w:val="en-US"/>
        </w:rPr>
        <w:t xml:space="preserve"> </w:t>
      </w:r>
      <w:r w:rsidRPr="00F133ED">
        <w:rPr>
          <w:rFonts w:cs="Times New Roman"/>
          <w:szCs w:val="24"/>
        </w:rPr>
        <w:t>курамында</w:t>
      </w:r>
      <w:r w:rsidRPr="00C41773">
        <w:rPr>
          <w:rFonts w:cs="Times New Roman"/>
          <w:szCs w:val="24"/>
          <w:lang w:val="en-US"/>
        </w:rPr>
        <w:t xml:space="preserve"> </w:t>
      </w:r>
      <w:r w:rsidRPr="00F133ED">
        <w:rPr>
          <w:rFonts w:cs="Times New Roman"/>
          <w:szCs w:val="24"/>
        </w:rPr>
        <w:t>чыгашалардын</w:t>
      </w:r>
      <w:r w:rsidRPr="00C41773">
        <w:rPr>
          <w:rFonts w:cs="Times New Roman"/>
          <w:szCs w:val="24"/>
          <w:lang w:val="en-US"/>
        </w:rPr>
        <w:t xml:space="preserve"> </w:t>
      </w:r>
      <w:r w:rsidRPr="00F133ED">
        <w:rPr>
          <w:rFonts w:cs="Times New Roman"/>
          <w:szCs w:val="24"/>
        </w:rPr>
        <w:t>конкреттүү</w:t>
      </w:r>
      <w:r w:rsidRPr="00C41773">
        <w:rPr>
          <w:rFonts w:cs="Times New Roman"/>
          <w:szCs w:val="24"/>
          <w:lang w:val="en-US"/>
        </w:rPr>
        <w:t xml:space="preserve"> </w:t>
      </w:r>
      <w:r w:rsidRPr="00F133ED">
        <w:rPr>
          <w:rFonts w:cs="Times New Roman"/>
          <w:szCs w:val="24"/>
        </w:rPr>
        <w:t>түрүнүн</w:t>
      </w:r>
      <w:r w:rsidRPr="00C41773">
        <w:rPr>
          <w:rFonts w:cs="Times New Roman"/>
          <w:szCs w:val="24"/>
          <w:lang w:val="en-US"/>
        </w:rPr>
        <w:t xml:space="preserve"> </w:t>
      </w:r>
      <w:r w:rsidRPr="00F133ED">
        <w:rPr>
          <w:rFonts w:cs="Times New Roman"/>
          <w:szCs w:val="24"/>
        </w:rPr>
        <w:t>үлүшү</w:t>
      </w:r>
      <w:r w:rsidRPr="00C41773">
        <w:rPr>
          <w:rFonts w:cs="Times New Roman"/>
          <w:szCs w:val="24"/>
          <w:lang w:val="en-US"/>
        </w:rPr>
        <w:t xml:space="preserve"> </w:t>
      </w:r>
      <w:r w:rsidRPr="00F133ED">
        <w:rPr>
          <w:rFonts w:cs="Times New Roman"/>
          <w:szCs w:val="24"/>
        </w:rPr>
        <w:t>каралып</w:t>
      </w:r>
      <w:r w:rsidRPr="00C41773">
        <w:rPr>
          <w:rFonts w:cs="Times New Roman"/>
          <w:szCs w:val="24"/>
          <w:lang w:val="en-US"/>
        </w:rPr>
        <w:t xml:space="preserve"> </w:t>
      </w:r>
      <w:r w:rsidRPr="00F133ED">
        <w:rPr>
          <w:rFonts w:cs="Times New Roman"/>
          <w:szCs w:val="24"/>
        </w:rPr>
        <w:t>жаткан</w:t>
      </w:r>
      <w:r w:rsidRPr="00C41773">
        <w:rPr>
          <w:rFonts w:cs="Times New Roman"/>
          <w:szCs w:val="24"/>
          <w:lang w:val="en-US"/>
        </w:rPr>
        <w:t xml:space="preserve"> </w:t>
      </w:r>
      <w:r w:rsidRPr="00F133ED">
        <w:rPr>
          <w:rFonts w:cs="Times New Roman"/>
          <w:szCs w:val="24"/>
        </w:rPr>
        <w:t>топтогу</w:t>
      </w:r>
      <w:r w:rsidRPr="00C41773">
        <w:rPr>
          <w:rFonts w:cs="Times New Roman"/>
          <w:szCs w:val="24"/>
          <w:lang w:val="en-US"/>
        </w:rPr>
        <w:t xml:space="preserve"> </w:t>
      </w:r>
      <w:r w:rsidRPr="00F133ED">
        <w:rPr>
          <w:rFonts w:cs="Times New Roman"/>
          <w:szCs w:val="24"/>
        </w:rPr>
        <w:t>бардык</w:t>
      </w:r>
      <w:r w:rsidRPr="00C41773">
        <w:rPr>
          <w:rFonts w:cs="Times New Roman"/>
          <w:szCs w:val="24"/>
          <w:lang w:val="en-US"/>
        </w:rPr>
        <w:t xml:space="preserve"> </w:t>
      </w:r>
      <w:r w:rsidRPr="00F133ED">
        <w:rPr>
          <w:rFonts w:cs="Times New Roman"/>
          <w:szCs w:val="24"/>
        </w:rPr>
        <w:t>жергиликтүү</w:t>
      </w:r>
      <w:r w:rsidRPr="00C41773">
        <w:rPr>
          <w:rFonts w:cs="Times New Roman"/>
          <w:szCs w:val="24"/>
          <w:lang w:val="en-US"/>
        </w:rPr>
        <w:t xml:space="preserve"> </w:t>
      </w:r>
      <w:r w:rsidRPr="00F133ED">
        <w:rPr>
          <w:rFonts w:cs="Times New Roman"/>
          <w:szCs w:val="24"/>
        </w:rPr>
        <w:t>бюджет</w:t>
      </w:r>
      <w:r w:rsidRPr="00C41773">
        <w:rPr>
          <w:rFonts w:cs="Times New Roman"/>
          <w:szCs w:val="24"/>
          <w:lang w:val="en-US"/>
        </w:rPr>
        <w:t xml:space="preserve"> </w:t>
      </w:r>
      <w:r w:rsidRPr="00F133ED">
        <w:rPr>
          <w:rFonts w:cs="Times New Roman"/>
          <w:szCs w:val="24"/>
        </w:rPr>
        <w:t>боюнча</w:t>
      </w:r>
      <w:r w:rsidRPr="00C41773">
        <w:rPr>
          <w:rFonts w:cs="Times New Roman"/>
          <w:szCs w:val="24"/>
          <w:lang w:val="en-US"/>
        </w:rPr>
        <w:t xml:space="preserve"> </w:t>
      </w:r>
      <w:r w:rsidRPr="00F133ED">
        <w:rPr>
          <w:rFonts w:cs="Times New Roman"/>
          <w:szCs w:val="24"/>
        </w:rPr>
        <w:t>тийиштүү</w:t>
      </w:r>
      <w:r w:rsidRPr="00C41773">
        <w:rPr>
          <w:rFonts w:cs="Times New Roman"/>
          <w:szCs w:val="24"/>
          <w:lang w:val="en-US"/>
        </w:rPr>
        <w:t xml:space="preserve"> </w:t>
      </w:r>
      <w:r w:rsidRPr="00F133ED">
        <w:rPr>
          <w:rFonts w:cs="Times New Roman"/>
          <w:szCs w:val="24"/>
        </w:rPr>
        <w:t>орточо</w:t>
      </w:r>
      <w:r w:rsidRPr="00C41773">
        <w:rPr>
          <w:rFonts w:cs="Times New Roman"/>
          <w:szCs w:val="24"/>
          <w:lang w:val="en-US"/>
        </w:rPr>
        <w:t xml:space="preserve"> </w:t>
      </w:r>
      <w:r w:rsidRPr="00F133ED">
        <w:rPr>
          <w:rFonts w:cs="Times New Roman"/>
          <w:szCs w:val="24"/>
        </w:rPr>
        <w:t>пландалган</w:t>
      </w:r>
      <w:r w:rsidRPr="00C41773">
        <w:rPr>
          <w:rFonts w:cs="Times New Roman"/>
          <w:szCs w:val="24"/>
          <w:lang w:val="en-US"/>
        </w:rPr>
        <w:t xml:space="preserve"> </w:t>
      </w:r>
      <w:r w:rsidRPr="00F133ED">
        <w:rPr>
          <w:rFonts w:cs="Times New Roman"/>
          <w:szCs w:val="24"/>
        </w:rPr>
        <w:t>финансы</w:t>
      </w:r>
      <w:r w:rsidRPr="00C41773">
        <w:rPr>
          <w:rFonts w:cs="Times New Roman"/>
          <w:szCs w:val="24"/>
          <w:lang w:val="en-US"/>
        </w:rPr>
        <w:t xml:space="preserve"> </w:t>
      </w:r>
      <w:r w:rsidRPr="00F133ED">
        <w:rPr>
          <w:rFonts w:cs="Times New Roman"/>
          <w:szCs w:val="24"/>
        </w:rPr>
        <w:t>жылынын</w:t>
      </w:r>
      <w:r w:rsidRPr="00C41773">
        <w:rPr>
          <w:rFonts w:cs="Times New Roman"/>
          <w:szCs w:val="24"/>
          <w:lang w:val="en-US"/>
        </w:rPr>
        <w:t xml:space="preserve"> </w:t>
      </w:r>
      <w:r w:rsidRPr="00F133ED">
        <w:rPr>
          <w:rFonts w:cs="Times New Roman"/>
          <w:szCs w:val="24"/>
        </w:rPr>
        <w:t>шартына</w:t>
      </w:r>
      <w:r w:rsidRPr="00C41773">
        <w:rPr>
          <w:rFonts w:cs="Times New Roman"/>
          <w:szCs w:val="24"/>
          <w:lang w:val="en-US"/>
        </w:rPr>
        <w:t xml:space="preserve"> </w:t>
      </w:r>
      <w:r w:rsidRPr="00F133ED">
        <w:rPr>
          <w:rFonts w:cs="Times New Roman"/>
          <w:szCs w:val="24"/>
        </w:rPr>
        <w:t>карата</w:t>
      </w:r>
      <w:r w:rsidRPr="00C41773">
        <w:rPr>
          <w:rFonts w:cs="Times New Roman"/>
          <w:szCs w:val="24"/>
          <w:lang w:val="en-US"/>
        </w:rPr>
        <w:t xml:space="preserve"> </w:t>
      </w:r>
      <w:r w:rsidRPr="00F133ED">
        <w:rPr>
          <w:rFonts w:cs="Times New Roman"/>
          <w:szCs w:val="24"/>
        </w:rPr>
        <w:t>келтирилген</w:t>
      </w:r>
      <w:r w:rsidRPr="00C41773">
        <w:rPr>
          <w:rFonts w:cs="Times New Roman"/>
          <w:szCs w:val="24"/>
          <w:lang w:val="en-US"/>
        </w:rPr>
        <w:t xml:space="preserve"> </w:t>
      </w:r>
      <w:r w:rsidRPr="00F133ED">
        <w:rPr>
          <w:rFonts w:cs="Times New Roman"/>
          <w:szCs w:val="24"/>
        </w:rPr>
        <w:t>учурдагы</w:t>
      </w:r>
      <w:r w:rsidRPr="00C41773">
        <w:rPr>
          <w:rFonts w:cs="Times New Roman"/>
          <w:szCs w:val="24"/>
          <w:lang w:val="en-US"/>
        </w:rPr>
        <w:t xml:space="preserve"> </w:t>
      </w:r>
      <w:r w:rsidRPr="00F133ED">
        <w:rPr>
          <w:rFonts w:cs="Times New Roman"/>
          <w:szCs w:val="24"/>
        </w:rPr>
        <w:t>финансы</w:t>
      </w:r>
      <w:r w:rsidRPr="00C41773">
        <w:rPr>
          <w:rFonts w:cs="Times New Roman"/>
          <w:szCs w:val="24"/>
          <w:lang w:val="en-US"/>
        </w:rPr>
        <w:t xml:space="preserve"> </w:t>
      </w:r>
      <w:r w:rsidRPr="00F133ED">
        <w:rPr>
          <w:rFonts w:cs="Times New Roman"/>
          <w:szCs w:val="24"/>
        </w:rPr>
        <w:t>жылындагы</w:t>
      </w:r>
      <w:r w:rsidRPr="00C41773">
        <w:rPr>
          <w:rFonts w:cs="Times New Roman"/>
          <w:szCs w:val="24"/>
          <w:lang w:val="en-US"/>
        </w:rPr>
        <w:t xml:space="preserve"> </w:t>
      </w:r>
      <w:r w:rsidRPr="00F133ED">
        <w:rPr>
          <w:rFonts w:cs="Times New Roman"/>
          <w:szCs w:val="24"/>
        </w:rPr>
        <w:t>өздүк</w:t>
      </w:r>
      <w:r w:rsidRPr="00C41773">
        <w:rPr>
          <w:rFonts w:cs="Times New Roman"/>
          <w:szCs w:val="24"/>
          <w:lang w:val="en-US"/>
        </w:rPr>
        <w:t xml:space="preserve"> </w:t>
      </w:r>
      <w:r w:rsidRPr="00F133ED">
        <w:rPr>
          <w:rFonts w:cs="Times New Roman"/>
          <w:szCs w:val="24"/>
        </w:rPr>
        <w:t>каражаттын</w:t>
      </w:r>
      <w:r w:rsidRPr="00C41773">
        <w:rPr>
          <w:rFonts w:cs="Times New Roman"/>
          <w:szCs w:val="24"/>
          <w:lang w:val="en-US"/>
        </w:rPr>
        <w:t xml:space="preserve"> </w:t>
      </w:r>
      <w:r w:rsidRPr="00F133ED">
        <w:rPr>
          <w:rFonts w:cs="Times New Roman"/>
          <w:szCs w:val="24"/>
        </w:rPr>
        <w:t>эсебинен</w:t>
      </w:r>
      <w:r w:rsidRPr="00C41773">
        <w:rPr>
          <w:rFonts w:cs="Times New Roman"/>
          <w:szCs w:val="24"/>
          <w:lang w:val="en-US"/>
        </w:rPr>
        <w:t xml:space="preserve"> (</w:t>
      </w:r>
      <w:r w:rsidRPr="00F133ED">
        <w:rPr>
          <w:rFonts w:cs="Times New Roman"/>
          <w:szCs w:val="24"/>
        </w:rPr>
        <w:t>категориялык</w:t>
      </w:r>
      <w:r w:rsidRPr="00C41773">
        <w:rPr>
          <w:rFonts w:cs="Times New Roman"/>
          <w:szCs w:val="24"/>
          <w:lang w:val="en-US"/>
        </w:rPr>
        <w:t xml:space="preserve"> </w:t>
      </w:r>
      <w:r w:rsidRPr="00F133ED">
        <w:rPr>
          <w:rFonts w:cs="Times New Roman"/>
          <w:szCs w:val="24"/>
        </w:rPr>
        <w:t>жана</w:t>
      </w:r>
      <w:r w:rsidRPr="00C41773">
        <w:rPr>
          <w:rFonts w:cs="Times New Roman"/>
          <w:szCs w:val="24"/>
          <w:lang w:val="en-US"/>
        </w:rPr>
        <w:t xml:space="preserve"> </w:t>
      </w:r>
      <w:r w:rsidRPr="00F133ED">
        <w:rPr>
          <w:rFonts w:cs="Times New Roman"/>
          <w:szCs w:val="24"/>
        </w:rPr>
        <w:t>дем</w:t>
      </w:r>
      <w:r w:rsidRPr="00C41773">
        <w:rPr>
          <w:rFonts w:cs="Times New Roman"/>
          <w:szCs w:val="24"/>
          <w:lang w:val="en-US"/>
        </w:rPr>
        <w:t xml:space="preserve"> </w:t>
      </w:r>
      <w:r w:rsidRPr="00F133ED">
        <w:rPr>
          <w:rFonts w:cs="Times New Roman"/>
          <w:szCs w:val="24"/>
        </w:rPr>
        <w:t>берүүчү</w:t>
      </w:r>
      <w:r w:rsidRPr="00C41773">
        <w:rPr>
          <w:rFonts w:cs="Times New Roman"/>
          <w:szCs w:val="24"/>
          <w:lang w:val="en-US"/>
        </w:rPr>
        <w:t xml:space="preserve"> </w:t>
      </w:r>
      <w:r w:rsidRPr="00F133ED">
        <w:rPr>
          <w:rFonts w:cs="Times New Roman"/>
          <w:szCs w:val="24"/>
        </w:rPr>
        <w:t>гранттарды</w:t>
      </w:r>
      <w:r w:rsidRPr="00C41773">
        <w:rPr>
          <w:rFonts w:cs="Times New Roman"/>
          <w:szCs w:val="24"/>
          <w:lang w:val="en-US"/>
        </w:rPr>
        <w:t xml:space="preserve"> </w:t>
      </w:r>
      <w:r w:rsidRPr="00F133ED">
        <w:rPr>
          <w:rFonts w:cs="Times New Roman"/>
          <w:szCs w:val="24"/>
        </w:rPr>
        <w:t>эсепке</w:t>
      </w:r>
      <w:r w:rsidRPr="00C41773">
        <w:rPr>
          <w:rFonts w:cs="Times New Roman"/>
          <w:szCs w:val="24"/>
          <w:lang w:val="en-US"/>
        </w:rPr>
        <w:t xml:space="preserve"> </w:t>
      </w:r>
      <w:r w:rsidRPr="00F133ED">
        <w:rPr>
          <w:rFonts w:cs="Times New Roman"/>
          <w:szCs w:val="24"/>
        </w:rPr>
        <w:t>албастан</w:t>
      </w:r>
      <w:r w:rsidRPr="00C41773">
        <w:rPr>
          <w:rFonts w:cs="Times New Roman"/>
          <w:szCs w:val="24"/>
          <w:lang w:val="en-US"/>
        </w:rPr>
        <w:t xml:space="preserve">) </w:t>
      </w:r>
      <w:r w:rsidRPr="00F133ED">
        <w:rPr>
          <w:rFonts w:cs="Times New Roman"/>
          <w:szCs w:val="24"/>
        </w:rPr>
        <w:t>жергиликтүү</w:t>
      </w:r>
      <w:r w:rsidRPr="00C41773">
        <w:rPr>
          <w:rFonts w:cs="Times New Roman"/>
          <w:szCs w:val="24"/>
          <w:lang w:val="en-US"/>
        </w:rPr>
        <w:t xml:space="preserve"> </w:t>
      </w:r>
      <w:r w:rsidRPr="00F133ED">
        <w:rPr>
          <w:rFonts w:cs="Times New Roman"/>
          <w:szCs w:val="24"/>
        </w:rPr>
        <w:t>бюджеттердин</w:t>
      </w:r>
      <w:r w:rsidRPr="00C41773">
        <w:rPr>
          <w:rFonts w:cs="Times New Roman"/>
          <w:szCs w:val="24"/>
          <w:lang w:val="en-US"/>
        </w:rPr>
        <w:t xml:space="preserve"> </w:t>
      </w:r>
      <w:r w:rsidRPr="00F133ED">
        <w:rPr>
          <w:rFonts w:cs="Times New Roman"/>
          <w:szCs w:val="24"/>
        </w:rPr>
        <w:t>чыгашаларынын</w:t>
      </w:r>
      <w:r w:rsidRPr="00C41773">
        <w:rPr>
          <w:rFonts w:cs="Times New Roman"/>
          <w:szCs w:val="24"/>
          <w:lang w:val="en-US"/>
        </w:rPr>
        <w:t xml:space="preserve"> </w:t>
      </w:r>
      <w:r w:rsidRPr="00F133ED">
        <w:rPr>
          <w:rFonts w:cs="Times New Roman"/>
          <w:szCs w:val="24"/>
        </w:rPr>
        <w:t>үлүшүнө</w:t>
      </w:r>
      <w:r w:rsidRPr="00C41773">
        <w:rPr>
          <w:rFonts w:cs="Times New Roman"/>
          <w:szCs w:val="24"/>
          <w:lang w:val="en-US"/>
        </w:rPr>
        <w:t xml:space="preserve"> </w:t>
      </w:r>
      <w:r w:rsidRPr="00F133ED">
        <w:rPr>
          <w:rFonts w:cs="Times New Roman"/>
          <w:szCs w:val="24"/>
        </w:rPr>
        <w:t>барабар</w:t>
      </w:r>
      <w:r w:rsidRPr="00C41773">
        <w:rPr>
          <w:rFonts w:cs="Times New Roman"/>
          <w:szCs w:val="24"/>
          <w:lang w:val="en-US"/>
        </w:rPr>
        <w:t xml:space="preserve"> </w:t>
      </w:r>
      <w:r w:rsidRPr="00F133ED">
        <w:rPr>
          <w:rFonts w:cs="Times New Roman"/>
          <w:szCs w:val="24"/>
        </w:rPr>
        <w:t>белгиленет</w:t>
      </w:r>
      <w:r w:rsidRPr="00C41773">
        <w:rPr>
          <w:rFonts w:cs="Times New Roman"/>
          <w:szCs w:val="24"/>
          <w:lang w:val="en-US"/>
        </w:rPr>
        <w:t>.</w:t>
      </w:r>
    </w:p>
    <w:p w:rsidR="00C41773" w:rsidRPr="00C41773" w:rsidRDefault="00C41773" w:rsidP="00C41773">
      <w:pPr>
        <w:autoSpaceDE w:val="0"/>
        <w:autoSpaceDN w:val="0"/>
        <w:adjustRightInd w:val="0"/>
        <w:ind w:firstLine="567"/>
        <w:rPr>
          <w:rFonts w:cs="Times New Roman"/>
          <w:szCs w:val="24"/>
          <w:lang w:val="en-US"/>
        </w:rPr>
      </w:pPr>
      <w:r w:rsidRPr="00F133ED">
        <w:rPr>
          <w:rFonts w:cs="Times New Roman"/>
          <w:szCs w:val="24"/>
        </w:rPr>
        <w:t>Чыгаша</w:t>
      </w:r>
      <w:r w:rsidRPr="00C41773">
        <w:rPr>
          <w:rFonts w:cs="Times New Roman"/>
          <w:szCs w:val="24"/>
          <w:lang w:val="en-US"/>
        </w:rPr>
        <w:t xml:space="preserve"> </w:t>
      </w:r>
      <w:r w:rsidRPr="00F133ED">
        <w:rPr>
          <w:rFonts w:cs="Times New Roman"/>
          <w:szCs w:val="24"/>
        </w:rPr>
        <w:t>милдеттенмелеринин</w:t>
      </w:r>
      <w:r w:rsidRPr="00C41773">
        <w:rPr>
          <w:rFonts w:cs="Times New Roman"/>
          <w:szCs w:val="24"/>
          <w:lang w:val="en-US"/>
        </w:rPr>
        <w:t xml:space="preserve"> </w:t>
      </w:r>
      <w:r w:rsidRPr="00F133ED">
        <w:rPr>
          <w:rFonts w:cs="Times New Roman"/>
          <w:szCs w:val="24"/>
        </w:rPr>
        <w:t>репрезентативдик</w:t>
      </w:r>
      <w:r w:rsidRPr="00C41773">
        <w:rPr>
          <w:rFonts w:cs="Times New Roman"/>
          <w:szCs w:val="24"/>
          <w:lang w:val="en-US"/>
        </w:rPr>
        <w:t xml:space="preserve"> </w:t>
      </w:r>
      <w:r w:rsidRPr="00F133ED">
        <w:rPr>
          <w:rFonts w:cs="Times New Roman"/>
          <w:szCs w:val="24"/>
        </w:rPr>
        <w:t>системасынын</w:t>
      </w:r>
      <w:r w:rsidRPr="00C41773">
        <w:rPr>
          <w:rFonts w:cs="Times New Roman"/>
          <w:szCs w:val="24"/>
          <w:lang w:val="en-US"/>
        </w:rPr>
        <w:t xml:space="preserve"> </w:t>
      </w:r>
      <w:r w:rsidRPr="00F133ED">
        <w:rPr>
          <w:rFonts w:cs="Times New Roman"/>
          <w:szCs w:val="24"/>
        </w:rPr>
        <w:t>курамына</w:t>
      </w:r>
      <w:r w:rsidRPr="00C41773">
        <w:rPr>
          <w:rFonts w:cs="Times New Roman"/>
          <w:szCs w:val="24"/>
          <w:lang w:val="en-US"/>
        </w:rPr>
        <w:t xml:space="preserve"> </w:t>
      </w:r>
      <w:r w:rsidRPr="00F133ED">
        <w:rPr>
          <w:rFonts w:cs="Times New Roman"/>
          <w:szCs w:val="24"/>
        </w:rPr>
        <w:t>кирген</w:t>
      </w:r>
      <w:r w:rsidRPr="00C41773">
        <w:rPr>
          <w:rFonts w:cs="Times New Roman"/>
          <w:szCs w:val="24"/>
          <w:lang w:val="en-US"/>
        </w:rPr>
        <w:t xml:space="preserve"> </w:t>
      </w:r>
      <w:r w:rsidRPr="00F133ED">
        <w:rPr>
          <w:rFonts w:cs="Times New Roman"/>
          <w:szCs w:val="24"/>
        </w:rPr>
        <w:t>айрым</w:t>
      </w:r>
      <w:r w:rsidRPr="00C41773">
        <w:rPr>
          <w:rFonts w:cs="Times New Roman"/>
          <w:szCs w:val="24"/>
          <w:lang w:val="en-US"/>
        </w:rPr>
        <w:t xml:space="preserve"> </w:t>
      </w:r>
      <w:r w:rsidRPr="00F133ED">
        <w:rPr>
          <w:rFonts w:cs="Times New Roman"/>
          <w:szCs w:val="24"/>
        </w:rPr>
        <w:t>чыгаша</w:t>
      </w:r>
      <w:r w:rsidRPr="00C41773">
        <w:rPr>
          <w:rFonts w:cs="Times New Roman"/>
          <w:szCs w:val="24"/>
          <w:lang w:val="en-US"/>
        </w:rPr>
        <w:t xml:space="preserve"> </w:t>
      </w:r>
      <w:r w:rsidRPr="00F133ED">
        <w:rPr>
          <w:rFonts w:cs="Times New Roman"/>
          <w:szCs w:val="24"/>
        </w:rPr>
        <w:t>милдеттенмелери</w:t>
      </w:r>
      <w:r w:rsidRPr="00C41773">
        <w:rPr>
          <w:rFonts w:cs="Times New Roman"/>
          <w:szCs w:val="24"/>
          <w:lang w:val="en-US"/>
        </w:rPr>
        <w:t xml:space="preserve"> </w:t>
      </w:r>
      <w:r w:rsidRPr="00F133ED">
        <w:rPr>
          <w:rFonts w:cs="Times New Roman"/>
          <w:szCs w:val="24"/>
        </w:rPr>
        <w:t>боюнча</w:t>
      </w:r>
      <w:r w:rsidRPr="00C41773">
        <w:rPr>
          <w:rFonts w:cs="Times New Roman"/>
          <w:szCs w:val="24"/>
          <w:lang w:val="en-US"/>
        </w:rPr>
        <w:t xml:space="preserve"> </w:t>
      </w:r>
      <w:r w:rsidRPr="00F133ED">
        <w:rPr>
          <w:rFonts w:cs="Times New Roman"/>
          <w:szCs w:val="24"/>
        </w:rPr>
        <w:t>жергиликтүү</w:t>
      </w:r>
      <w:r w:rsidRPr="00C41773">
        <w:rPr>
          <w:rFonts w:cs="Times New Roman"/>
          <w:szCs w:val="24"/>
          <w:lang w:val="en-US"/>
        </w:rPr>
        <w:t xml:space="preserve"> </w:t>
      </w:r>
      <w:r w:rsidRPr="00F133ED">
        <w:rPr>
          <w:rFonts w:cs="Times New Roman"/>
          <w:szCs w:val="24"/>
        </w:rPr>
        <w:t>бюджеттин</w:t>
      </w:r>
      <w:r w:rsidRPr="00C41773">
        <w:rPr>
          <w:rFonts w:cs="Times New Roman"/>
          <w:szCs w:val="24"/>
          <w:lang w:val="en-US"/>
        </w:rPr>
        <w:t xml:space="preserve"> </w:t>
      </w:r>
      <w:r w:rsidRPr="00F133ED">
        <w:rPr>
          <w:rFonts w:cs="Times New Roman"/>
          <w:szCs w:val="24"/>
        </w:rPr>
        <w:t>бюджеттик</w:t>
      </w:r>
      <w:r w:rsidRPr="00C41773">
        <w:rPr>
          <w:rFonts w:cs="Times New Roman"/>
          <w:szCs w:val="24"/>
          <w:lang w:val="en-US"/>
        </w:rPr>
        <w:t xml:space="preserve"> </w:t>
      </w:r>
      <w:r w:rsidRPr="00F133ED">
        <w:rPr>
          <w:rFonts w:cs="Times New Roman"/>
          <w:szCs w:val="24"/>
        </w:rPr>
        <w:t>чыгашалар</w:t>
      </w:r>
      <w:r w:rsidRPr="00C41773">
        <w:rPr>
          <w:rFonts w:cs="Times New Roman"/>
          <w:szCs w:val="24"/>
          <w:lang w:val="en-US"/>
        </w:rPr>
        <w:t xml:space="preserve"> </w:t>
      </w:r>
      <w:r w:rsidRPr="00F133ED">
        <w:rPr>
          <w:rFonts w:cs="Times New Roman"/>
          <w:szCs w:val="24"/>
        </w:rPr>
        <w:t>индекси</w:t>
      </w:r>
      <w:r w:rsidRPr="00C41773">
        <w:rPr>
          <w:rFonts w:cs="Times New Roman"/>
          <w:szCs w:val="24"/>
          <w:lang w:val="en-US"/>
        </w:rPr>
        <w:t xml:space="preserve"> (</w:t>
      </w:r>
      <w:r w:rsidRPr="00F133ED">
        <w:rPr>
          <w:rFonts w:cs="Times New Roman"/>
          <w:szCs w:val="24"/>
        </w:rPr>
        <w:t>ИБР</w:t>
      </w:r>
      <w:r w:rsidRPr="00F133ED">
        <w:rPr>
          <w:rFonts w:cs="Times New Roman"/>
          <w:szCs w:val="24"/>
          <w:lang w:val="en-US"/>
        </w:rPr>
        <w:t>ji</w:t>
      </w:r>
      <w:r w:rsidRPr="00C41773">
        <w:rPr>
          <w:rFonts w:cs="Times New Roman"/>
          <w:szCs w:val="24"/>
          <w:lang w:val="en-US"/>
        </w:rPr>
        <w:t xml:space="preserve"> ) </w:t>
      </w:r>
      <w:r w:rsidRPr="00F133ED">
        <w:rPr>
          <w:rFonts w:cs="Times New Roman"/>
          <w:szCs w:val="24"/>
        </w:rPr>
        <w:t>төмөнкү</w:t>
      </w:r>
      <w:r w:rsidRPr="00C41773">
        <w:rPr>
          <w:rFonts w:cs="Times New Roman"/>
          <w:szCs w:val="24"/>
          <w:lang w:val="en-US"/>
        </w:rPr>
        <w:t xml:space="preserve"> </w:t>
      </w:r>
      <w:r w:rsidRPr="00F133ED">
        <w:rPr>
          <w:rFonts w:cs="Times New Roman"/>
          <w:szCs w:val="24"/>
        </w:rPr>
        <w:t>формула</w:t>
      </w:r>
      <w:r w:rsidRPr="00C41773">
        <w:rPr>
          <w:rFonts w:cs="Times New Roman"/>
          <w:szCs w:val="24"/>
          <w:lang w:val="en-US"/>
        </w:rPr>
        <w:t xml:space="preserve"> </w:t>
      </w:r>
      <w:r w:rsidRPr="00F133ED">
        <w:rPr>
          <w:rFonts w:cs="Times New Roman"/>
          <w:szCs w:val="24"/>
        </w:rPr>
        <w:t>боюнча</w:t>
      </w:r>
      <w:r w:rsidRPr="00C41773">
        <w:rPr>
          <w:rFonts w:cs="Times New Roman"/>
          <w:szCs w:val="24"/>
          <w:lang w:val="en-US"/>
        </w:rPr>
        <w:t xml:space="preserve"> </w:t>
      </w:r>
      <w:r w:rsidRPr="00F133ED">
        <w:rPr>
          <w:rFonts w:cs="Times New Roman"/>
          <w:szCs w:val="24"/>
        </w:rPr>
        <w:t>эсептелет</w:t>
      </w:r>
      <w:r w:rsidRPr="00C41773">
        <w:rPr>
          <w:rFonts w:cs="Times New Roman"/>
          <w:szCs w:val="24"/>
          <w:lang w:val="en-US"/>
        </w:rPr>
        <w:t>:</w:t>
      </w:r>
    </w:p>
    <w:p w:rsidR="00C41773" w:rsidRPr="00C41773" w:rsidRDefault="00C41773" w:rsidP="00C41773">
      <w:pPr>
        <w:autoSpaceDE w:val="0"/>
        <w:autoSpaceDN w:val="0"/>
        <w:adjustRightInd w:val="0"/>
        <w:ind w:firstLine="567"/>
        <w:jc w:val="center"/>
        <w:rPr>
          <w:rFonts w:cs="Times New Roman"/>
          <w:szCs w:val="24"/>
          <w:lang w:val="en-US"/>
        </w:rPr>
      </w:pPr>
      <w:r w:rsidRPr="00C41773">
        <w:rPr>
          <w:rFonts w:cs="Times New Roman"/>
          <w:szCs w:val="24"/>
          <w:lang w:val="en-US"/>
        </w:rPr>
        <w:t xml:space="preserve">  </w:t>
      </w:r>
    </w:p>
    <w:p w:rsidR="00C41773" w:rsidRPr="00C41773" w:rsidRDefault="00C41773" w:rsidP="00C41773">
      <w:pPr>
        <w:autoSpaceDE w:val="0"/>
        <w:autoSpaceDN w:val="0"/>
        <w:adjustRightInd w:val="0"/>
        <w:rPr>
          <w:rFonts w:cs="Times New Roman"/>
          <w:szCs w:val="24"/>
        </w:rPr>
      </w:pPr>
      <w:r w:rsidRPr="00F133ED">
        <w:rPr>
          <w:rFonts w:cs="Times New Roman"/>
          <w:szCs w:val="24"/>
        </w:rPr>
        <w:t>ИБР</w:t>
      </w:r>
      <w:r w:rsidRPr="00776133">
        <w:rPr>
          <w:rFonts w:cs="Times New Roman"/>
          <w:szCs w:val="24"/>
        </w:rPr>
        <w:t xml:space="preserve"> </w:t>
      </w:r>
      <w:r w:rsidRPr="00F133ED">
        <w:rPr>
          <w:rFonts w:cs="Times New Roman"/>
          <w:szCs w:val="24"/>
        </w:rPr>
        <w:t>ji = (К</w:t>
      </w:r>
      <w:r>
        <w:rPr>
          <w:rFonts w:cs="Times New Roman"/>
          <w:szCs w:val="24"/>
        </w:rPr>
        <w:t>1</w:t>
      </w:r>
      <w:r w:rsidRPr="00776133">
        <w:rPr>
          <w:rFonts w:cs="Times New Roman"/>
          <w:szCs w:val="24"/>
        </w:rPr>
        <w:t xml:space="preserve"> </w:t>
      </w:r>
      <w:r w:rsidRPr="00F133ED">
        <w:rPr>
          <w:rFonts w:cs="Times New Roman"/>
          <w:szCs w:val="24"/>
        </w:rPr>
        <w:t>ji</w:t>
      </w:r>
      <w:r>
        <w:rPr>
          <w:rFonts w:cs="Times New Roman"/>
          <w:szCs w:val="24"/>
        </w:rPr>
        <w:t xml:space="preserve"> </w:t>
      </w:r>
      <w:r w:rsidRPr="00F133ED">
        <w:rPr>
          <w:rFonts w:cs="Times New Roman"/>
          <w:szCs w:val="24"/>
        </w:rPr>
        <w:t>* ... * Кn</w:t>
      </w:r>
      <w:r w:rsidRPr="00776133">
        <w:rPr>
          <w:rFonts w:cs="Times New Roman"/>
          <w:szCs w:val="24"/>
        </w:rPr>
        <w:t xml:space="preserve"> </w:t>
      </w:r>
      <w:r w:rsidRPr="00F133ED">
        <w:rPr>
          <w:rFonts w:cs="Times New Roman"/>
          <w:szCs w:val="24"/>
        </w:rPr>
        <w:t>ji</w:t>
      </w:r>
      <w:r>
        <w:rPr>
          <w:rFonts w:cs="Times New Roman"/>
          <w:szCs w:val="24"/>
        </w:rPr>
        <w:t xml:space="preserve"> </w:t>
      </w:r>
      <w:r w:rsidRPr="00F133ED">
        <w:rPr>
          <w:rFonts w:cs="Times New Roman"/>
          <w:szCs w:val="24"/>
        </w:rPr>
        <w:t>) * Н / SUMj (Hj * К</w:t>
      </w:r>
      <w:r>
        <w:rPr>
          <w:rFonts w:cs="Times New Roman"/>
          <w:szCs w:val="24"/>
        </w:rPr>
        <w:t>1</w:t>
      </w:r>
      <w:r w:rsidRPr="00776133">
        <w:rPr>
          <w:rFonts w:cs="Times New Roman"/>
          <w:szCs w:val="24"/>
        </w:rPr>
        <w:t xml:space="preserve"> </w:t>
      </w:r>
      <w:r w:rsidRPr="00F133ED">
        <w:rPr>
          <w:rFonts w:cs="Times New Roman"/>
          <w:szCs w:val="24"/>
        </w:rPr>
        <w:t xml:space="preserve">ji * ... </w:t>
      </w:r>
      <w:r w:rsidRPr="00C41773">
        <w:rPr>
          <w:rFonts w:cs="Times New Roman"/>
          <w:szCs w:val="24"/>
        </w:rPr>
        <w:t xml:space="preserve">* </w:t>
      </w:r>
      <w:r w:rsidRPr="00F133ED">
        <w:rPr>
          <w:rFonts w:cs="Times New Roman"/>
          <w:szCs w:val="24"/>
        </w:rPr>
        <w:t>Кn</w:t>
      </w:r>
      <w:r w:rsidRPr="00C41773">
        <w:rPr>
          <w:rFonts w:cs="Times New Roman"/>
          <w:szCs w:val="24"/>
        </w:rPr>
        <w:t xml:space="preserve"> </w:t>
      </w:r>
      <w:r w:rsidRPr="00F133ED">
        <w:rPr>
          <w:rFonts w:cs="Times New Roman"/>
          <w:szCs w:val="24"/>
        </w:rPr>
        <w:t>ji</w:t>
      </w:r>
      <w:r w:rsidRPr="00C41773">
        <w:rPr>
          <w:rFonts w:cs="Times New Roman"/>
          <w:szCs w:val="24"/>
        </w:rPr>
        <w:t>),</w:t>
      </w:r>
    </w:p>
    <w:p w:rsidR="00C41773" w:rsidRPr="00776133" w:rsidRDefault="00C41773" w:rsidP="00C41773">
      <w:pPr>
        <w:autoSpaceDE w:val="0"/>
        <w:autoSpaceDN w:val="0"/>
        <w:adjustRightInd w:val="0"/>
        <w:ind w:firstLine="567"/>
        <w:rPr>
          <w:rFonts w:cs="Times New Roman"/>
          <w:szCs w:val="24"/>
        </w:rPr>
      </w:pPr>
    </w:p>
    <w:p w:rsidR="00C41773" w:rsidRPr="00C41773" w:rsidRDefault="00C41773" w:rsidP="00C41773">
      <w:pPr>
        <w:autoSpaceDE w:val="0"/>
        <w:autoSpaceDN w:val="0"/>
        <w:adjustRightInd w:val="0"/>
        <w:rPr>
          <w:rFonts w:cs="Times New Roman"/>
          <w:szCs w:val="24"/>
        </w:rPr>
      </w:pPr>
      <w:r w:rsidRPr="00F133ED">
        <w:rPr>
          <w:rFonts w:cs="Times New Roman"/>
          <w:szCs w:val="24"/>
        </w:rPr>
        <w:t>мында</w:t>
      </w:r>
      <w:r w:rsidRPr="00C41773">
        <w:rPr>
          <w:rFonts w:cs="Times New Roman"/>
          <w:szCs w:val="24"/>
        </w:rPr>
        <w:t>:</w:t>
      </w:r>
    </w:p>
    <w:p w:rsidR="00C41773" w:rsidRPr="00776133" w:rsidRDefault="00C41773" w:rsidP="00C41773">
      <w:pPr>
        <w:autoSpaceDE w:val="0"/>
        <w:autoSpaceDN w:val="0"/>
        <w:adjustRightInd w:val="0"/>
        <w:ind w:firstLine="567"/>
        <w:rPr>
          <w:rFonts w:cs="Times New Roman"/>
          <w:szCs w:val="24"/>
        </w:rPr>
      </w:pPr>
    </w:p>
    <w:p w:rsidR="00C41773" w:rsidRPr="00776133" w:rsidRDefault="00C41773" w:rsidP="00C41773">
      <w:pPr>
        <w:autoSpaceDE w:val="0"/>
        <w:autoSpaceDN w:val="0"/>
        <w:adjustRightInd w:val="0"/>
        <w:ind w:left="567"/>
        <w:rPr>
          <w:rFonts w:cs="Times New Roman"/>
          <w:szCs w:val="24"/>
        </w:rPr>
      </w:pPr>
      <w:r w:rsidRPr="00F133ED">
        <w:rPr>
          <w:rFonts w:cs="Times New Roman"/>
          <w:szCs w:val="24"/>
        </w:rPr>
        <w:t>К</w:t>
      </w:r>
      <w:r>
        <w:rPr>
          <w:rFonts w:cs="Times New Roman"/>
          <w:sz w:val="16"/>
          <w:szCs w:val="16"/>
        </w:rPr>
        <w:t>наркы</w:t>
      </w:r>
      <w:r w:rsidRPr="00776133">
        <w:rPr>
          <w:rFonts w:cs="Times New Roman"/>
          <w:szCs w:val="24"/>
          <w:lang w:val="en-US"/>
        </w:rPr>
        <w:t>ji</w:t>
      </w:r>
      <w:r w:rsidRPr="00776133">
        <w:rPr>
          <w:rFonts w:cs="Times New Roman"/>
          <w:szCs w:val="24"/>
        </w:rPr>
        <w:t xml:space="preserve">, ..., </w:t>
      </w:r>
      <w:r w:rsidRPr="00F133ED">
        <w:rPr>
          <w:rFonts w:cs="Times New Roman"/>
          <w:szCs w:val="24"/>
        </w:rPr>
        <w:t>К</w:t>
      </w:r>
      <w:r w:rsidRPr="00776133">
        <w:rPr>
          <w:rFonts w:cs="Times New Roman"/>
          <w:szCs w:val="24"/>
          <w:lang w:val="en-US"/>
        </w:rPr>
        <w:t>n</w:t>
      </w:r>
      <w:r w:rsidRPr="00776133">
        <w:rPr>
          <w:rFonts w:cs="Times New Roman"/>
          <w:szCs w:val="24"/>
        </w:rPr>
        <w:t xml:space="preserve"> </w:t>
      </w:r>
      <w:r w:rsidRPr="00776133">
        <w:rPr>
          <w:rFonts w:cs="Times New Roman"/>
          <w:szCs w:val="24"/>
          <w:lang w:val="en-US"/>
        </w:rPr>
        <w:t>ji</w:t>
      </w:r>
      <w:r w:rsidRPr="00776133">
        <w:rPr>
          <w:rFonts w:cs="Times New Roman"/>
          <w:szCs w:val="24"/>
        </w:rPr>
        <w:t xml:space="preserve"> - </w:t>
      </w:r>
      <w:r w:rsidRPr="00F133ED">
        <w:rPr>
          <w:rFonts w:cs="Times New Roman"/>
          <w:szCs w:val="24"/>
        </w:rPr>
        <w:t>бюджеттик</w:t>
      </w:r>
      <w:r w:rsidRPr="00776133">
        <w:rPr>
          <w:rFonts w:cs="Times New Roman"/>
          <w:szCs w:val="24"/>
        </w:rPr>
        <w:t xml:space="preserve"> </w:t>
      </w:r>
      <w:r w:rsidRPr="00F133ED">
        <w:rPr>
          <w:rFonts w:cs="Times New Roman"/>
          <w:szCs w:val="24"/>
        </w:rPr>
        <w:t>кызмат</w:t>
      </w:r>
      <w:r w:rsidRPr="00776133">
        <w:rPr>
          <w:rFonts w:cs="Times New Roman"/>
          <w:szCs w:val="24"/>
        </w:rPr>
        <w:t xml:space="preserve"> </w:t>
      </w:r>
      <w:r w:rsidRPr="00F133ED">
        <w:rPr>
          <w:rFonts w:cs="Times New Roman"/>
          <w:szCs w:val="24"/>
        </w:rPr>
        <w:t>көрсөтүүнүн</w:t>
      </w:r>
      <w:r w:rsidRPr="00776133">
        <w:rPr>
          <w:rFonts w:cs="Times New Roman"/>
          <w:szCs w:val="24"/>
        </w:rPr>
        <w:t xml:space="preserve"> </w:t>
      </w:r>
      <w:r w:rsidRPr="00F133ED">
        <w:rPr>
          <w:rFonts w:cs="Times New Roman"/>
          <w:szCs w:val="24"/>
        </w:rPr>
        <w:t>наркынын</w:t>
      </w:r>
      <w:r w:rsidRPr="00776133">
        <w:rPr>
          <w:rFonts w:cs="Times New Roman"/>
          <w:szCs w:val="24"/>
        </w:rPr>
        <w:t xml:space="preserve"> </w:t>
      </w:r>
      <w:r w:rsidRPr="00F133ED">
        <w:rPr>
          <w:rFonts w:cs="Times New Roman"/>
          <w:szCs w:val="24"/>
        </w:rPr>
        <w:t>кымбаттоо</w:t>
      </w:r>
      <w:r w:rsidRPr="00776133">
        <w:rPr>
          <w:rFonts w:cs="Times New Roman"/>
          <w:szCs w:val="24"/>
        </w:rPr>
        <w:t xml:space="preserve"> </w:t>
      </w:r>
      <w:r w:rsidRPr="00F133ED">
        <w:rPr>
          <w:rFonts w:cs="Times New Roman"/>
          <w:szCs w:val="24"/>
          <w:lang w:val="en-US"/>
        </w:rPr>
        <w:t>ji</w:t>
      </w:r>
      <w:r w:rsidRPr="00776133">
        <w:rPr>
          <w:rFonts w:cs="Times New Roman"/>
          <w:szCs w:val="24"/>
        </w:rPr>
        <w:t xml:space="preserve"> </w:t>
      </w:r>
      <w:r w:rsidRPr="00F133ED">
        <w:rPr>
          <w:rFonts w:cs="Times New Roman"/>
          <w:szCs w:val="24"/>
        </w:rPr>
        <w:t>коэффициенти</w:t>
      </w:r>
      <w:r w:rsidRPr="00776133">
        <w:rPr>
          <w:rFonts w:cs="Times New Roman"/>
          <w:szCs w:val="24"/>
        </w:rPr>
        <w:t xml:space="preserve">, </w:t>
      </w:r>
      <w:r w:rsidRPr="00F133ED">
        <w:rPr>
          <w:rFonts w:cs="Times New Roman"/>
          <w:szCs w:val="24"/>
          <w:lang w:val="en-US"/>
        </w:rPr>
        <w:t>j</w:t>
      </w:r>
      <w:r w:rsidRPr="00776133">
        <w:rPr>
          <w:rFonts w:cs="Times New Roman"/>
          <w:szCs w:val="24"/>
        </w:rPr>
        <w:t>-</w:t>
      </w:r>
      <w:r w:rsidRPr="00F133ED">
        <w:rPr>
          <w:rFonts w:cs="Times New Roman"/>
          <w:szCs w:val="24"/>
        </w:rPr>
        <w:t>жергиликтүү</w:t>
      </w:r>
      <w:r w:rsidRPr="00776133">
        <w:rPr>
          <w:rFonts w:cs="Times New Roman"/>
          <w:szCs w:val="24"/>
        </w:rPr>
        <w:t xml:space="preserve"> </w:t>
      </w:r>
      <w:r w:rsidRPr="00F133ED">
        <w:rPr>
          <w:rFonts w:cs="Times New Roman"/>
          <w:szCs w:val="24"/>
        </w:rPr>
        <w:t>коомчулукта</w:t>
      </w:r>
      <w:r w:rsidRPr="00776133">
        <w:rPr>
          <w:rFonts w:cs="Times New Roman"/>
          <w:szCs w:val="24"/>
        </w:rPr>
        <w:t xml:space="preserve"> </w:t>
      </w:r>
      <w:r w:rsidRPr="00F133ED">
        <w:rPr>
          <w:rFonts w:cs="Times New Roman"/>
          <w:szCs w:val="24"/>
        </w:rPr>
        <w:t>бир</w:t>
      </w:r>
      <w:r w:rsidRPr="00776133">
        <w:rPr>
          <w:rFonts w:cs="Times New Roman"/>
          <w:szCs w:val="24"/>
        </w:rPr>
        <w:t xml:space="preserve"> </w:t>
      </w:r>
      <w:r w:rsidRPr="00F133ED">
        <w:rPr>
          <w:rFonts w:cs="Times New Roman"/>
          <w:szCs w:val="24"/>
        </w:rPr>
        <w:t>тургунга</w:t>
      </w:r>
      <w:r w:rsidRPr="00776133">
        <w:rPr>
          <w:rFonts w:cs="Times New Roman"/>
          <w:szCs w:val="24"/>
        </w:rPr>
        <w:t xml:space="preserve"> </w:t>
      </w:r>
      <w:r w:rsidRPr="00F133ED">
        <w:rPr>
          <w:rFonts w:cs="Times New Roman"/>
          <w:szCs w:val="24"/>
        </w:rPr>
        <w:t>эсептегенде</w:t>
      </w:r>
      <w:r w:rsidRPr="00776133">
        <w:rPr>
          <w:rFonts w:cs="Times New Roman"/>
          <w:szCs w:val="24"/>
        </w:rPr>
        <w:t xml:space="preserve"> </w:t>
      </w:r>
      <w:r w:rsidRPr="00F133ED">
        <w:rPr>
          <w:rFonts w:cs="Times New Roman"/>
          <w:szCs w:val="24"/>
        </w:rPr>
        <w:t>чыгашалардын</w:t>
      </w:r>
      <w:r w:rsidRPr="00776133">
        <w:rPr>
          <w:rFonts w:cs="Times New Roman"/>
          <w:szCs w:val="24"/>
        </w:rPr>
        <w:t xml:space="preserve"> </w:t>
      </w:r>
      <w:r w:rsidRPr="00F133ED">
        <w:rPr>
          <w:rFonts w:cs="Times New Roman"/>
          <w:szCs w:val="24"/>
          <w:lang w:val="en-US"/>
        </w:rPr>
        <w:t>i</w:t>
      </w:r>
      <w:r w:rsidRPr="00776133">
        <w:rPr>
          <w:rFonts w:cs="Times New Roman"/>
          <w:szCs w:val="24"/>
        </w:rPr>
        <w:t>-</w:t>
      </w:r>
      <w:r w:rsidRPr="00F133ED">
        <w:rPr>
          <w:rFonts w:cs="Times New Roman"/>
          <w:szCs w:val="24"/>
        </w:rPr>
        <w:t>түрү</w:t>
      </w:r>
      <w:r w:rsidRPr="00776133">
        <w:rPr>
          <w:rFonts w:cs="Times New Roman"/>
          <w:szCs w:val="24"/>
        </w:rPr>
        <w:t xml:space="preserve"> </w:t>
      </w:r>
      <w:r w:rsidRPr="00F133ED">
        <w:rPr>
          <w:rFonts w:cs="Times New Roman"/>
          <w:szCs w:val="24"/>
        </w:rPr>
        <w:t>боюнча</w:t>
      </w:r>
      <w:r w:rsidRPr="00776133">
        <w:rPr>
          <w:rFonts w:cs="Times New Roman"/>
          <w:szCs w:val="24"/>
        </w:rPr>
        <w:t xml:space="preserve"> </w:t>
      </w:r>
      <w:r w:rsidRPr="00F133ED">
        <w:rPr>
          <w:rFonts w:cs="Times New Roman"/>
          <w:szCs w:val="24"/>
        </w:rPr>
        <w:t>көрсөтүлгөн</w:t>
      </w:r>
      <w:r w:rsidRPr="00776133">
        <w:rPr>
          <w:rFonts w:cs="Times New Roman"/>
          <w:szCs w:val="24"/>
        </w:rPr>
        <w:t xml:space="preserve"> </w:t>
      </w:r>
      <w:r w:rsidRPr="00F133ED">
        <w:rPr>
          <w:rFonts w:cs="Times New Roman"/>
          <w:szCs w:val="24"/>
        </w:rPr>
        <w:t>бюджеттик</w:t>
      </w:r>
      <w:r w:rsidRPr="00776133">
        <w:rPr>
          <w:rFonts w:cs="Times New Roman"/>
          <w:szCs w:val="24"/>
        </w:rPr>
        <w:t xml:space="preserve"> </w:t>
      </w:r>
      <w:r w:rsidRPr="00F133ED">
        <w:rPr>
          <w:rFonts w:cs="Times New Roman"/>
          <w:szCs w:val="24"/>
        </w:rPr>
        <w:t>кызматтын</w:t>
      </w:r>
      <w:r w:rsidRPr="00776133">
        <w:rPr>
          <w:rFonts w:cs="Times New Roman"/>
          <w:szCs w:val="24"/>
        </w:rPr>
        <w:t xml:space="preserve"> </w:t>
      </w:r>
      <w:r w:rsidRPr="00F133ED">
        <w:rPr>
          <w:rFonts w:cs="Times New Roman"/>
          <w:szCs w:val="24"/>
        </w:rPr>
        <w:t>наркына</w:t>
      </w:r>
      <w:r w:rsidRPr="00776133">
        <w:rPr>
          <w:rFonts w:cs="Times New Roman"/>
          <w:szCs w:val="24"/>
        </w:rPr>
        <w:t xml:space="preserve"> </w:t>
      </w:r>
      <w:r w:rsidRPr="00F133ED">
        <w:rPr>
          <w:rFonts w:cs="Times New Roman"/>
          <w:szCs w:val="24"/>
        </w:rPr>
        <w:t>тийгизген</w:t>
      </w:r>
      <w:r w:rsidRPr="00776133">
        <w:rPr>
          <w:rFonts w:cs="Times New Roman"/>
          <w:szCs w:val="24"/>
        </w:rPr>
        <w:t xml:space="preserve"> </w:t>
      </w:r>
      <w:r w:rsidRPr="00F133ED">
        <w:rPr>
          <w:rFonts w:cs="Times New Roman"/>
          <w:szCs w:val="24"/>
        </w:rPr>
        <w:t>таасирин</w:t>
      </w:r>
      <w:r w:rsidRPr="00776133">
        <w:rPr>
          <w:rFonts w:cs="Times New Roman"/>
          <w:szCs w:val="24"/>
        </w:rPr>
        <w:t xml:space="preserve"> </w:t>
      </w:r>
      <w:r w:rsidRPr="00F133ED">
        <w:rPr>
          <w:rFonts w:cs="Times New Roman"/>
          <w:szCs w:val="24"/>
        </w:rPr>
        <w:t>чагылдырган</w:t>
      </w:r>
      <w:r w:rsidRPr="00776133">
        <w:rPr>
          <w:rFonts w:cs="Times New Roman"/>
          <w:szCs w:val="24"/>
        </w:rPr>
        <w:t xml:space="preserve"> </w:t>
      </w:r>
      <w:r w:rsidRPr="00F133ED">
        <w:rPr>
          <w:rFonts w:cs="Times New Roman"/>
          <w:szCs w:val="24"/>
        </w:rPr>
        <w:t>факторлор</w:t>
      </w:r>
      <w:r w:rsidRPr="00776133">
        <w:rPr>
          <w:rFonts w:cs="Times New Roman"/>
          <w:szCs w:val="24"/>
        </w:rPr>
        <w:t>;</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Нj - j-жергиликтүү коомчулуктун саны;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Н - ошол топко кирген бардык жергиликтүү коомчулуктун</w:t>
      </w:r>
      <w:r>
        <w:rPr>
          <w:rFonts w:cs="Times New Roman"/>
          <w:szCs w:val="24"/>
        </w:rPr>
        <w:t xml:space="preserve"> </w:t>
      </w:r>
      <w:r w:rsidRPr="00F133ED">
        <w:rPr>
          <w:rFonts w:cs="Times New Roman"/>
          <w:szCs w:val="24"/>
        </w:rPr>
        <w:t>саны.</w:t>
      </w:r>
    </w:p>
    <w:p w:rsidR="00C41773" w:rsidRDefault="00C41773" w:rsidP="00C41773">
      <w:pPr>
        <w:autoSpaceDE w:val="0"/>
        <w:autoSpaceDN w:val="0"/>
        <w:adjustRightInd w:val="0"/>
        <w:ind w:firstLine="567"/>
        <w:rPr>
          <w:rFonts w:cs="Times New Roman"/>
          <w:szCs w:val="24"/>
        </w:rPr>
      </w:pPr>
    </w:p>
    <w:p w:rsidR="00AC5E2F" w:rsidRDefault="00AC5E2F" w:rsidP="00C41773">
      <w:pPr>
        <w:autoSpaceDE w:val="0"/>
        <w:autoSpaceDN w:val="0"/>
        <w:adjustRightInd w:val="0"/>
        <w:ind w:firstLine="567"/>
        <w:rPr>
          <w:rFonts w:cs="Times New Roman"/>
          <w:szCs w:val="24"/>
        </w:rPr>
      </w:pPr>
    </w:p>
    <w:p w:rsidR="00AC5E2F" w:rsidRDefault="00AC5E2F" w:rsidP="00C41773">
      <w:pPr>
        <w:autoSpaceDE w:val="0"/>
        <w:autoSpaceDN w:val="0"/>
        <w:adjustRightInd w:val="0"/>
        <w:ind w:firstLine="567"/>
        <w:rPr>
          <w:rFonts w:cs="Times New Roman"/>
          <w:szCs w:val="24"/>
        </w:rPr>
      </w:pPr>
    </w:p>
    <w:p w:rsidR="00AC5E2F" w:rsidRDefault="00AC5E2F" w:rsidP="00C41773">
      <w:pPr>
        <w:autoSpaceDE w:val="0"/>
        <w:autoSpaceDN w:val="0"/>
        <w:adjustRightInd w:val="0"/>
        <w:ind w:firstLine="567"/>
        <w:rPr>
          <w:rFonts w:cs="Times New Roman"/>
          <w:szCs w:val="24"/>
        </w:rPr>
      </w:pPr>
    </w:p>
    <w:p w:rsidR="00AC5E2F" w:rsidRDefault="00AC5E2F"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Ыкмада төмөнкүдөй оңдоп түзөөчү коэффициенттер колдонулат:</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1) Бюджеттик кызмат көрсөтүү наркынын коэффициенти (К</w:t>
      </w:r>
      <w:r w:rsidRPr="00776133">
        <w:rPr>
          <w:rFonts w:cs="Times New Roman"/>
          <w:sz w:val="16"/>
          <w:szCs w:val="16"/>
        </w:rPr>
        <w:t>наркы</w:t>
      </w:r>
      <w:r w:rsidRPr="00F133ED">
        <w:rPr>
          <w:rFonts w:cs="Times New Roman"/>
          <w:szCs w:val="24"/>
        </w:rPr>
        <w:t xml:space="preserve"> j):</w:t>
      </w:r>
    </w:p>
    <w:p w:rsidR="00C41773" w:rsidRPr="00F133ED" w:rsidRDefault="00C41773" w:rsidP="00C41773">
      <w:pPr>
        <w:autoSpaceDE w:val="0"/>
        <w:autoSpaceDN w:val="0"/>
        <w:adjustRightInd w:val="0"/>
        <w:ind w:firstLine="567"/>
        <w:jc w:val="center"/>
        <w:rPr>
          <w:rFonts w:cs="Times New Roman"/>
          <w:szCs w:val="24"/>
        </w:rPr>
      </w:pPr>
    </w:p>
    <w:p w:rsidR="00C41773" w:rsidRPr="00F133ED" w:rsidRDefault="00C41773" w:rsidP="00C41773">
      <w:pPr>
        <w:autoSpaceDE w:val="0"/>
        <w:autoSpaceDN w:val="0"/>
        <w:adjustRightInd w:val="0"/>
        <w:rPr>
          <w:rFonts w:cs="Times New Roman"/>
          <w:szCs w:val="24"/>
        </w:rPr>
      </w:pPr>
      <w:r w:rsidRPr="00F133ED">
        <w:rPr>
          <w:rFonts w:cs="Times New Roman"/>
          <w:szCs w:val="24"/>
        </w:rPr>
        <w:t>К</w:t>
      </w:r>
      <w:r w:rsidRPr="00776133">
        <w:rPr>
          <w:rFonts w:cs="Times New Roman"/>
          <w:sz w:val="16"/>
          <w:szCs w:val="16"/>
        </w:rPr>
        <w:t>наркы</w:t>
      </w:r>
      <w:r w:rsidRPr="00F133ED">
        <w:rPr>
          <w:rFonts w:cs="Times New Roman"/>
          <w:szCs w:val="24"/>
        </w:rPr>
        <w:t>j = 0,9 * К</w:t>
      </w:r>
      <w:r w:rsidRPr="00776133">
        <w:rPr>
          <w:rFonts w:cs="Times New Roman"/>
          <w:sz w:val="16"/>
          <w:szCs w:val="16"/>
        </w:rPr>
        <w:t>во</w:t>
      </w:r>
      <w:r w:rsidRPr="00F133ED">
        <w:rPr>
          <w:rFonts w:cs="Times New Roman"/>
          <w:szCs w:val="24"/>
        </w:rPr>
        <w:t>j + 0,1 * К</w:t>
      </w:r>
      <w:r w:rsidRPr="00776133">
        <w:rPr>
          <w:rFonts w:cs="Times New Roman"/>
          <w:sz w:val="16"/>
          <w:szCs w:val="16"/>
        </w:rPr>
        <w:t>ку</w:t>
      </w:r>
      <w:r w:rsidRPr="00776133">
        <w:rPr>
          <w:rFonts w:cs="Times New Roman"/>
          <w:szCs w:val="24"/>
        </w:rPr>
        <w:t xml:space="preserve"> </w:t>
      </w:r>
      <w:r w:rsidRPr="00F133ED">
        <w:rPr>
          <w:rFonts w:cs="Times New Roman"/>
          <w:szCs w:val="24"/>
        </w:rPr>
        <w:t>j ,</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ind w:firstLine="567"/>
        <w:jc w:val="center"/>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К</w:t>
      </w:r>
      <w:r w:rsidRPr="004B3AE0">
        <w:rPr>
          <w:rFonts w:cs="Times New Roman"/>
          <w:sz w:val="16"/>
          <w:szCs w:val="16"/>
        </w:rPr>
        <w:t>во</w:t>
      </w:r>
      <w:r>
        <w:rPr>
          <w:rFonts w:cs="Times New Roman"/>
          <w:szCs w:val="24"/>
        </w:rPr>
        <w:t xml:space="preserve"> </w:t>
      </w:r>
      <w:r w:rsidRPr="004B3AE0">
        <w:rPr>
          <w:rFonts w:cs="Times New Roman"/>
          <w:sz w:val="16"/>
          <w:szCs w:val="16"/>
        </w:rPr>
        <w:t>ку</w:t>
      </w:r>
      <w:r>
        <w:rPr>
          <w:rFonts w:cs="Times New Roman"/>
          <w:szCs w:val="24"/>
        </w:rPr>
        <w:t xml:space="preserve"> </w:t>
      </w:r>
      <w:r w:rsidRPr="00F133ED">
        <w:rPr>
          <w:rFonts w:cs="Times New Roman"/>
          <w:szCs w:val="24"/>
        </w:rPr>
        <w:t>j - j-жергиликтүү коомчулуктун бийик тоолуу жана алыстык</w:t>
      </w:r>
      <w:r>
        <w:rPr>
          <w:rFonts w:cs="Times New Roman"/>
          <w:szCs w:val="24"/>
        </w:rPr>
        <w:t xml:space="preserve"> </w:t>
      </w:r>
      <w:r w:rsidRPr="00F133ED">
        <w:rPr>
          <w:rFonts w:cs="Times New Roman"/>
          <w:szCs w:val="24"/>
        </w:rPr>
        <w:t>j коэффициенти;</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К</w:t>
      </w:r>
      <w:r w:rsidRPr="004B3AE0">
        <w:rPr>
          <w:rFonts w:cs="Times New Roman"/>
          <w:sz w:val="16"/>
          <w:szCs w:val="16"/>
        </w:rPr>
        <w:t xml:space="preserve"> ку</w:t>
      </w:r>
      <w:r w:rsidRPr="00F133ED">
        <w:rPr>
          <w:rFonts w:cs="Times New Roman"/>
          <w:szCs w:val="24"/>
        </w:rPr>
        <w:t xml:space="preserve"> j- j-жергиликтүү коомчулуктун бюджеттик мекемелери үчүн</w:t>
      </w:r>
      <w:r>
        <w:rPr>
          <w:rFonts w:cs="Times New Roman"/>
          <w:szCs w:val="24"/>
        </w:rPr>
        <w:t xml:space="preserve"> </w:t>
      </w:r>
      <w:r w:rsidRPr="00F133ED">
        <w:rPr>
          <w:rFonts w:cs="Times New Roman"/>
          <w:szCs w:val="24"/>
        </w:rPr>
        <w:t>j коммуналдык кызмат наркынын коэффициенти.</w:t>
      </w:r>
    </w:p>
    <w:p w:rsidR="00C41773" w:rsidRPr="004B3AE0" w:rsidRDefault="00C41773" w:rsidP="00C41773">
      <w:pPr>
        <w:autoSpaceDE w:val="0"/>
        <w:autoSpaceDN w:val="0"/>
        <w:adjustRightInd w:val="0"/>
        <w:ind w:left="567"/>
        <w:rPr>
          <w:rFonts w:cs="Times New Roman"/>
          <w:i/>
          <w:szCs w:val="24"/>
        </w:rPr>
      </w:pPr>
      <w:r w:rsidRPr="004B3AE0">
        <w:rPr>
          <w:rFonts w:cs="Times New Roman"/>
          <w:i/>
          <w:szCs w:val="24"/>
        </w:rPr>
        <w:t>(Түшүндүрмө. 0,1 жана 0,9 коэффициенттери коммуналдык кызматка акы төлөөгө чыгашалардын орточо үлүшүнө жана жергиликтүү бюджеттердин өздүк каражаттарынын эсебинен болгон башка чыгашаларга шайкеш келет, б.а. категориялык гранттарды эсепке албаганда).</w:t>
      </w:r>
    </w:p>
    <w:p w:rsidR="00C41773" w:rsidRPr="00F133ED" w:rsidRDefault="00C41773" w:rsidP="00C41773">
      <w:pPr>
        <w:autoSpaceDE w:val="0"/>
        <w:autoSpaceDN w:val="0"/>
        <w:adjustRightInd w:val="0"/>
        <w:ind w:firstLine="567"/>
        <w:jc w:val="center"/>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Бийик тоолуу жана алыстык коэффициенти (К</w:t>
      </w:r>
      <w:r w:rsidRPr="004B3AE0">
        <w:rPr>
          <w:rFonts w:cs="Times New Roman"/>
          <w:sz w:val="16"/>
          <w:szCs w:val="16"/>
        </w:rPr>
        <w:t>во</w:t>
      </w:r>
      <w:r w:rsidRPr="00F133ED">
        <w:rPr>
          <w:rFonts w:cs="Times New Roman"/>
          <w:szCs w:val="24"/>
        </w:rPr>
        <w:t xml:space="preserve"> j) төмөнкү формула боюнча эсептелет:</w:t>
      </w:r>
    </w:p>
    <w:p w:rsidR="00C41773" w:rsidRPr="00F133ED"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K</w:t>
      </w:r>
      <w:r w:rsidRPr="004B3AE0">
        <w:rPr>
          <w:rFonts w:cs="Times New Roman"/>
          <w:sz w:val="16"/>
          <w:szCs w:val="16"/>
        </w:rPr>
        <w:t>во</w:t>
      </w:r>
      <w:r w:rsidRPr="00F133ED">
        <w:rPr>
          <w:rFonts w:cs="Times New Roman"/>
          <w:szCs w:val="24"/>
        </w:rPr>
        <w:t>j = (SUMn (Нnj * knj ) / Нj ) / (SUMnj (Нnj * knj</w:t>
      </w:r>
      <w:r>
        <w:rPr>
          <w:rFonts w:cs="Times New Roman"/>
          <w:szCs w:val="24"/>
        </w:rPr>
        <w:t xml:space="preserve"> ) / Н),</w:t>
      </w:r>
    </w:p>
    <w:p w:rsidR="00C41773" w:rsidRPr="00F133ED" w:rsidRDefault="00C41773" w:rsidP="00C41773">
      <w:pPr>
        <w:autoSpaceDE w:val="0"/>
        <w:autoSpaceDN w:val="0"/>
        <w:adjustRightInd w:val="0"/>
        <w:ind w:firstLine="567"/>
        <w:rPr>
          <w:rFonts w:cs="Times New Roman"/>
          <w:szCs w:val="24"/>
        </w:rPr>
      </w:pPr>
    </w:p>
    <w:p w:rsidR="00C41773"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Нnj - j- жергиликтүү коомчулуктун курамына кирген n-калктуу</w:t>
      </w:r>
      <w:r>
        <w:rPr>
          <w:rFonts w:cs="Times New Roman"/>
          <w:szCs w:val="24"/>
        </w:rPr>
        <w:t xml:space="preserve"> </w:t>
      </w:r>
      <w:r w:rsidRPr="00F133ED">
        <w:rPr>
          <w:rFonts w:cs="Times New Roman"/>
          <w:szCs w:val="24"/>
        </w:rPr>
        <w:t>nj конуштун аймагында туруктуу жашаган калктын саны;</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kn - Кыргыз Республикасынын бийик тоолуу жана алыскы зоналарында</w:t>
      </w:r>
      <w:r>
        <w:rPr>
          <w:rFonts w:cs="Times New Roman"/>
          <w:szCs w:val="24"/>
        </w:rPr>
        <w:t xml:space="preserve"> </w:t>
      </w:r>
      <w:r w:rsidRPr="00F133ED">
        <w:rPr>
          <w:rFonts w:cs="Times New Roman"/>
          <w:szCs w:val="24"/>
        </w:rPr>
        <w:t>n жашаган жана иштеген тийиштүү n-калктуу конушка туура келген</w:t>
      </w:r>
      <w:r>
        <w:rPr>
          <w:rFonts w:cs="Times New Roman"/>
          <w:szCs w:val="24"/>
        </w:rPr>
        <w:t xml:space="preserve"> </w:t>
      </w:r>
      <w:r w:rsidRPr="00F133ED">
        <w:rPr>
          <w:rFonts w:cs="Times New Roman"/>
          <w:szCs w:val="24"/>
        </w:rPr>
        <w:t>калкка эмгек акыга жана социалдык төлөмдөрдүн башка</w:t>
      </w:r>
      <w:r>
        <w:rPr>
          <w:rFonts w:cs="Times New Roman"/>
          <w:szCs w:val="24"/>
        </w:rPr>
        <w:t xml:space="preserve"> </w:t>
      </w:r>
      <w:r w:rsidRPr="00F133ED">
        <w:rPr>
          <w:rFonts w:cs="Times New Roman"/>
          <w:szCs w:val="24"/>
        </w:rPr>
        <w:t>түрлөрүнө кошумча акынын бекитилген коэффициенти; башка</w:t>
      </w:r>
      <w:r>
        <w:rPr>
          <w:rFonts w:cs="Times New Roman"/>
          <w:szCs w:val="24"/>
        </w:rPr>
        <w:t xml:space="preserve"> </w:t>
      </w:r>
      <w:r w:rsidRPr="00F133ED">
        <w:rPr>
          <w:rFonts w:cs="Times New Roman"/>
          <w:szCs w:val="24"/>
        </w:rPr>
        <w:t>калктуу конуштар үчүн тийиштүү коэффициент 1ге барабар кабыл</w:t>
      </w:r>
      <w:r>
        <w:rPr>
          <w:rFonts w:cs="Times New Roman"/>
          <w:szCs w:val="24"/>
        </w:rPr>
        <w:t xml:space="preserve"> </w:t>
      </w:r>
      <w:r w:rsidRPr="00F133ED">
        <w:rPr>
          <w:rFonts w:cs="Times New Roman"/>
          <w:szCs w:val="24"/>
        </w:rPr>
        <w:t>алынат;</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Нj - j</w:t>
      </w:r>
      <w:r>
        <w:rPr>
          <w:rFonts w:cs="Times New Roman"/>
          <w:szCs w:val="24"/>
        </w:rPr>
        <w:t>-жергиликтүү коомчулуктун саны;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Н - ошол топко кирген бардык жергиликтүү коомчулуктун саны.</w:t>
      </w:r>
    </w:p>
    <w:p w:rsidR="00C41773"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Бюджеттик мекемелер үчүн (К</w:t>
      </w:r>
      <w:r w:rsidRPr="00E17207">
        <w:rPr>
          <w:rFonts w:cs="Times New Roman"/>
          <w:sz w:val="16"/>
          <w:szCs w:val="16"/>
        </w:rPr>
        <w:t>ку</w:t>
      </w:r>
      <w:r w:rsidRPr="00F133ED">
        <w:rPr>
          <w:rFonts w:cs="Times New Roman"/>
          <w:szCs w:val="24"/>
        </w:rPr>
        <w:t>j ) коммуналдык кызмат наркынын коэффициенти төмөнкү формула боюнча эсептелет:</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К</w:t>
      </w:r>
      <w:r w:rsidRPr="00E17207">
        <w:rPr>
          <w:rFonts w:cs="Times New Roman"/>
          <w:sz w:val="16"/>
          <w:szCs w:val="16"/>
        </w:rPr>
        <w:t>ку</w:t>
      </w:r>
      <w:r w:rsidRPr="00E17207">
        <w:rPr>
          <w:rFonts w:cs="Times New Roman"/>
          <w:szCs w:val="24"/>
        </w:rPr>
        <w:t xml:space="preserve"> </w:t>
      </w:r>
      <w:r w:rsidRPr="00F133ED">
        <w:rPr>
          <w:rFonts w:cs="Times New Roman"/>
          <w:szCs w:val="24"/>
        </w:rPr>
        <w:t>j = 0,1 х Тj</w:t>
      </w:r>
      <w:r w:rsidRPr="00E17207">
        <w:rPr>
          <w:rFonts w:cs="Times New Roman"/>
          <w:sz w:val="16"/>
          <w:szCs w:val="16"/>
        </w:rPr>
        <w:t xml:space="preserve"> суу</w:t>
      </w:r>
      <w:r w:rsidRPr="00F133ED">
        <w:rPr>
          <w:rFonts w:cs="Times New Roman"/>
          <w:szCs w:val="24"/>
        </w:rPr>
        <w:t xml:space="preserve"> / Т</w:t>
      </w:r>
      <w:r w:rsidRPr="00E17207">
        <w:rPr>
          <w:rFonts w:cs="Times New Roman"/>
          <w:sz w:val="16"/>
          <w:szCs w:val="16"/>
        </w:rPr>
        <w:t xml:space="preserve"> суу</w:t>
      </w:r>
      <w:r w:rsidRPr="00F133ED">
        <w:rPr>
          <w:rFonts w:cs="Times New Roman"/>
          <w:szCs w:val="24"/>
        </w:rPr>
        <w:t xml:space="preserve"> + 0,4 х Тj</w:t>
      </w:r>
      <w:r w:rsidRPr="00E17207">
        <w:rPr>
          <w:rFonts w:cs="Times New Roman"/>
          <w:szCs w:val="24"/>
        </w:rPr>
        <w:t xml:space="preserve"> </w:t>
      </w:r>
      <w:r w:rsidRPr="00E17207">
        <w:rPr>
          <w:rFonts w:cs="Times New Roman"/>
          <w:sz w:val="16"/>
          <w:szCs w:val="16"/>
        </w:rPr>
        <w:t>электр</w:t>
      </w:r>
      <w:r w:rsidRPr="00F133ED">
        <w:rPr>
          <w:rFonts w:cs="Times New Roman"/>
          <w:szCs w:val="24"/>
        </w:rPr>
        <w:t xml:space="preserve"> / Т</w:t>
      </w:r>
      <w:r w:rsidRPr="00E17207">
        <w:rPr>
          <w:rFonts w:cs="Times New Roman"/>
          <w:sz w:val="16"/>
          <w:szCs w:val="16"/>
        </w:rPr>
        <w:t xml:space="preserve"> электр</w:t>
      </w:r>
      <w:r w:rsidRPr="00F133ED">
        <w:rPr>
          <w:rFonts w:cs="Times New Roman"/>
          <w:szCs w:val="24"/>
        </w:rPr>
        <w:t xml:space="preserve"> + 0,5 х Тj</w:t>
      </w:r>
      <w:r w:rsidRPr="00E17207">
        <w:rPr>
          <w:rFonts w:cs="Times New Roman"/>
          <w:szCs w:val="24"/>
        </w:rPr>
        <w:t xml:space="preserve"> </w:t>
      </w:r>
      <w:r w:rsidRPr="00E17207">
        <w:rPr>
          <w:rFonts w:cs="Times New Roman"/>
          <w:sz w:val="16"/>
          <w:szCs w:val="16"/>
        </w:rPr>
        <w:t xml:space="preserve">жылуу </w:t>
      </w:r>
      <w:r w:rsidRPr="00F133ED">
        <w:rPr>
          <w:rFonts w:cs="Times New Roman"/>
          <w:szCs w:val="24"/>
        </w:rPr>
        <w:t>/ Т</w:t>
      </w:r>
      <w:r>
        <w:rPr>
          <w:rFonts w:cs="Times New Roman"/>
          <w:szCs w:val="24"/>
        </w:rPr>
        <w:t xml:space="preserve"> ,</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rPr>
          <w:rFonts w:cs="Times New Roman"/>
          <w:szCs w:val="24"/>
        </w:rPr>
      </w:pPr>
      <w:r w:rsidRPr="00F133ED">
        <w:rPr>
          <w:rFonts w:cs="Times New Roman"/>
          <w:szCs w:val="24"/>
        </w:rPr>
        <w:t>мында:</w:t>
      </w:r>
    </w:p>
    <w:p w:rsidR="00C41773"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Тj</w:t>
      </w:r>
      <w:r w:rsidRPr="00E17207">
        <w:rPr>
          <w:rFonts w:cs="Times New Roman"/>
          <w:sz w:val="16"/>
          <w:szCs w:val="16"/>
        </w:rPr>
        <w:t xml:space="preserve"> суу</w:t>
      </w:r>
      <w:r w:rsidRPr="00F133ED">
        <w:rPr>
          <w:rFonts w:cs="Times New Roman"/>
          <w:szCs w:val="24"/>
        </w:rPr>
        <w:t xml:space="preserve"> - j-жергиликтүү коомчулуктун бюджеттик мекемелери үчүн суу</w:t>
      </w:r>
      <w:r>
        <w:rPr>
          <w:rFonts w:cs="Times New Roman"/>
          <w:szCs w:val="24"/>
        </w:rPr>
        <w:t xml:space="preserve"> </w:t>
      </w:r>
      <w:r w:rsidRPr="00F133ED">
        <w:rPr>
          <w:rFonts w:cs="Times New Roman"/>
          <w:szCs w:val="24"/>
        </w:rPr>
        <w:t>j менен камсыздоо тарифи;</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Т</w:t>
      </w:r>
      <w:r w:rsidRPr="00E17207">
        <w:rPr>
          <w:rFonts w:cs="Times New Roman"/>
          <w:sz w:val="16"/>
          <w:szCs w:val="16"/>
        </w:rPr>
        <w:t xml:space="preserve"> суу</w:t>
      </w:r>
      <w:r w:rsidRPr="00F133ED">
        <w:rPr>
          <w:rFonts w:cs="Times New Roman"/>
          <w:szCs w:val="24"/>
        </w:rPr>
        <w:t xml:space="preserve"> - ошол топко кирген бардык жергиликтүү коомчулуктун</w:t>
      </w:r>
      <w:r>
        <w:rPr>
          <w:rFonts w:cs="Times New Roman"/>
          <w:szCs w:val="24"/>
        </w:rPr>
        <w:t xml:space="preserve"> </w:t>
      </w:r>
      <w:r w:rsidRPr="00F133ED">
        <w:rPr>
          <w:rFonts w:cs="Times New Roman"/>
          <w:szCs w:val="24"/>
        </w:rPr>
        <w:t>бюджеттик мекемелери үчүн суу менен камсыздоонун орточо</w:t>
      </w:r>
      <w:r>
        <w:rPr>
          <w:rFonts w:cs="Times New Roman"/>
          <w:szCs w:val="24"/>
        </w:rPr>
        <w:t xml:space="preserve"> </w:t>
      </w:r>
      <w:r w:rsidRPr="00F133ED">
        <w:rPr>
          <w:rFonts w:cs="Times New Roman"/>
          <w:szCs w:val="24"/>
        </w:rPr>
        <w:t>тарифи;</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Тj</w:t>
      </w:r>
      <w:r w:rsidRPr="00E17207">
        <w:rPr>
          <w:rFonts w:cs="Times New Roman"/>
          <w:szCs w:val="24"/>
        </w:rPr>
        <w:t xml:space="preserve"> </w:t>
      </w:r>
      <w:r w:rsidRPr="00E17207">
        <w:rPr>
          <w:rFonts w:cs="Times New Roman"/>
          <w:sz w:val="16"/>
          <w:szCs w:val="16"/>
        </w:rPr>
        <w:t>электр</w:t>
      </w:r>
      <w:r w:rsidRPr="00F133ED">
        <w:rPr>
          <w:rFonts w:cs="Times New Roman"/>
          <w:szCs w:val="24"/>
        </w:rPr>
        <w:t xml:space="preserve"> - j-жергиликтүү коомчулуктун бюджеттик мекемелери үчүн</w:t>
      </w:r>
      <w:r>
        <w:rPr>
          <w:rFonts w:cs="Times New Roman"/>
          <w:szCs w:val="24"/>
        </w:rPr>
        <w:t xml:space="preserve"> </w:t>
      </w:r>
      <w:r w:rsidRPr="00F133ED">
        <w:rPr>
          <w:rFonts w:cs="Times New Roman"/>
          <w:szCs w:val="24"/>
        </w:rPr>
        <w:t>j электр энергиясына тарифи;</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Т</w:t>
      </w:r>
      <w:r>
        <w:rPr>
          <w:rFonts w:cs="Times New Roman"/>
          <w:szCs w:val="24"/>
        </w:rPr>
        <w:t xml:space="preserve"> </w:t>
      </w:r>
      <w:r w:rsidRPr="00E17207">
        <w:rPr>
          <w:rFonts w:cs="Times New Roman"/>
          <w:sz w:val="16"/>
          <w:szCs w:val="16"/>
        </w:rPr>
        <w:t>электр</w:t>
      </w:r>
      <w:r w:rsidRPr="00F133ED">
        <w:rPr>
          <w:rFonts w:cs="Times New Roman"/>
          <w:szCs w:val="24"/>
        </w:rPr>
        <w:t xml:space="preserve"> - ошол топко кирген бардык жергиликтүү коомчулуктун</w:t>
      </w:r>
      <w:r>
        <w:rPr>
          <w:rFonts w:cs="Times New Roman"/>
          <w:szCs w:val="24"/>
        </w:rPr>
        <w:t xml:space="preserve"> </w:t>
      </w:r>
      <w:r w:rsidRPr="00F133ED">
        <w:rPr>
          <w:rFonts w:cs="Times New Roman"/>
          <w:szCs w:val="24"/>
        </w:rPr>
        <w:t>бюджеттик мекемелери үчүн электр энергиясынын орточо</w:t>
      </w:r>
      <w:r>
        <w:rPr>
          <w:rFonts w:cs="Times New Roman"/>
          <w:szCs w:val="24"/>
        </w:rPr>
        <w:t xml:space="preserve"> </w:t>
      </w:r>
      <w:r w:rsidRPr="00F133ED">
        <w:rPr>
          <w:rFonts w:cs="Times New Roman"/>
          <w:szCs w:val="24"/>
        </w:rPr>
        <w:t>тарифи;</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Тj</w:t>
      </w:r>
      <w:r w:rsidRPr="00E17207">
        <w:rPr>
          <w:rFonts w:cs="Times New Roman"/>
          <w:szCs w:val="24"/>
        </w:rPr>
        <w:t xml:space="preserve"> </w:t>
      </w:r>
      <w:r w:rsidRPr="00E17207">
        <w:rPr>
          <w:rFonts w:cs="Times New Roman"/>
          <w:sz w:val="16"/>
          <w:szCs w:val="16"/>
        </w:rPr>
        <w:t>жылуу</w:t>
      </w:r>
      <w:r w:rsidRPr="00F133ED">
        <w:rPr>
          <w:rFonts w:cs="Times New Roman"/>
          <w:szCs w:val="24"/>
        </w:rPr>
        <w:t xml:space="preserve"> - j-жергиликтүү коомчулуктун бюджеттик мекемелери үчүн</w:t>
      </w:r>
      <w:r>
        <w:rPr>
          <w:rFonts w:cs="Times New Roman"/>
          <w:szCs w:val="24"/>
        </w:rPr>
        <w:t xml:space="preserve"> </w:t>
      </w:r>
      <w:r w:rsidRPr="00F133ED">
        <w:rPr>
          <w:rFonts w:cs="Times New Roman"/>
          <w:szCs w:val="24"/>
        </w:rPr>
        <w:t>j жылуулук менен жабдууга тарифи;</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lastRenderedPageBreak/>
        <w:t>Т</w:t>
      </w:r>
      <w:r w:rsidRPr="00E17207">
        <w:rPr>
          <w:rFonts w:cs="Times New Roman"/>
          <w:szCs w:val="24"/>
        </w:rPr>
        <w:t xml:space="preserve"> </w:t>
      </w:r>
      <w:r w:rsidRPr="00E17207">
        <w:rPr>
          <w:rFonts w:cs="Times New Roman"/>
          <w:sz w:val="16"/>
          <w:szCs w:val="16"/>
        </w:rPr>
        <w:t>жылуу</w:t>
      </w:r>
      <w:r w:rsidRPr="00F133ED">
        <w:rPr>
          <w:rFonts w:cs="Times New Roman"/>
          <w:szCs w:val="24"/>
        </w:rPr>
        <w:t xml:space="preserve"> - ошол топко кирген бардык жергиликтүү коомчулуктун</w:t>
      </w:r>
      <w:r>
        <w:rPr>
          <w:rFonts w:cs="Times New Roman"/>
          <w:szCs w:val="24"/>
        </w:rPr>
        <w:t xml:space="preserve"> </w:t>
      </w:r>
      <w:r w:rsidRPr="00F133ED">
        <w:rPr>
          <w:rFonts w:cs="Times New Roman"/>
          <w:szCs w:val="24"/>
        </w:rPr>
        <w:t>бюджеттик мекемелери үчүн жылуулук менен камсыздоонун</w:t>
      </w:r>
      <w:r>
        <w:rPr>
          <w:rFonts w:cs="Times New Roman"/>
          <w:szCs w:val="24"/>
        </w:rPr>
        <w:t xml:space="preserve"> </w:t>
      </w:r>
      <w:r w:rsidRPr="00F133ED">
        <w:rPr>
          <w:rFonts w:cs="Times New Roman"/>
          <w:szCs w:val="24"/>
        </w:rPr>
        <w:t>орточо тарифи;</w:t>
      </w:r>
    </w:p>
    <w:p w:rsidR="00C41773"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2) урбандаштыруу деңгээлинин коэффициенти (K</w:t>
      </w:r>
      <w:r w:rsidRPr="00E17207">
        <w:rPr>
          <w:rFonts w:cs="Times New Roman"/>
          <w:sz w:val="16"/>
          <w:szCs w:val="16"/>
        </w:rPr>
        <w:t>у</w:t>
      </w:r>
      <w:r w:rsidRPr="00E17207">
        <w:rPr>
          <w:rFonts w:cs="Times New Roman"/>
          <w:szCs w:val="24"/>
        </w:rPr>
        <w:t xml:space="preserve"> </w:t>
      </w:r>
      <w:r w:rsidRPr="00F133ED">
        <w:rPr>
          <w:rFonts w:cs="Times New Roman"/>
          <w:szCs w:val="24"/>
        </w:rPr>
        <w:t>j):</w:t>
      </w:r>
    </w:p>
    <w:p w:rsidR="00C41773" w:rsidRPr="00F133ED" w:rsidRDefault="00C41773" w:rsidP="00C41773">
      <w:pPr>
        <w:autoSpaceDE w:val="0"/>
        <w:autoSpaceDN w:val="0"/>
        <w:adjustRightInd w:val="0"/>
        <w:ind w:firstLine="567"/>
        <w:jc w:val="center"/>
        <w:rPr>
          <w:rFonts w:cs="Times New Roman"/>
          <w:szCs w:val="24"/>
        </w:rPr>
      </w:pPr>
      <w:r>
        <w:rPr>
          <w:rFonts w:cs="Times New Roman"/>
          <w:szCs w:val="24"/>
        </w:rPr>
        <w:t xml:space="preserve"> </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K</w:t>
      </w:r>
      <w:r w:rsidRPr="00E17207">
        <w:rPr>
          <w:rFonts w:cs="Times New Roman"/>
          <w:sz w:val="16"/>
          <w:szCs w:val="16"/>
        </w:rPr>
        <w:t>у</w:t>
      </w:r>
      <w:r w:rsidRPr="00E17207">
        <w:rPr>
          <w:rFonts w:cs="Times New Roman"/>
          <w:szCs w:val="24"/>
        </w:rPr>
        <w:t xml:space="preserve"> </w:t>
      </w:r>
      <w:r w:rsidRPr="00F133ED">
        <w:rPr>
          <w:rFonts w:cs="Times New Roman"/>
          <w:szCs w:val="24"/>
        </w:rPr>
        <w:t>j = (1 + УВГj</w:t>
      </w:r>
      <w:r>
        <w:rPr>
          <w:rFonts w:cs="Times New Roman"/>
          <w:szCs w:val="24"/>
        </w:rPr>
        <w:t xml:space="preserve"> ) / (1 + УВГ),</w:t>
      </w:r>
    </w:p>
    <w:p w:rsidR="00C41773" w:rsidRPr="00F133ED" w:rsidRDefault="00C41773" w:rsidP="00C41773">
      <w:pPr>
        <w:autoSpaceDE w:val="0"/>
        <w:autoSpaceDN w:val="0"/>
        <w:adjustRightInd w:val="0"/>
        <w:ind w:firstLine="567"/>
        <w:rPr>
          <w:rFonts w:cs="Times New Roman"/>
          <w:szCs w:val="24"/>
        </w:rPr>
      </w:pPr>
    </w:p>
    <w:p w:rsidR="00C41773"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УВГj - j-жергиликтүү коомчулуктун шаардык калкынын салыштырма</w:t>
      </w:r>
      <w:r>
        <w:rPr>
          <w:rFonts w:cs="Times New Roman"/>
          <w:szCs w:val="24"/>
        </w:rPr>
        <w:t xml:space="preserve"> </w:t>
      </w:r>
      <w:r w:rsidRPr="00F133ED">
        <w:rPr>
          <w:rFonts w:cs="Times New Roman"/>
          <w:szCs w:val="24"/>
        </w:rPr>
        <w:t>j үлүшү;</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УВГ - ошол топко кирген бардык жергиликтүү коомчулуктун шаардык</w:t>
      </w:r>
      <w:r>
        <w:rPr>
          <w:rFonts w:cs="Times New Roman"/>
          <w:szCs w:val="24"/>
        </w:rPr>
        <w:t xml:space="preserve"> </w:t>
      </w:r>
      <w:r w:rsidRPr="00F133ED">
        <w:rPr>
          <w:rFonts w:cs="Times New Roman"/>
          <w:szCs w:val="24"/>
        </w:rPr>
        <w:t>калкынын салыштырма үлүшү;</w:t>
      </w:r>
    </w:p>
    <w:p w:rsidR="00C41773"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3) Мектепке чейинки билим берүү коэффициенти (К</w:t>
      </w:r>
      <w:r w:rsidRPr="0031140B">
        <w:rPr>
          <w:rFonts w:cs="Times New Roman"/>
          <w:sz w:val="16"/>
          <w:szCs w:val="16"/>
        </w:rPr>
        <w:t>до</w:t>
      </w:r>
      <w:r w:rsidRPr="0031140B">
        <w:rPr>
          <w:rFonts w:cs="Times New Roman"/>
          <w:szCs w:val="24"/>
        </w:rPr>
        <w:t xml:space="preserve"> </w:t>
      </w:r>
      <w:r w:rsidRPr="0031140B">
        <w:rPr>
          <w:rFonts w:cs="Times New Roman"/>
          <w:sz w:val="16"/>
          <w:szCs w:val="16"/>
        </w:rPr>
        <w:t>j</w:t>
      </w:r>
      <w:r>
        <w:rPr>
          <w:rFonts w:cs="Times New Roman"/>
          <w:szCs w:val="24"/>
        </w:rPr>
        <w:t>):</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К</w:t>
      </w:r>
      <w:r w:rsidRPr="0031140B">
        <w:rPr>
          <w:rFonts w:cs="Times New Roman"/>
          <w:sz w:val="16"/>
          <w:szCs w:val="16"/>
        </w:rPr>
        <w:t>до</w:t>
      </w:r>
      <w:r w:rsidRPr="0031140B">
        <w:rPr>
          <w:rFonts w:cs="Times New Roman"/>
          <w:szCs w:val="24"/>
        </w:rPr>
        <w:t xml:space="preserve"> </w:t>
      </w:r>
      <w:r w:rsidRPr="0031140B">
        <w:rPr>
          <w:rFonts w:cs="Times New Roman"/>
          <w:sz w:val="16"/>
          <w:szCs w:val="16"/>
        </w:rPr>
        <w:t>j</w:t>
      </w:r>
      <w:r w:rsidRPr="00F133ED">
        <w:rPr>
          <w:rFonts w:cs="Times New Roman"/>
          <w:szCs w:val="24"/>
        </w:rPr>
        <w:t xml:space="preserve"> = (Н</w:t>
      </w:r>
      <w:r w:rsidRPr="0031140B">
        <w:rPr>
          <w:rFonts w:cs="Times New Roman"/>
          <w:sz w:val="16"/>
          <w:szCs w:val="16"/>
        </w:rPr>
        <w:t>0-6 j</w:t>
      </w:r>
      <w:r w:rsidRPr="00F133ED">
        <w:rPr>
          <w:rFonts w:cs="Times New Roman"/>
          <w:szCs w:val="24"/>
        </w:rPr>
        <w:t xml:space="preserve">  / Н</w:t>
      </w:r>
      <w:r w:rsidRPr="0031140B">
        <w:rPr>
          <w:rFonts w:cs="Times New Roman"/>
          <w:sz w:val="16"/>
          <w:szCs w:val="16"/>
        </w:rPr>
        <w:t>0-6</w:t>
      </w:r>
      <w:r w:rsidRPr="00F133ED">
        <w:rPr>
          <w:rFonts w:cs="Times New Roman"/>
          <w:szCs w:val="24"/>
        </w:rPr>
        <w:t xml:space="preserve">   + Н</w:t>
      </w:r>
      <w:r w:rsidRPr="0031140B">
        <w:rPr>
          <w:rFonts w:cs="Times New Roman"/>
          <w:sz w:val="16"/>
          <w:szCs w:val="16"/>
        </w:rPr>
        <w:t>дду j</w:t>
      </w:r>
      <w:r w:rsidRPr="00F133ED">
        <w:rPr>
          <w:rFonts w:cs="Times New Roman"/>
          <w:szCs w:val="24"/>
        </w:rPr>
        <w:t xml:space="preserve"> / Н</w:t>
      </w:r>
      <w:r w:rsidRPr="0031140B">
        <w:rPr>
          <w:rFonts w:cs="Times New Roman"/>
          <w:sz w:val="16"/>
          <w:szCs w:val="16"/>
        </w:rPr>
        <w:t>дду</w:t>
      </w:r>
      <w:r w:rsidRPr="00F133ED">
        <w:rPr>
          <w:rFonts w:cs="Times New Roman"/>
          <w:szCs w:val="24"/>
        </w:rPr>
        <w:t xml:space="preserve"> ) / 2 * (Н / Н</w:t>
      </w:r>
      <w:r w:rsidRPr="0031140B">
        <w:rPr>
          <w:rFonts w:cs="Times New Roman"/>
          <w:sz w:val="16"/>
          <w:szCs w:val="16"/>
        </w:rPr>
        <w:t xml:space="preserve"> j</w:t>
      </w:r>
      <w:r>
        <w:rPr>
          <w:rFonts w:cs="Times New Roman"/>
          <w:szCs w:val="24"/>
        </w:rPr>
        <w:t xml:space="preserve"> ),</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rPr>
          <w:rFonts w:cs="Times New Roman"/>
          <w:szCs w:val="24"/>
        </w:rPr>
      </w:pPr>
      <w:r w:rsidRPr="00F133ED">
        <w:rPr>
          <w:rFonts w:cs="Times New Roman"/>
          <w:szCs w:val="24"/>
        </w:rPr>
        <w:t>мында:</w:t>
      </w:r>
    </w:p>
    <w:p w:rsidR="00C41773"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Н</w:t>
      </w:r>
      <w:r w:rsidRPr="0031140B">
        <w:rPr>
          <w:rFonts w:cs="Times New Roman"/>
          <w:sz w:val="16"/>
          <w:szCs w:val="16"/>
        </w:rPr>
        <w:t>0-6 j</w:t>
      </w:r>
      <w:r w:rsidRPr="00F133ED">
        <w:rPr>
          <w:rFonts w:cs="Times New Roman"/>
          <w:szCs w:val="24"/>
        </w:rPr>
        <w:t xml:space="preserve"> - j-жергиликтүү коомчулуктагы 0дөн 6 жашка чейинки курактагы</w:t>
      </w:r>
      <w:r>
        <w:rPr>
          <w:rFonts w:cs="Times New Roman"/>
          <w:szCs w:val="24"/>
        </w:rPr>
        <w:t xml:space="preserve"> j балдардын саны;</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Н</w:t>
      </w:r>
      <w:r w:rsidRPr="0031140B">
        <w:rPr>
          <w:rFonts w:cs="Times New Roman"/>
          <w:sz w:val="16"/>
          <w:szCs w:val="16"/>
        </w:rPr>
        <w:t>дду j</w:t>
      </w:r>
      <w:r w:rsidRPr="00F133ED">
        <w:rPr>
          <w:rFonts w:cs="Times New Roman"/>
          <w:szCs w:val="24"/>
        </w:rPr>
        <w:t xml:space="preserve"> - j-жергиликтүү коомчулуктагы мектепке чейинки балдар</w:t>
      </w:r>
      <w:r>
        <w:rPr>
          <w:rFonts w:cs="Times New Roman"/>
          <w:szCs w:val="24"/>
        </w:rPr>
        <w:t xml:space="preserve"> </w:t>
      </w:r>
      <w:r w:rsidRPr="00F133ED">
        <w:rPr>
          <w:rFonts w:cs="Times New Roman"/>
          <w:szCs w:val="24"/>
        </w:rPr>
        <w:t>j мекемесине баруучу балдардын саны;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Н</w:t>
      </w:r>
      <w:r w:rsidRPr="0031140B">
        <w:rPr>
          <w:rFonts w:cs="Times New Roman"/>
          <w:sz w:val="16"/>
          <w:szCs w:val="16"/>
        </w:rPr>
        <w:t xml:space="preserve"> j</w:t>
      </w:r>
      <w:r w:rsidRPr="00F133ED">
        <w:rPr>
          <w:rFonts w:cs="Times New Roman"/>
          <w:szCs w:val="24"/>
        </w:rPr>
        <w:t>- j-жергиликтүү коомчулуктун саны;</w:t>
      </w:r>
      <w:r>
        <w:rPr>
          <w:rFonts w:cs="Times New Roman"/>
          <w:szCs w:val="24"/>
        </w:rPr>
        <w:t xml:space="preserve"> </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Н</w:t>
      </w:r>
      <w:r w:rsidRPr="0031140B">
        <w:rPr>
          <w:rFonts w:cs="Times New Roman"/>
          <w:sz w:val="16"/>
          <w:szCs w:val="16"/>
        </w:rPr>
        <w:t>0-6</w:t>
      </w:r>
      <w:r w:rsidRPr="00F133ED">
        <w:rPr>
          <w:rFonts w:cs="Times New Roman"/>
          <w:szCs w:val="24"/>
        </w:rPr>
        <w:t xml:space="preserve"> - ошол топко кирген бардык жергиликтүү коомчулуктун 0дөн 6</w:t>
      </w:r>
      <w:r>
        <w:rPr>
          <w:rFonts w:cs="Times New Roman"/>
          <w:szCs w:val="24"/>
        </w:rPr>
        <w:t xml:space="preserve"> </w:t>
      </w:r>
      <w:r w:rsidRPr="00F133ED">
        <w:rPr>
          <w:rFonts w:cs="Times New Roman"/>
          <w:szCs w:val="24"/>
        </w:rPr>
        <w:t>жашка чейинки курактагы балдардын саны;</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Н</w:t>
      </w:r>
      <w:r w:rsidRPr="0031140B">
        <w:rPr>
          <w:rFonts w:cs="Times New Roman"/>
          <w:sz w:val="16"/>
          <w:szCs w:val="16"/>
        </w:rPr>
        <w:t>дду</w:t>
      </w:r>
      <w:r w:rsidRPr="00F133ED">
        <w:rPr>
          <w:rFonts w:cs="Times New Roman"/>
          <w:szCs w:val="24"/>
        </w:rPr>
        <w:t xml:space="preserve"> - ошол топко кирген бардык жергиликтүү коомчулуктагы мектепке</w:t>
      </w:r>
      <w:r>
        <w:rPr>
          <w:rFonts w:cs="Times New Roman"/>
          <w:szCs w:val="24"/>
        </w:rPr>
        <w:t xml:space="preserve"> </w:t>
      </w:r>
      <w:r w:rsidRPr="00F133ED">
        <w:rPr>
          <w:rFonts w:cs="Times New Roman"/>
          <w:szCs w:val="24"/>
        </w:rPr>
        <w:t>чейинки балдар мекемесине баруучу балдардын саны;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Н - ошол топко кирген бардык жергиликтүү коомчулуктун саны;</w:t>
      </w:r>
    </w:p>
    <w:p w:rsidR="00C41773" w:rsidRPr="00F133ED" w:rsidRDefault="00C41773" w:rsidP="00C41773">
      <w:pPr>
        <w:autoSpaceDE w:val="0"/>
        <w:autoSpaceDN w:val="0"/>
        <w:adjustRightInd w:val="0"/>
        <w:ind w:firstLine="567"/>
        <w:jc w:val="center"/>
        <w:rPr>
          <w:rFonts w:cs="Times New Roman"/>
          <w:szCs w:val="24"/>
        </w:rPr>
      </w:pPr>
      <w:r>
        <w:rPr>
          <w:rFonts w:cs="Times New Roman"/>
          <w:szCs w:val="24"/>
        </w:rPr>
        <w:t xml:space="preserve"> </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4) жалпы билим берүү коэффициенти (К</w:t>
      </w:r>
      <w:r w:rsidRPr="00BF0FA5">
        <w:rPr>
          <w:rFonts w:cs="Times New Roman"/>
          <w:sz w:val="16"/>
          <w:szCs w:val="16"/>
        </w:rPr>
        <w:t xml:space="preserve">оо </w:t>
      </w:r>
      <w:r w:rsidRPr="0031140B">
        <w:rPr>
          <w:rFonts w:cs="Times New Roman"/>
          <w:sz w:val="16"/>
          <w:szCs w:val="16"/>
        </w:rPr>
        <w:t>j</w:t>
      </w:r>
      <w:r w:rsidRPr="00F133ED">
        <w:rPr>
          <w:rFonts w:cs="Times New Roman"/>
          <w:szCs w:val="24"/>
        </w:rPr>
        <w:t xml:space="preserve"> ):</w:t>
      </w:r>
    </w:p>
    <w:p w:rsidR="00C41773" w:rsidRPr="00F133ED" w:rsidRDefault="00C41773" w:rsidP="00C41773">
      <w:pPr>
        <w:autoSpaceDE w:val="0"/>
        <w:autoSpaceDN w:val="0"/>
        <w:adjustRightInd w:val="0"/>
        <w:ind w:firstLine="567"/>
        <w:jc w:val="center"/>
        <w:rPr>
          <w:rFonts w:cs="Times New Roman"/>
          <w:szCs w:val="24"/>
        </w:rPr>
      </w:pPr>
      <w:r>
        <w:rPr>
          <w:rFonts w:cs="Times New Roman"/>
          <w:szCs w:val="24"/>
        </w:rPr>
        <w:t xml:space="preserve"> </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К</w:t>
      </w:r>
      <w:r w:rsidRPr="00BF0FA5">
        <w:rPr>
          <w:rFonts w:cs="Times New Roman"/>
          <w:sz w:val="16"/>
          <w:szCs w:val="16"/>
        </w:rPr>
        <w:t xml:space="preserve">оо </w:t>
      </w:r>
      <w:r w:rsidRPr="0031140B">
        <w:rPr>
          <w:rFonts w:cs="Times New Roman"/>
          <w:sz w:val="16"/>
          <w:szCs w:val="16"/>
        </w:rPr>
        <w:t>j</w:t>
      </w:r>
      <w:r w:rsidRPr="00F133ED">
        <w:rPr>
          <w:rFonts w:cs="Times New Roman"/>
          <w:szCs w:val="24"/>
        </w:rPr>
        <w:t xml:space="preserve"> = (Н</w:t>
      </w:r>
      <w:r>
        <w:rPr>
          <w:rFonts w:cs="Times New Roman"/>
          <w:szCs w:val="24"/>
        </w:rPr>
        <w:t xml:space="preserve"> </w:t>
      </w:r>
      <w:r w:rsidRPr="00BF0FA5">
        <w:rPr>
          <w:rFonts w:cs="Times New Roman"/>
          <w:sz w:val="16"/>
          <w:szCs w:val="16"/>
        </w:rPr>
        <w:t xml:space="preserve">7-17 </w:t>
      </w:r>
      <w:r w:rsidRPr="0031140B">
        <w:rPr>
          <w:rFonts w:cs="Times New Roman"/>
          <w:sz w:val="16"/>
          <w:szCs w:val="16"/>
        </w:rPr>
        <w:t>j</w:t>
      </w:r>
      <w:r w:rsidRPr="00F133ED">
        <w:rPr>
          <w:rFonts w:cs="Times New Roman"/>
          <w:szCs w:val="24"/>
        </w:rPr>
        <w:t xml:space="preserve"> / Н</w:t>
      </w:r>
      <w:r w:rsidRPr="00BF0FA5">
        <w:rPr>
          <w:rFonts w:cs="Times New Roman"/>
          <w:sz w:val="16"/>
          <w:szCs w:val="16"/>
        </w:rPr>
        <w:t>7-17</w:t>
      </w:r>
      <w:r w:rsidRPr="00F133ED">
        <w:rPr>
          <w:rFonts w:cs="Times New Roman"/>
          <w:szCs w:val="24"/>
        </w:rPr>
        <w:t xml:space="preserve"> + Н</w:t>
      </w:r>
      <w:r w:rsidRPr="00BF0FA5">
        <w:rPr>
          <w:rFonts w:cs="Times New Roman"/>
          <w:sz w:val="16"/>
          <w:szCs w:val="16"/>
        </w:rPr>
        <w:t xml:space="preserve">уоо </w:t>
      </w:r>
      <w:r w:rsidRPr="0031140B">
        <w:rPr>
          <w:rFonts w:cs="Times New Roman"/>
          <w:sz w:val="16"/>
          <w:szCs w:val="16"/>
        </w:rPr>
        <w:t>j</w:t>
      </w:r>
      <w:r w:rsidRPr="00F133ED">
        <w:rPr>
          <w:rFonts w:cs="Times New Roman"/>
          <w:szCs w:val="24"/>
        </w:rPr>
        <w:t xml:space="preserve"> / Н</w:t>
      </w:r>
      <w:r w:rsidRPr="00BF0FA5">
        <w:rPr>
          <w:rFonts w:cs="Times New Roman"/>
          <w:sz w:val="16"/>
          <w:szCs w:val="16"/>
        </w:rPr>
        <w:t>уоо</w:t>
      </w:r>
      <w:r w:rsidRPr="00F133ED">
        <w:rPr>
          <w:rFonts w:cs="Times New Roman"/>
          <w:szCs w:val="24"/>
        </w:rPr>
        <w:t xml:space="preserve"> ) / 2 * (Н/Н</w:t>
      </w:r>
      <w:r w:rsidRPr="00BF0FA5">
        <w:rPr>
          <w:rFonts w:cs="Times New Roman"/>
          <w:sz w:val="16"/>
          <w:szCs w:val="16"/>
        </w:rPr>
        <w:t xml:space="preserve"> </w:t>
      </w:r>
      <w:r w:rsidRPr="0031140B">
        <w:rPr>
          <w:rFonts w:cs="Times New Roman"/>
          <w:sz w:val="16"/>
          <w:szCs w:val="16"/>
        </w:rPr>
        <w:t>j</w:t>
      </w:r>
      <w:r>
        <w:rPr>
          <w:rFonts w:cs="Times New Roman"/>
          <w:szCs w:val="24"/>
        </w:rPr>
        <w:t>),</w:t>
      </w:r>
    </w:p>
    <w:p w:rsidR="00C41773" w:rsidRPr="00F133ED" w:rsidRDefault="00C41773" w:rsidP="00C41773">
      <w:pPr>
        <w:autoSpaceDE w:val="0"/>
        <w:autoSpaceDN w:val="0"/>
        <w:adjustRightInd w:val="0"/>
        <w:ind w:firstLine="567"/>
        <w:rPr>
          <w:rFonts w:cs="Times New Roman"/>
          <w:szCs w:val="24"/>
        </w:rPr>
      </w:pPr>
    </w:p>
    <w:p w:rsidR="00C41773"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Н</w:t>
      </w:r>
      <w:r>
        <w:rPr>
          <w:rFonts w:cs="Times New Roman"/>
          <w:szCs w:val="24"/>
        </w:rPr>
        <w:t xml:space="preserve"> </w:t>
      </w:r>
      <w:r w:rsidRPr="00BF0FA5">
        <w:rPr>
          <w:rFonts w:cs="Times New Roman"/>
          <w:sz w:val="16"/>
          <w:szCs w:val="16"/>
        </w:rPr>
        <w:t xml:space="preserve">7-17 </w:t>
      </w:r>
      <w:r w:rsidRPr="0031140B">
        <w:rPr>
          <w:rFonts w:cs="Times New Roman"/>
          <w:sz w:val="16"/>
          <w:szCs w:val="16"/>
        </w:rPr>
        <w:t>j</w:t>
      </w:r>
      <w:r w:rsidRPr="00F133ED">
        <w:rPr>
          <w:rFonts w:cs="Times New Roman"/>
          <w:szCs w:val="24"/>
        </w:rPr>
        <w:t xml:space="preserve"> - j-жергиликтүү коомчулуктагы 7ден 17 жашка чейинки</w:t>
      </w:r>
      <w:r>
        <w:rPr>
          <w:rFonts w:cs="Times New Roman"/>
          <w:szCs w:val="24"/>
        </w:rPr>
        <w:t xml:space="preserve"> </w:t>
      </w:r>
      <w:r w:rsidRPr="00F133ED">
        <w:rPr>
          <w:rFonts w:cs="Times New Roman"/>
          <w:szCs w:val="24"/>
        </w:rPr>
        <w:t>j курактагылардын саны;</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Н</w:t>
      </w:r>
      <w:r w:rsidRPr="00BF0FA5">
        <w:rPr>
          <w:rFonts w:cs="Times New Roman"/>
          <w:sz w:val="16"/>
          <w:szCs w:val="16"/>
        </w:rPr>
        <w:t xml:space="preserve">уоо </w:t>
      </w:r>
      <w:r w:rsidRPr="0031140B">
        <w:rPr>
          <w:rFonts w:cs="Times New Roman"/>
          <w:sz w:val="16"/>
          <w:szCs w:val="16"/>
        </w:rPr>
        <w:t>j</w:t>
      </w:r>
      <w:r w:rsidRPr="00F133ED">
        <w:rPr>
          <w:rFonts w:cs="Times New Roman"/>
          <w:szCs w:val="24"/>
        </w:rPr>
        <w:t xml:space="preserve"> - j-жергиликтүү коомчулуктагы жалпы билим берүү мекемелерине</w:t>
      </w:r>
      <w:r>
        <w:rPr>
          <w:rFonts w:cs="Times New Roman"/>
          <w:szCs w:val="24"/>
        </w:rPr>
        <w:t xml:space="preserve"> </w:t>
      </w:r>
      <w:r w:rsidRPr="00F133ED">
        <w:rPr>
          <w:rFonts w:cs="Times New Roman"/>
          <w:szCs w:val="24"/>
        </w:rPr>
        <w:t>j (жалпы билим берүүчү, мектептен тышкары мекемелерге ж.б.)</w:t>
      </w:r>
      <w:r>
        <w:rPr>
          <w:rFonts w:cs="Times New Roman"/>
          <w:szCs w:val="24"/>
        </w:rPr>
        <w:t xml:space="preserve"> </w:t>
      </w:r>
      <w:r w:rsidRPr="00F133ED">
        <w:rPr>
          <w:rFonts w:cs="Times New Roman"/>
          <w:szCs w:val="24"/>
        </w:rPr>
        <w:t>баргандардын саны;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H</w:t>
      </w:r>
      <w:r w:rsidRPr="00BF0FA5">
        <w:rPr>
          <w:rFonts w:cs="Times New Roman"/>
          <w:sz w:val="16"/>
          <w:szCs w:val="16"/>
        </w:rPr>
        <w:t xml:space="preserve"> </w:t>
      </w:r>
      <w:r w:rsidRPr="0031140B">
        <w:rPr>
          <w:rFonts w:cs="Times New Roman"/>
          <w:sz w:val="16"/>
          <w:szCs w:val="16"/>
        </w:rPr>
        <w:t>j</w:t>
      </w:r>
      <w:r w:rsidRPr="00F133ED">
        <w:rPr>
          <w:rFonts w:cs="Times New Roman"/>
          <w:szCs w:val="24"/>
        </w:rPr>
        <w:t xml:space="preserve"> - j-</w:t>
      </w:r>
      <w:r>
        <w:rPr>
          <w:rFonts w:cs="Times New Roman"/>
          <w:szCs w:val="24"/>
        </w:rPr>
        <w:t>жергиликтүү коомчулуктун саны;</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Н</w:t>
      </w:r>
      <w:r w:rsidRPr="00BF0FA5">
        <w:rPr>
          <w:rFonts w:cs="Times New Roman"/>
          <w:sz w:val="16"/>
          <w:szCs w:val="16"/>
        </w:rPr>
        <w:t>7-17</w:t>
      </w:r>
      <w:r w:rsidRPr="00F133ED">
        <w:rPr>
          <w:rFonts w:cs="Times New Roman"/>
          <w:szCs w:val="24"/>
        </w:rPr>
        <w:t xml:space="preserve"> - ошол топко кирген бардык жергиликтүү коомчулуктагы 7ден 17</w:t>
      </w:r>
      <w:r>
        <w:rPr>
          <w:rFonts w:cs="Times New Roman"/>
          <w:szCs w:val="24"/>
        </w:rPr>
        <w:t xml:space="preserve"> </w:t>
      </w:r>
      <w:r w:rsidRPr="00F133ED">
        <w:rPr>
          <w:rFonts w:cs="Times New Roman"/>
          <w:szCs w:val="24"/>
        </w:rPr>
        <w:t>жашка чейинки курактагылардын саны;</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Н</w:t>
      </w:r>
      <w:r w:rsidRPr="00BF0FA5">
        <w:rPr>
          <w:rFonts w:cs="Times New Roman"/>
          <w:sz w:val="16"/>
          <w:szCs w:val="16"/>
        </w:rPr>
        <w:t>уоо</w:t>
      </w:r>
      <w:r w:rsidRPr="00F133ED">
        <w:rPr>
          <w:rFonts w:cs="Times New Roman"/>
          <w:szCs w:val="24"/>
        </w:rPr>
        <w:t xml:space="preserve"> - ошол топко кирген бардык жергиликтүү коомчулуктагы жалпы</w:t>
      </w:r>
      <w:r>
        <w:rPr>
          <w:rFonts w:cs="Times New Roman"/>
          <w:szCs w:val="24"/>
        </w:rPr>
        <w:t xml:space="preserve"> </w:t>
      </w:r>
      <w:r w:rsidRPr="00F133ED">
        <w:rPr>
          <w:rFonts w:cs="Times New Roman"/>
          <w:szCs w:val="24"/>
        </w:rPr>
        <w:t>билим берүү мекемелерине баргандардын саны;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Н - ошол топко кирген бардык жергиликтүү коомчулуктун саны;</w:t>
      </w:r>
    </w:p>
    <w:p w:rsidR="00C41773"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5) масштаб коэффициенти (К</w:t>
      </w:r>
      <w:r w:rsidRPr="00B81893">
        <w:rPr>
          <w:rFonts w:cs="Times New Roman"/>
          <w:sz w:val="16"/>
          <w:szCs w:val="16"/>
        </w:rPr>
        <w:t>м</w:t>
      </w:r>
      <w:r w:rsidRPr="00BF0FA5">
        <w:rPr>
          <w:rFonts w:cs="Times New Roman"/>
          <w:sz w:val="16"/>
          <w:szCs w:val="16"/>
        </w:rPr>
        <w:t xml:space="preserve"> </w:t>
      </w:r>
      <w:r w:rsidRPr="0031140B">
        <w:rPr>
          <w:rFonts w:cs="Times New Roman"/>
          <w:sz w:val="16"/>
          <w:szCs w:val="16"/>
        </w:rPr>
        <w:t>j</w:t>
      </w:r>
      <w:r w:rsidRPr="00F133ED">
        <w:rPr>
          <w:rFonts w:cs="Times New Roman"/>
          <w:szCs w:val="24"/>
        </w:rPr>
        <w:t>):</w:t>
      </w:r>
    </w:p>
    <w:p w:rsidR="00C41773" w:rsidRPr="00F133ED" w:rsidRDefault="00C41773" w:rsidP="00C41773">
      <w:pPr>
        <w:autoSpaceDE w:val="0"/>
        <w:autoSpaceDN w:val="0"/>
        <w:adjustRightInd w:val="0"/>
        <w:ind w:firstLine="567"/>
        <w:jc w:val="center"/>
        <w:rPr>
          <w:rFonts w:cs="Times New Roman"/>
          <w:szCs w:val="24"/>
        </w:rPr>
      </w:pPr>
      <w:r>
        <w:rPr>
          <w:rFonts w:cs="Times New Roman"/>
          <w:szCs w:val="24"/>
        </w:rPr>
        <w:t xml:space="preserve"> </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К</w:t>
      </w:r>
      <w:r w:rsidRPr="00B81893">
        <w:rPr>
          <w:rFonts w:cs="Times New Roman"/>
          <w:sz w:val="16"/>
          <w:szCs w:val="16"/>
        </w:rPr>
        <w:t>м</w:t>
      </w:r>
      <w:r w:rsidRPr="00BF0FA5">
        <w:rPr>
          <w:rFonts w:cs="Times New Roman"/>
          <w:sz w:val="16"/>
          <w:szCs w:val="16"/>
        </w:rPr>
        <w:t xml:space="preserve"> </w:t>
      </w:r>
      <w:r w:rsidRPr="0031140B">
        <w:rPr>
          <w:rFonts w:cs="Times New Roman"/>
          <w:sz w:val="16"/>
          <w:szCs w:val="16"/>
        </w:rPr>
        <w:t>j</w:t>
      </w:r>
      <w:r w:rsidRPr="00F133ED">
        <w:rPr>
          <w:rFonts w:cs="Times New Roman"/>
          <w:szCs w:val="24"/>
        </w:rPr>
        <w:t xml:space="preserve"> = 0,5 + 0,5 * Н</w:t>
      </w:r>
      <w:r w:rsidRPr="00B81893">
        <w:rPr>
          <w:rFonts w:cs="Times New Roman"/>
          <w:sz w:val="16"/>
          <w:szCs w:val="16"/>
        </w:rPr>
        <w:t>ср</w:t>
      </w:r>
      <w:r w:rsidRPr="00F133ED">
        <w:rPr>
          <w:rFonts w:cs="Times New Roman"/>
          <w:szCs w:val="24"/>
        </w:rPr>
        <w:t xml:space="preserve"> / Н</w:t>
      </w:r>
      <w:r w:rsidRPr="00BF0FA5">
        <w:rPr>
          <w:rFonts w:cs="Times New Roman"/>
          <w:sz w:val="16"/>
          <w:szCs w:val="16"/>
        </w:rPr>
        <w:t xml:space="preserve"> </w:t>
      </w:r>
      <w:r w:rsidRPr="0031140B">
        <w:rPr>
          <w:rFonts w:cs="Times New Roman"/>
          <w:sz w:val="16"/>
          <w:szCs w:val="16"/>
        </w:rPr>
        <w:t>j</w:t>
      </w:r>
      <w:r>
        <w:rPr>
          <w:rFonts w:cs="Times New Roman"/>
          <w:szCs w:val="24"/>
        </w:rPr>
        <w:t xml:space="preserve"> ,</w:t>
      </w:r>
    </w:p>
    <w:p w:rsidR="00C41773" w:rsidRPr="00F133ED" w:rsidRDefault="00C41773" w:rsidP="00C41773">
      <w:pPr>
        <w:autoSpaceDE w:val="0"/>
        <w:autoSpaceDN w:val="0"/>
        <w:adjustRightInd w:val="0"/>
        <w:ind w:firstLine="567"/>
        <w:rPr>
          <w:rFonts w:cs="Times New Roman"/>
          <w:szCs w:val="24"/>
        </w:rPr>
      </w:pPr>
    </w:p>
    <w:p w:rsidR="00C41773"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lastRenderedPageBreak/>
        <w:t>Н</w:t>
      </w:r>
      <w:r w:rsidRPr="00BF0FA5">
        <w:rPr>
          <w:rFonts w:cs="Times New Roman"/>
          <w:sz w:val="16"/>
          <w:szCs w:val="16"/>
        </w:rPr>
        <w:t xml:space="preserve"> </w:t>
      </w:r>
      <w:r w:rsidRPr="0031140B">
        <w:rPr>
          <w:rFonts w:cs="Times New Roman"/>
          <w:sz w:val="16"/>
          <w:szCs w:val="16"/>
        </w:rPr>
        <w:t>j</w:t>
      </w:r>
      <w:r w:rsidRPr="00F133ED">
        <w:rPr>
          <w:rFonts w:cs="Times New Roman"/>
          <w:szCs w:val="24"/>
        </w:rPr>
        <w:t xml:space="preserve"> - j</w:t>
      </w:r>
      <w:r>
        <w:rPr>
          <w:rFonts w:cs="Times New Roman"/>
          <w:szCs w:val="24"/>
        </w:rPr>
        <w:t>-жергиликтүү коомчулуктун саны;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Н</w:t>
      </w:r>
      <w:r w:rsidRPr="00B81893">
        <w:rPr>
          <w:rFonts w:cs="Times New Roman"/>
          <w:sz w:val="16"/>
          <w:szCs w:val="16"/>
        </w:rPr>
        <w:t>ср</w:t>
      </w:r>
      <w:r w:rsidRPr="00F133ED">
        <w:rPr>
          <w:rFonts w:cs="Times New Roman"/>
          <w:szCs w:val="24"/>
        </w:rPr>
        <w:t xml:space="preserve"> - ошол топко кирген бардык жергиликтүү коомчулуктун орточо</w:t>
      </w:r>
      <w:r>
        <w:rPr>
          <w:rFonts w:cs="Times New Roman"/>
          <w:szCs w:val="24"/>
        </w:rPr>
        <w:t xml:space="preserve"> </w:t>
      </w:r>
      <w:r w:rsidRPr="00F133ED">
        <w:rPr>
          <w:rFonts w:cs="Times New Roman"/>
          <w:szCs w:val="24"/>
        </w:rPr>
        <w:t>саны;</w:t>
      </w:r>
    </w:p>
    <w:p w:rsidR="00C41773"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6) жайгашуунун дисперстик коэффициенти:</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К</w:t>
      </w:r>
      <w:r w:rsidRPr="007A3E9A">
        <w:rPr>
          <w:rFonts w:cs="Times New Roman"/>
          <w:sz w:val="16"/>
          <w:szCs w:val="16"/>
        </w:rPr>
        <w:t>д</w:t>
      </w:r>
      <w:r w:rsidRPr="003D7503">
        <w:rPr>
          <w:rFonts w:cs="Times New Roman"/>
          <w:sz w:val="16"/>
          <w:szCs w:val="16"/>
        </w:rPr>
        <w:t xml:space="preserve"> </w:t>
      </w:r>
      <w:r w:rsidRPr="0031140B">
        <w:rPr>
          <w:rFonts w:cs="Times New Roman"/>
          <w:sz w:val="16"/>
          <w:szCs w:val="16"/>
        </w:rPr>
        <w:t>j</w:t>
      </w:r>
      <w:r w:rsidRPr="00F133ED">
        <w:rPr>
          <w:rFonts w:cs="Times New Roman"/>
          <w:szCs w:val="24"/>
        </w:rPr>
        <w:t xml:space="preserve"> = (1 + УВН</w:t>
      </w:r>
      <w:r w:rsidRPr="003D7503">
        <w:rPr>
          <w:rFonts w:cs="Times New Roman"/>
          <w:sz w:val="16"/>
          <w:szCs w:val="16"/>
        </w:rPr>
        <w:t xml:space="preserve">500 </w:t>
      </w:r>
      <w:r w:rsidRPr="0031140B">
        <w:rPr>
          <w:rFonts w:cs="Times New Roman"/>
          <w:sz w:val="16"/>
          <w:szCs w:val="16"/>
        </w:rPr>
        <w:t>j</w:t>
      </w:r>
      <w:r w:rsidRPr="00F133ED">
        <w:rPr>
          <w:rFonts w:cs="Times New Roman"/>
          <w:szCs w:val="24"/>
        </w:rPr>
        <w:t>) / (1 + УВН</w:t>
      </w:r>
      <w:r w:rsidRPr="003D7503">
        <w:rPr>
          <w:rFonts w:cs="Times New Roman"/>
          <w:sz w:val="16"/>
          <w:szCs w:val="16"/>
        </w:rPr>
        <w:t xml:space="preserve">500 </w:t>
      </w:r>
      <w:r w:rsidRPr="0031140B">
        <w:rPr>
          <w:rFonts w:cs="Times New Roman"/>
          <w:sz w:val="16"/>
          <w:szCs w:val="16"/>
        </w:rPr>
        <w:t>j</w:t>
      </w:r>
      <w:r>
        <w:rPr>
          <w:rFonts w:cs="Times New Roman"/>
          <w:szCs w:val="24"/>
        </w:rPr>
        <w:t>),</w:t>
      </w:r>
    </w:p>
    <w:p w:rsidR="00C41773" w:rsidRPr="00F133ED" w:rsidRDefault="00C41773" w:rsidP="00C41773">
      <w:pPr>
        <w:autoSpaceDE w:val="0"/>
        <w:autoSpaceDN w:val="0"/>
        <w:adjustRightInd w:val="0"/>
        <w:ind w:firstLine="567"/>
        <w:rPr>
          <w:rFonts w:cs="Times New Roman"/>
          <w:szCs w:val="24"/>
        </w:rPr>
      </w:pPr>
    </w:p>
    <w:p w:rsidR="00C41773"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УВГ</w:t>
      </w:r>
      <w:r w:rsidRPr="003D7503">
        <w:rPr>
          <w:rFonts w:cs="Times New Roman"/>
          <w:sz w:val="16"/>
          <w:szCs w:val="16"/>
        </w:rPr>
        <w:t xml:space="preserve"> </w:t>
      </w:r>
      <w:r w:rsidRPr="0031140B">
        <w:rPr>
          <w:rFonts w:cs="Times New Roman"/>
          <w:sz w:val="16"/>
          <w:szCs w:val="16"/>
        </w:rPr>
        <w:t>j</w:t>
      </w:r>
      <w:r w:rsidRPr="00F133ED">
        <w:rPr>
          <w:rFonts w:cs="Times New Roman"/>
          <w:szCs w:val="24"/>
        </w:rPr>
        <w:t xml:space="preserve"> - калкынын саны 500 кишиге жетпеген калктуу конуштарда</w:t>
      </w:r>
      <w:r>
        <w:rPr>
          <w:rFonts w:cs="Times New Roman"/>
          <w:szCs w:val="24"/>
        </w:rPr>
        <w:t xml:space="preserve"> </w:t>
      </w:r>
      <w:r w:rsidRPr="00F133ED">
        <w:rPr>
          <w:rFonts w:cs="Times New Roman"/>
          <w:szCs w:val="24"/>
        </w:rPr>
        <w:t>жашаган j-жергиликтүү коомчулуктун салыштырма үлүшү;</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УВГ - калкынын саны 500 кишиге жетпеген калктуу конуштарда</w:t>
      </w:r>
      <w:r>
        <w:rPr>
          <w:rFonts w:cs="Times New Roman"/>
          <w:szCs w:val="24"/>
        </w:rPr>
        <w:t xml:space="preserve"> </w:t>
      </w:r>
      <w:r w:rsidRPr="00F133ED">
        <w:rPr>
          <w:rFonts w:cs="Times New Roman"/>
          <w:szCs w:val="24"/>
        </w:rPr>
        <w:t>жашаган ошол топко кирген бардык жергиликтүү коомчулуктун</w:t>
      </w:r>
      <w:r>
        <w:rPr>
          <w:rFonts w:cs="Times New Roman"/>
          <w:szCs w:val="24"/>
        </w:rPr>
        <w:t xml:space="preserve"> </w:t>
      </w:r>
      <w:r w:rsidRPr="00F133ED">
        <w:rPr>
          <w:rFonts w:cs="Times New Roman"/>
          <w:szCs w:val="24"/>
        </w:rPr>
        <w:t>салыштырма үлүшү.</w:t>
      </w:r>
    </w:p>
    <w:p w:rsidR="00C41773"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Чыгашалардын репрезентативдик системасына кирген маселелер тизмеги, ошондой эле бюджеттик чыгашалардын тийиштүү индекстерине карата колдонулуучу оңдоп-түзөө коэффициенттери 2-таблицада келтирилген.</w:t>
      </w:r>
    </w:p>
    <w:p w:rsidR="00C41773"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rPr>
          <w:rFonts w:cs="Times New Roman"/>
          <w:szCs w:val="24"/>
        </w:rPr>
      </w:pPr>
      <w:r>
        <w:rPr>
          <w:rFonts w:cs="Times New Roman"/>
          <w:szCs w:val="24"/>
        </w:rPr>
        <w:t xml:space="preserve">№ </w:t>
      </w:r>
      <w:r w:rsidRPr="00F133ED">
        <w:rPr>
          <w:rFonts w:cs="Times New Roman"/>
          <w:szCs w:val="24"/>
        </w:rPr>
        <w:t>2</w:t>
      </w:r>
      <w:r>
        <w:rPr>
          <w:rFonts w:cs="Times New Roman"/>
          <w:szCs w:val="24"/>
        </w:rPr>
        <w:t xml:space="preserve"> </w:t>
      </w:r>
      <w:r w:rsidRPr="00F133ED">
        <w:rPr>
          <w:rFonts w:cs="Times New Roman"/>
          <w:szCs w:val="24"/>
        </w:rPr>
        <w:t>таблица</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Жергиликтүү бюджеттердин чыгаша милдеттенмелеринин</w:t>
      </w:r>
      <w:r>
        <w:rPr>
          <w:rFonts w:cs="Times New Roman"/>
          <w:szCs w:val="24"/>
        </w:rPr>
        <w:t xml:space="preserve"> </w:t>
      </w:r>
      <w:r w:rsidRPr="00F133ED">
        <w:rPr>
          <w:rFonts w:cs="Times New Roman"/>
          <w:szCs w:val="24"/>
        </w:rPr>
        <w:t>репрезентативдик системасынын түзүмүн аныктоочу</w:t>
      </w:r>
      <w:r>
        <w:rPr>
          <w:rFonts w:cs="Times New Roman"/>
          <w:szCs w:val="24"/>
        </w:rPr>
        <w:t xml:space="preserve"> </w:t>
      </w:r>
      <w:r w:rsidRPr="00F133ED">
        <w:rPr>
          <w:rFonts w:cs="Times New Roman"/>
          <w:szCs w:val="24"/>
        </w:rPr>
        <w:t>жергиликтүү маанидеги маселелер жана</w:t>
      </w:r>
      <w:r>
        <w:rPr>
          <w:rFonts w:cs="Times New Roman"/>
          <w:szCs w:val="24"/>
        </w:rPr>
        <w:t xml:space="preserve"> </w:t>
      </w:r>
      <w:r w:rsidRPr="00F133ED">
        <w:rPr>
          <w:rFonts w:cs="Times New Roman"/>
          <w:szCs w:val="24"/>
        </w:rPr>
        <w:t>бюджеттик чыгашалар индексин</w:t>
      </w:r>
      <w:r>
        <w:rPr>
          <w:rFonts w:cs="Times New Roman"/>
          <w:szCs w:val="24"/>
        </w:rPr>
        <w:t xml:space="preserve"> </w:t>
      </w:r>
      <w:r w:rsidRPr="00F133ED">
        <w:rPr>
          <w:rFonts w:cs="Times New Roman"/>
          <w:szCs w:val="24"/>
        </w:rPr>
        <w:t>эсептөө үчүн коэффициенттер</w:t>
      </w:r>
    </w:p>
    <w:tbl>
      <w:tblPr>
        <w:tblStyle w:val="TableGrid"/>
        <w:tblW w:w="0" w:type="auto"/>
        <w:tblLook w:val="04A0"/>
      </w:tblPr>
      <w:tblGrid>
        <w:gridCol w:w="4780"/>
        <w:gridCol w:w="4791"/>
      </w:tblGrid>
      <w:tr w:rsidR="00C41773" w:rsidTr="00C41773">
        <w:tc>
          <w:tcPr>
            <w:tcW w:w="4952" w:type="dxa"/>
          </w:tcPr>
          <w:p w:rsidR="00C41773" w:rsidRPr="003D7503" w:rsidRDefault="00C41773" w:rsidP="00C41773">
            <w:pPr>
              <w:autoSpaceDE w:val="0"/>
              <w:autoSpaceDN w:val="0"/>
              <w:adjustRightInd w:val="0"/>
              <w:jc w:val="center"/>
              <w:rPr>
                <w:b/>
                <w:szCs w:val="24"/>
              </w:rPr>
            </w:pPr>
            <w:r w:rsidRPr="003D7503">
              <w:rPr>
                <w:b/>
                <w:szCs w:val="24"/>
              </w:rPr>
              <w:t>Жергиликтүү маанидеги маселелер</w:t>
            </w:r>
          </w:p>
        </w:tc>
        <w:tc>
          <w:tcPr>
            <w:tcW w:w="4953" w:type="dxa"/>
          </w:tcPr>
          <w:p w:rsidR="00C41773" w:rsidRPr="003D7503" w:rsidRDefault="00C41773" w:rsidP="00C41773">
            <w:pPr>
              <w:autoSpaceDE w:val="0"/>
              <w:autoSpaceDN w:val="0"/>
              <w:adjustRightInd w:val="0"/>
              <w:jc w:val="center"/>
              <w:rPr>
                <w:b/>
                <w:szCs w:val="24"/>
              </w:rPr>
            </w:pPr>
            <w:r w:rsidRPr="003D7503">
              <w:rPr>
                <w:b/>
                <w:szCs w:val="24"/>
              </w:rPr>
              <w:t xml:space="preserve">Кымбаттоодо колдонулуучу коэффициент    </w:t>
            </w:r>
          </w:p>
        </w:tc>
      </w:tr>
      <w:tr w:rsidR="00C41773" w:rsidTr="00C41773">
        <w:tc>
          <w:tcPr>
            <w:tcW w:w="4952" w:type="dxa"/>
          </w:tcPr>
          <w:p w:rsidR="00C41773" w:rsidRDefault="00C41773" w:rsidP="00C41773">
            <w:pPr>
              <w:autoSpaceDE w:val="0"/>
              <w:autoSpaceDN w:val="0"/>
              <w:adjustRightInd w:val="0"/>
              <w:jc w:val="center"/>
              <w:rPr>
                <w:szCs w:val="24"/>
              </w:rPr>
            </w:pPr>
            <w:r>
              <w:rPr>
                <w:szCs w:val="24"/>
              </w:rPr>
              <w:t>1</w:t>
            </w:r>
          </w:p>
        </w:tc>
        <w:tc>
          <w:tcPr>
            <w:tcW w:w="4953" w:type="dxa"/>
          </w:tcPr>
          <w:p w:rsidR="00C41773" w:rsidRDefault="00C41773" w:rsidP="00C41773">
            <w:pPr>
              <w:autoSpaceDE w:val="0"/>
              <w:autoSpaceDN w:val="0"/>
              <w:adjustRightInd w:val="0"/>
              <w:jc w:val="center"/>
              <w:rPr>
                <w:szCs w:val="24"/>
              </w:rPr>
            </w:pPr>
            <w:r>
              <w:rPr>
                <w:szCs w:val="24"/>
              </w:rPr>
              <w:t>2</w:t>
            </w:r>
          </w:p>
        </w:tc>
      </w:tr>
      <w:tr w:rsidR="00C41773" w:rsidTr="00C41773">
        <w:tc>
          <w:tcPr>
            <w:tcW w:w="4952" w:type="dxa"/>
          </w:tcPr>
          <w:p w:rsidR="00C41773" w:rsidRPr="003D7503" w:rsidRDefault="00C41773" w:rsidP="00C41773">
            <w:pPr>
              <w:autoSpaceDE w:val="0"/>
              <w:autoSpaceDN w:val="0"/>
              <w:adjustRightInd w:val="0"/>
              <w:rPr>
                <w:szCs w:val="24"/>
              </w:rPr>
            </w:pPr>
            <w:r w:rsidRPr="003D7503">
              <w:rPr>
                <w:szCs w:val="24"/>
              </w:rPr>
              <w:t xml:space="preserve">Жалпы багыттагы мамлекеттик кызмат көрсөтүү  </w:t>
            </w:r>
          </w:p>
        </w:tc>
        <w:tc>
          <w:tcPr>
            <w:tcW w:w="4953" w:type="dxa"/>
          </w:tcPr>
          <w:p w:rsidR="00C41773" w:rsidRPr="003D7503" w:rsidRDefault="00C41773" w:rsidP="00C41773">
            <w:pPr>
              <w:autoSpaceDE w:val="0"/>
              <w:autoSpaceDN w:val="0"/>
              <w:adjustRightInd w:val="0"/>
              <w:rPr>
                <w:szCs w:val="24"/>
              </w:rPr>
            </w:pPr>
            <w:r w:rsidRPr="003D7503">
              <w:rPr>
                <w:szCs w:val="24"/>
              </w:rPr>
              <w:t>Масштаб коэффициенти</w:t>
            </w:r>
          </w:p>
        </w:tc>
      </w:tr>
      <w:tr w:rsidR="00C41773" w:rsidTr="00C41773">
        <w:tc>
          <w:tcPr>
            <w:tcW w:w="4952" w:type="dxa"/>
          </w:tcPr>
          <w:p w:rsidR="00C41773" w:rsidRPr="003D7503" w:rsidRDefault="00C41773" w:rsidP="00C41773">
            <w:pPr>
              <w:autoSpaceDE w:val="0"/>
              <w:autoSpaceDN w:val="0"/>
              <w:adjustRightInd w:val="0"/>
              <w:rPr>
                <w:szCs w:val="24"/>
              </w:rPr>
            </w:pPr>
            <w:r w:rsidRPr="003D7503">
              <w:rPr>
                <w:szCs w:val="24"/>
              </w:rPr>
              <w:t>Мектепке чейин</w:t>
            </w:r>
            <w:r>
              <w:rPr>
                <w:szCs w:val="24"/>
              </w:rPr>
              <w:t>к</w:t>
            </w:r>
            <w:r w:rsidRPr="003D7503">
              <w:rPr>
                <w:szCs w:val="24"/>
              </w:rPr>
              <w:t>и билим берүү</w:t>
            </w:r>
          </w:p>
        </w:tc>
        <w:tc>
          <w:tcPr>
            <w:tcW w:w="4953" w:type="dxa"/>
          </w:tcPr>
          <w:p w:rsidR="00C41773" w:rsidRDefault="00C41773" w:rsidP="00C41773">
            <w:pPr>
              <w:autoSpaceDE w:val="0"/>
              <w:autoSpaceDN w:val="0"/>
              <w:adjustRightInd w:val="0"/>
              <w:rPr>
                <w:szCs w:val="24"/>
              </w:rPr>
            </w:pPr>
            <w:r w:rsidRPr="003D7503">
              <w:rPr>
                <w:szCs w:val="24"/>
              </w:rPr>
              <w:t>Мектепке чейин билим берүү коэффициенти</w:t>
            </w:r>
          </w:p>
          <w:p w:rsidR="00C41773" w:rsidRPr="00466907" w:rsidRDefault="00C41773" w:rsidP="00C41773">
            <w:pPr>
              <w:autoSpaceDE w:val="0"/>
              <w:autoSpaceDN w:val="0"/>
              <w:adjustRightInd w:val="0"/>
              <w:rPr>
                <w:szCs w:val="24"/>
              </w:rPr>
            </w:pPr>
            <w:r w:rsidRPr="00466907">
              <w:rPr>
                <w:szCs w:val="24"/>
              </w:rPr>
              <w:t>Жайгаштыруу дисперстүүлүк коэффициенти</w:t>
            </w:r>
          </w:p>
        </w:tc>
      </w:tr>
      <w:tr w:rsidR="00C41773" w:rsidTr="00C41773">
        <w:tc>
          <w:tcPr>
            <w:tcW w:w="4952" w:type="dxa"/>
          </w:tcPr>
          <w:p w:rsidR="00C41773" w:rsidRPr="00466907" w:rsidRDefault="00C41773" w:rsidP="00C41773">
            <w:pPr>
              <w:autoSpaceDE w:val="0"/>
              <w:autoSpaceDN w:val="0"/>
              <w:adjustRightInd w:val="0"/>
              <w:rPr>
                <w:szCs w:val="24"/>
              </w:rPr>
            </w:pPr>
            <w:r w:rsidRPr="00466907">
              <w:rPr>
                <w:szCs w:val="24"/>
              </w:rPr>
              <w:t xml:space="preserve">Жалпы билим берүү </w:t>
            </w:r>
          </w:p>
        </w:tc>
        <w:tc>
          <w:tcPr>
            <w:tcW w:w="4953" w:type="dxa"/>
          </w:tcPr>
          <w:p w:rsidR="00C41773" w:rsidRDefault="00C41773" w:rsidP="00C41773">
            <w:pPr>
              <w:autoSpaceDE w:val="0"/>
              <w:autoSpaceDN w:val="0"/>
              <w:adjustRightInd w:val="0"/>
              <w:rPr>
                <w:szCs w:val="24"/>
              </w:rPr>
            </w:pPr>
            <w:r>
              <w:rPr>
                <w:szCs w:val="24"/>
              </w:rPr>
              <w:t>Жалпы</w:t>
            </w:r>
            <w:r w:rsidRPr="003D7503">
              <w:rPr>
                <w:szCs w:val="24"/>
              </w:rPr>
              <w:t xml:space="preserve"> билим берүү коэффициенти</w:t>
            </w:r>
          </w:p>
          <w:p w:rsidR="00C41773" w:rsidRPr="003D7503" w:rsidRDefault="00C41773" w:rsidP="00C41773">
            <w:pPr>
              <w:autoSpaceDE w:val="0"/>
              <w:autoSpaceDN w:val="0"/>
              <w:adjustRightInd w:val="0"/>
              <w:rPr>
                <w:szCs w:val="24"/>
              </w:rPr>
            </w:pPr>
            <w:r w:rsidRPr="00466907">
              <w:rPr>
                <w:szCs w:val="24"/>
              </w:rPr>
              <w:t>Жайгаштыруу дисперстүүлүк коэффициенти</w:t>
            </w:r>
          </w:p>
        </w:tc>
      </w:tr>
      <w:tr w:rsidR="00C41773" w:rsidTr="00C41773">
        <w:tc>
          <w:tcPr>
            <w:tcW w:w="4952" w:type="dxa"/>
          </w:tcPr>
          <w:p w:rsidR="00C41773" w:rsidRPr="00466907" w:rsidRDefault="00C41773" w:rsidP="00C41773">
            <w:pPr>
              <w:autoSpaceDE w:val="0"/>
              <w:autoSpaceDN w:val="0"/>
              <w:adjustRightInd w:val="0"/>
              <w:rPr>
                <w:szCs w:val="24"/>
              </w:rPr>
            </w:pPr>
            <w:r w:rsidRPr="00466907">
              <w:rPr>
                <w:szCs w:val="24"/>
              </w:rPr>
              <w:t xml:space="preserve">Турак жай-коммуналдык чарба  </w:t>
            </w:r>
          </w:p>
        </w:tc>
        <w:tc>
          <w:tcPr>
            <w:tcW w:w="4953" w:type="dxa"/>
          </w:tcPr>
          <w:p w:rsidR="00C41773" w:rsidRPr="00466907" w:rsidRDefault="00C41773" w:rsidP="00C41773">
            <w:pPr>
              <w:autoSpaceDE w:val="0"/>
              <w:autoSpaceDN w:val="0"/>
              <w:adjustRightInd w:val="0"/>
              <w:rPr>
                <w:szCs w:val="24"/>
              </w:rPr>
            </w:pPr>
            <w:r w:rsidRPr="00466907">
              <w:rPr>
                <w:szCs w:val="24"/>
              </w:rPr>
              <w:t xml:space="preserve">Урбандаштыруу деңгээлинин коэффициенти </w:t>
            </w:r>
          </w:p>
        </w:tc>
      </w:tr>
      <w:tr w:rsidR="00C41773" w:rsidTr="00C41773">
        <w:tc>
          <w:tcPr>
            <w:tcW w:w="4952" w:type="dxa"/>
          </w:tcPr>
          <w:p w:rsidR="00C41773" w:rsidRPr="00466907" w:rsidRDefault="00C41773" w:rsidP="00C41773">
            <w:pPr>
              <w:autoSpaceDE w:val="0"/>
              <w:autoSpaceDN w:val="0"/>
              <w:adjustRightInd w:val="0"/>
              <w:rPr>
                <w:szCs w:val="24"/>
              </w:rPr>
            </w:pPr>
            <w:r w:rsidRPr="00466907">
              <w:rPr>
                <w:szCs w:val="24"/>
              </w:rPr>
              <w:t xml:space="preserve">Эс алууну уюштуруу жана </w:t>
            </w:r>
            <w:r>
              <w:rPr>
                <w:szCs w:val="24"/>
              </w:rPr>
              <w:t xml:space="preserve">маданий-диний иштер </w:t>
            </w:r>
            <w:r w:rsidRPr="00466907">
              <w:rPr>
                <w:szCs w:val="24"/>
              </w:rPr>
              <w:t xml:space="preserve"> </w:t>
            </w:r>
          </w:p>
        </w:tc>
        <w:tc>
          <w:tcPr>
            <w:tcW w:w="4953" w:type="dxa"/>
          </w:tcPr>
          <w:p w:rsidR="00C41773" w:rsidRPr="00466907" w:rsidRDefault="00C41773" w:rsidP="00C41773">
            <w:pPr>
              <w:autoSpaceDE w:val="0"/>
              <w:autoSpaceDN w:val="0"/>
              <w:adjustRightInd w:val="0"/>
              <w:rPr>
                <w:szCs w:val="24"/>
              </w:rPr>
            </w:pPr>
            <w:r w:rsidRPr="00466907">
              <w:rPr>
                <w:szCs w:val="24"/>
              </w:rPr>
              <w:t>Масштаб коэффициенти</w:t>
            </w:r>
          </w:p>
        </w:tc>
      </w:tr>
      <w:tr w:rsidR="00C41773" w:rsidTr="00C41773">
        <w:tc>
          <w:tcPr>
            <w:tcW w:w="4952" w:type="dxa"/>
          </w:tcPr>
          <w:p w:rsidR="00C41773" w:rsidRPr="00466907" w:rsidRDefault="00C41773" w:rsidP="00C41773">
            <w:pPr>
              <w:autoSpaceDE w:val="0"/>
              <w:autoSpaceDN w:val="0"/>
              <w:adjustRightInd w:val="0"/>
              <w:rPr>
                <w:szCs w:val="24"/>
              </w:rPr>
            </w:pPr>
            <w:r w:rsidRPr="00466907">
              <w:rPr>
                <w:szCs w:val="24"/>
              </w:rPr>
              <w:t>Жергиликтүү маанидеги башка маселелер</w:t>
            </w:r>
          </w:p>
        </w:tc>
        <w:tc>
          <w:tcPr>
            <w:tcW w:w="4953" w:type="dxa"/>
          </w:tcPr>
          <w:p w:rsidR="00C41773" w:rsidRPr="00466907" w:rsidRDefault="00C41773" w:rsidP="00C41773">
            <w:pPr>
              <w:autoSpaceDE w:val="0"/>
              <w:autoSpaceDN w:val="0"/>
              <w:adjustRightInd w:val="0"/>
              <w:rPr>
                <w:szCs w:val="24"/>
              </w:rPr>
            </w:pPr>
          </w:p>
        </w:tc>
      </w:tr>
    </w:tbl>
    <w:p w:rsidR="00C41773"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rPr>
          <w:rFonts w:cs="Times New Roman"/>
          <w:szCs w:val="24"/>
        </w:rPr>
      </w:pPr>
      <w:r>
        <w:rPr>
          <w:rFonts w:cs="Times New Roman"/>
          <w:szCs w:val="24"/>
        </w:rPr>
        <w:t>5</w:t>
      </w:r>
      <w:r w:rsidRPr="00F133ED">
        <w:rPr>
          <w:rFonts w:cs="Times New Roman"/>
          <w:szCs w:val="24"/>
        </w:rPr>
        <w:t xml:space="preserve">. </w:t>
      </w:r>
      <w:r>
        <w:rPr>
          <w:rFonts w:cs="Times New Roman"/>
          <w:szCs w:val="24"/>
        </w:rPr>
        <w:t xml:space="preserve">Теңдештирүү </w:t>
      </w:r>
      <w:r w:rsidRPr="00F133ED">
        <w:rPr>
          <w:rFonts w:cs="Times New Roman"/>
          <w:szCs w:val="24"/>
        </w:rPr>
        <w:t>гранттарын бөлүштүрүү эсеби</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rPr>
          <w:rFonts w:cs="Times New Roman"/>
          <w:szCs w:val="24"/>
        </w:rPr>
      </w:pPr>
      <w:r>
        <w:rPr>
          <w:rFonts w:cs="Times New Roman"/>
          <w:szCs w:val="24"/>
        </w:rPr>
        <w:t>5</w:t>
      </w:r>
      <w:r w:rsidRPr="00F133ED">
        <w:rPr>
          <w:rFonts w:cs="Times New Roman"/>
          <w:szCs w:val="24"/>
        </w:rPr>
        <w:t>.</w:t>
      </w:r>
      <w:r>
        <w:rPr>
          <w:rFonts w:cs="Times New Roman"/>
          <w:szCs w:val="24"/>
        </w:rPr>
        <w:t>1.</w:t>
      </w:r>
      <w:r w:rsidRPr="00F133ED">
        <w:rPr>
          <w:rFonts w:cs="Times New Roman"/>
          <w:szCs w:val="24"/>
        </w:rPr>
        <w:t xml:space="preserve"> </w:t>
      </w:r>
      <w:r>
        <w:rPr>
          <w:rFonts w:cs="Times New Roman"/>
          <w:szCs w:val="24"/>
        </w:rPr>
        <w:t>Теңдештирүү</w:t>
      </w:r>
      <w:r w:rsidRPr="00F133ED">
        <w:rPr>
          <w:rFonts w:cs="Times New Roman"/>
          <w:szCs w:val="24"/>
        </w:rPr>
        <w:t xml:space="preserve"> гранттарынын түзүмү</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 xml:space="preserve">Жергиликтүү бюджеттин </w:t>
      </w:r>
      <w:r>
        <w:rPr>
          <w:rFonts w:cs="Times New Roman"/>
          <w:szCs w:val="24"/>
        </w:rPr>
        <w:t>теңдештирүү</w:t>
      </w:r>
      <w:r w:rsidRPr="00F133ED">
        <w:rPr>
          <w:rFonts w:cs="Times New Roman"/>
          <w:szCs w:val="24"/>
        </w:rPr>
        <w:t xml:space="preserve"> грантынын өлчөмү (Г</w:t>
      </w:r>
      <w:r w:rsidRPr="00466907">
        <w:rPr>
          <w:rFonts w:cs="Times New Roman"/>
          <w:szCs w:val="24"/>
        </w:rPr>
        <w:t xml:space="preserve"> </w:t>
      </w:r>
      <w:r w:rsidRPr="00F133ED">
        <w:rPr>
          <w:rFonts w:cs="Times New Roman"/>
          <w:szCs w:val="24"/>
        </w:rPr>
        <w:t>j) төмөнкү формула</w:t>
      </w:r>
      <w:r>
        <w:rPr>
          <w:rFonts w:cs="Times New Roman"/>
          <w:szCs w:val="24"/>
        </w:rPr>
        <w:t xml:space="preserve"> </w:t>
      </w:r>
      <w:r w:rsidRPr="00F133ED">
        <w:rPr>
          <w:rFonts w:cs="Times New Roman"/>
          <w:szCs w:val="24"/>
        </w:rPr>
        <w:t>боюнча эсептелет:</w:t>
      </w:r>
    </w:p>
    <w:p w:rsidR="00C41773" w:rsidRDefault="00C41773" w:rsidP="00C41773">
      <w:pPr>
        <w:autoSpaceDE w:val="0"/>
        <w:autoSpaceDN w:val="0"/>
        <w:adjustRightInd w:val="0"/>
        <w:ind w:firstLine="567"/>
        <w:rPr>
          <w:rFonts w:cs="Times New Roman"/>
          <w:szCs w:val="24"/>
        </w:rPr>
      </w:pPr>
      <w:r>
        <w:rPr>
          <w:rFonts w:cs="Times New Roman"/>
          <w:szCs w:val="24"/>
        </w:rPr>
        <w:t xml:space="preserve">пландуу мезгилдин биринчи жана экинчи жылдарына: </w:t>
      </w:r>
    </w:p>
    <w:p w:rsidR="00C41773" w:rsidRPr="00F133ED"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Г</w:t>
      </w:r>
      <w:r w:rsidRPr="00466907">
        <w:rPr>
          <w:rFonts w:cs="Times New Roman"/>
          <w:sz w:val="16"/>
          <w:szCs w:val="16"/>
        </w:rPr>
        <w:t>j</w:t>
      </w:r>
      <w:r w:rsidRPr="00F133ED">
        <w:rPr>
          <w:rFonts w:cs="Times New Roman"/>
          <w:szCs w:val="24"/>
        </w:rPr>
        <w:t xml:space="preserve"> = Г(</w:t>
      </w:r>
      <w:r>
        <w:rPr>
          <w:rFonts w:cs="Times New Roman"/>
          <w:szCs w:val="24"/>
        </w:rPr>
        <w:t>0</w:t>
      </w:r>
      <w:r w:rsidRPr="00F133ED">
        <w:rPr>
          <w:rFonts w:cs="Times New Roman"/>
          <w:szCs w:val="24"/>
        </w:rPr>
        <w:t>)</w:t>
      </w:r>
      <w:r w:rsidRPr="00466907">
        <w:rPr>
          <w:rFonts w:cs="Times New Roman"/>
          <w:szCs w:val="24"/>
        </w:rPr>
        <w:t xml:space="preserve"> </w:t>
      </w:r>
      <w:r w:rsidRPr="00466907">
        <w:rPr>
          <w:rFonts w:cs="Times New Roman"/>
          <w:sz w:val="16"/>
          <w:szCs w:val="16"/>
        </w:rPr>
        <w:t>j</w:t>
      </w:r>
      <w:r w:rsidRPr="00F133ED">
        <w:rPr>
          <w:rFonts w:cs="Times New Roman"/>
          <w:szCs w:val="24"/>
        </w:rPr>
        <w:t xml:space="preserve"> </w:t>
      </w:r>
      <w:r>
        <w:rPr>
          <w:rFonts w:cs="Times New Roman"/>
          <w:szCs w:val="24"/>
        </w:rPr>
        <w:t xml:space="preserve">+ </w:t>
      </w:r>
      <w:r w:rsidRPr="00F133ED">
        <w:rPr>
          <w:rFonts w:cs="Times New Roman"/>
          <w:szCs w:val="24"/>
        </w:rPr>
        <w:t>Г(1)</w:t>
      </w:r>
      <w:r w:rsidRPr="00466907">
        <w:rPr>
          <w:rFonts w:cs="Times New Roman"/>
          <w:szCs w:val="24"/>
        </w:rPr>
        <w:t xml:space="preserve"> </w:t>
      </w:r>
      <w:r w:rsidRPr="00466907">
        <w:rPr>
          <w:rFonts w:cs="Times New Roman"/>
          <w:sz w:val="16"/>
          <w:szCs w:val="16"/>
        </w:rPr>
        <w:t>j</w:t>
      </w:r>
      <w:r w:rsidRPr="00F133ED">
        <w:rPr>
          <w:rFonts w:cs="Times New Roman"/>
          <w:szCs w:val="24"/>
        </w:rPr>
        <w:t xml:space="preserve"> + Г(2)</w:t>
      </w:r>
      <w:r w:rsidRPr="00466907">
        <w:rPr>
          <w:rFonts w:cs="Times New Roman"/>
          <w:sz w:val="16"/>
          <w:szCs w:val="16"/>
        </w:rPr>
        <w:t xml:space="preserve"> j</w:t>
      </w:r>
      <w:r w:rsidRPr="00F133ED">
        <w:rPr>
          <w:rFonts w:cs="Times New Roman"/>
          <w:szCs w:val="24"/>
        </w:rPr>
        <w:t>;</w:t>
      </w:r>
    </w:p>
    <w:p w:rsidR="00C41773" w:rsidRDefault="00C41773" w:rsidP="00C41773">
      <w:pPr>
        <w:autoSpaceDE w:val="0"/>
        <w:autoSpaceDN w:val="0"/>
        <w:adjustRightInd w:val="0"/>
        <w:ind w:firstLine="567"/>
        <w:rPr>
          <w:rFonts w:cs="Times New Roman"/>
          <w:szCs w:val="24"/>
        </w:rPr>
      </w:pPr>
    </w:p>
    <w:p w:rsidR="00C41773" w:rsidRDefault="00C41773" w:rsidP="00C41773">
      <w:pPr>
        <w:autoSpaceDE w:val="0"/>
        <w:autoSpaceDN w:val="0"/>
        <w:adjustRightInd w:val="0"/>
        <w:ind w:firstLine="567"/>
        <w:rPr>
          <w:rFonts w:cs="Times New Roman"/>
          <w:szCs w:val="24"/>
        </w:rPr>
      </w:pPr>
      <w:r>
        <w:rPr>
          <w:rFonts w:cs="Times New Roman"/>
          <w:szCs w:val="24"/>
        </w:rPr>
        <w:t xml:space="preserve">пландуу мезгилдин үчүнчү жылына: </w:t>
      </w:r>
    </w:p>
    <w:p w:rsidR="00C41773" w:rsidRDefault="00C41773" w:rsidP="00C41773">
      <w:pPr>
        <w:autoSpaceDE w:val="0"/>
        <w:autoSpaceDN w:val="0"/>
        <w:adjustRightInd w:val="0"/>
        <w:ind w:firstLine="567"/>
        <w:rPr>
          <w:rFonts w:cs="Times New Roman"/>
          <w:szCs w:val="24"/>
        </w:rPr>
      </w:pPr>
    </w:p>
    <w:p w:rsidR="00C41773" w:rsidRDefault="00C41773" w:rsidP="00C41773">
      <w:pPr>
        <w:autoSpaceDE w:val="0"/>
        <w:autoSpaceDN w:val="0"/>
        <w:adjustRightInd w:val="0"/>
        <w:ind w:firstLine="567"/>
        <w:rPr>
          <w:rFonts w:cs="Times New Roman"/>
          <w:sz w:val="16"/>
          <w:szCs w:val="16"/>
        </w:rPr>
      </w:pPr>
      <w:r w:rsidRPr="00F133ED">
        <w:rPr>
          <w:rFonts w:cs="Times New Roman"/>
          <w:szCs w:val="24"/>
        </w:rPr>
        <w:t>Г</w:t>
      </w:r>
      <w:r w:rsidRPr="00466907">
        <w:rPr>
          <w:rFonts w:cs="Times New Roman"/>
          <w:sz w:val="16"/>
          <w:szCs w:val="16"/>
        </w:rPr>
        <w:t>j</w:t>
      </w:r>
      <w:r w:rsidRPr="00F133ED">
        <w:rPr>
          <w:rFonts w:cs="Times New Roman"/>
          <w:szCs w:val="24"/>
        </w:rPr>
        <w:t xml:space="preserve"> = Г(1)</w:t>
      </w:r>
      <w:r w:rsidRPr="00466907">
        <w:rPr>
          <w:rFonts w:cs="Times New Roman"/>
          <w:szCs w:val="24"/>
        </w:rPr>
        <w:t xml:space="preserve"> </w:t>
      </w:r>
      <w:r w:rsidRPr="00466907">
        <w:rPr>
          <w:rFonts w:cs="Times New Roman"/>
          <w:sz w:val="16"/>
          <w:szCs w:val="16"/>
        </w:rPr>
        <w:t>j</w:t>
      </w:r>
      <w:r w:rsidRPr="00F133ED">
        <w:rPr>
          <w:rFonts w:cs="Times New Roman"/>
          <w:szCs w:val="24"/>
        </w:rPr>
        <w:t xml:space="preserve"> + Г(2)</w:t>
      </w:r>
      <w:r w:rsidRPr="00466907">
        <w:rPr>
          <w:rFonts w:cs="Times New Roman"/>
          <w:sz w:val="16"/>
          <w:szCs w:val="16"/>
        </w:rPr>
        <w:t xml:space="preserve"> j</w:t>
      </w:r>
    </w:p>
    <w:p w:rsidR="00C41773" w:rsidRPr="00F133ED" w:rsidRDefault="00C41773" w:rsidP="00C41773">
      <w:pPr>
        <w:autoSpaceDE w:val="0"/>
        <w:autoSpaceDN w:val="0"/>
        <w:adjustRightInd w:val="0"/>
        <w:ind w:firstLine="567"/>
        <w:rPr>
          <w:rFonts w:cs="Times New Roman"/>
          <w:szCs w:val="24"/>
        </w:rPr>
      </w:pPr>
    </w:p>
    <w:p w:rsidR="00C41773" w:rsidRDefault="00C41773" w:rsidP="00C41773">
      <w:pPr>
        <w:autoSpaceDE w:val="0"/>
        <w:autoSpaceDN w:val="0"/>
        <w:adjustRightInd w:val="0"/>
        <w:rPr>
          <w:rFonts w:cs="Times New Roman"/>
          <w:szCs w:val="24"/>
        </w:rPr>
      </w:pPr>
      <w:r w:rsidRPr="00F133ED">
        <w:rPr>
          <w:rFonts w:cs="Times New Roman"/>
          <w:szCs w:val="24"/>
        </w:rPr>
        <w:t>мында:</w:t>
      </w:r>
      <w:r>
        <w:rPr>
          <w:rFonts w:cs="Times New Roman"/>
          <w:szCs w:val="24"/>
        </w:rPr>
        <w:t xml:space="preserve">  </w:t>
      </w:r>
    </w:p>
    <w:p w:rsidR="00C41773" w:rsidRPr="00F133ED"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Г(</w:t>
      </w:r>
      <w:r>
        <w:rPr>
          <w:rFonts w:cs="Times New Roman"/>
          <w:szCs w:val="24"/>
        </w:rPr>
        <w:t>0</w:t>
      </w:r>
      <w:r w:rsidRPr="00F133ED">
        <w:rPr>
          <w:rFonts w:cs="Times New Roman"/>
          <w:szCs w:val="24"/>
        </w:rPr>
        <w:t>)</w:t>
      </w:r>
      <w:r w:rsidRPr="00466907">
        <w:rPr>
          <w:rFonts w:cs="Times New Roman"/>
          <w:szCs w:val="24"/>
        </w:rPr>
        <w:t xml:space="preserve"> </w:t>
      </w:r>
      <w:r w:rsidRPr="00466907">
        <w:rPr>
          <w:rFonts w:cs="Times New Roman"/>
          <w:sz w:val="16"/>
          <w:szCs w:val="16"/>
        </w:rPr>
        <w:t>j</w:t>
      </w:r>
      <w:r w:rsidRPr="00F133ED">
        <w:rPr>
          <w:rFonts w:cs="Times New Roman"/>
          <w:szCs w:val="24"/>
        </w:rPr>
        <w:t xml:space="preserve"> </w:t>
      </w:r>
      <w:r>
        <w:rPr>
          <w:rFonts w:cs="Times New Roman"/>
          <w:szCs w:val="24"/>
        </w:rPr>
        <w:t>-</w:t>
      </w:r>
      <w:r w:rsidRPr="00F133ED">
        <w:rPr>
          <w:rFonts w:cs="Times New Roman"/>
          <w:szCs w:val="24"/>
        </w:rPr>
        <w:t xml:space="preserve"> </w:t>
      </w:r>
      <w:r>
        <w:rPr>
          <w:rFonts w:cs="Times New Roman"/>
          <w:szCs w:val="24"/>
        </w:rPr>
        <w:t xml:space="preserve">пландалган мезгилдин каралып жаткан жылына мурун бекитилген </w:t>
      </w:r>
      <w:r w:rsidRPr="00F133ED">
        <w:rPr>
          <w:rFonts w:cs="Times New Roman"/>
          <w:szCs w:val="24"/>
        </w:rPr>
        <w:t xml:space="preserve">j-жергиликтүү бюджетке </w:t>
      </w:r>
      <w:r>
        <w:rPr>
          <w:rFonts w:cs="Times New Roman"/>
          <w:szCs w:val="24"/>
        </w:rPr>
        <w:t>теңдештирүү</w:t>
      </w:r>
      <w:r w:rsidRPr="00F133ED">
        <w:rPr>
          <w:rFonts w:cs="Times New Roman"/>
          <w:szCs w:val="24"/>
        </w:rPr>
        <w:t xml:space="preserve"> грантынын биринчи бөлүгүнүн</w:t>
      </w:r>
      <w:r>
        <w:rPr>
          <w:rFonts w:cs="Times New Roman"/>
          <w:szCs w:val="24"/>
        </w:rPr>
        <w:t xml:space="preserve"> </w:t>
      </w:r>
      <w:r w:rsidRPr="00F133ED">
        <w:rPr>
          <w:rFonts w:cs="Times New Roman"/>
          <w:szCs w:val="24"/>
        </w:rPr>
        <w:t>өлчөмү;</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Г(1)</w:t>
      </w:r>
      <w:r w:rsidRPr="00466907">
        <w:rPr>
          <w:rFonts w:cs="Times New Roman"/>
          <w:szCs w:val="24"/>
        </w:rPr>
        <w:t xml:space="preserve"> </w:t>
      </w:r>
      <w:r w:rsidRPr="00466907">
        <w:rPr>
          <w:rFonts w:cs="Times New Roman"/>
          <w:sz w:val="16"/>
          <w:szCs w:val="16"/>
        </w:rPr>
        <w:t>j</w:t>
      </w:r>
      <w:r>
        <w:rPr>
          <w:rFonts w:cs="Times New Roman"/>
          <w:sz w:val="16"/>
          <w:szCs w:val="16"/>
        </w:rPr>
        <w:t xml:space="preserve"> -  </w:t>
      </w:r>
      <w:r w:rsidRPr="00F133ED">
        <w:rPr>
          <w:rFonts w:cs="Times New Roman"/>
          <w:szCs w:val="24"/>
        </w:rPr>
        <w:t xml:space="preserve">j-жергиликтүү бюджетке </w:t>
      </w:r>
      <w:r>
        <w:rPr>
          <w:rFonts w:cs="Times New Roman"/>
          <w:szCs w:val="24"/>
        </w:rPr>
        <w:t>теңдештирүү</w:t>
      </w:r>
      <w:r w:rsidRPr="00F133ED">
        <w:rPr>
          <w:rFonts w:cs="Times New Roman"/>
          <w:szCs w:val="24"/>
        </w:rPr>
        <w:t xml:space="preserve"> грантынын биринчи бөлүгүнүн</w:t>
      </w:r>
      <w:r>
        <w:rPr>
          <w:rFonts w:cs="Times New Roman"/>
          <w:szCs w:val="24"/>
        </w:rPr>
        <w:t xml:space="preserve"> </w:t>
      </w:r>
      <w:r w:rsidRPr="00F133ED">
        <w:rPr>
          <w:rFonts w:cs="Times New Roman"/>
          <w:szCs w:val="24"/>
        </w:rPr>
        <w:t>өлчөмү;</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Г(2)</w:t>
      </w:r>
      <w:r w:rsidRPr="00081DAD">
        <w:rPr>
          <w:rFonts w:cs="Times New Roman"/>
          <w:sz w:val="16"/>
          <w:szCs w:val="16"/>
        </w:rPr>
        <w:t xml:space="preserve"> </w:t>
      </w:r>
      <w:r w:rsidRPr="00466907">
        <w:rPr>
          <w:rFonts w:cs="Times New Roman"/>
          <w:sz w:val="16"/>
          <w:szCs w:val="16"/>
        </w:rPr>
        <w:t>j</w:t>
      </w:r>
      <w:r w:rsidRPr="00F133ED">
        <w:rPr>
          <w:rFonts w:cs="Times New Roman"/>
          <w:szCs w:val="24"/>
        </w:rPr>
        <w:t xml:space="preserve"> - j-жергиликтүү бюджетке </w:t>
      </w:r>
      <w:r>
        <w:rPr>
          <w:rFonts w:cs="Times New Roman"/>
          <w:szCs w:val="24"/>
        </w:rPr>
        <w:t>теңдештирүү</w:t>
      </w:r>
      <w:r w:rsidRPr="00F133ED">
        <w:rPr>
          <w:rFonts w:cs="Times New Roman"/>
          <w:szCs w:val="24"/>
        </w:rPr>
        <w:t xml:space="preserve"> грантынын экинчи бөлүгүнүн</w:t>
      </w:r>
      <w:r>
        <w:rPr>
          <w:rFonts w:cs="Times New Roman"/>
          <w:szCs w:val="24"/>
        </w:rPr>
        <w:t xml:space="preserve"> </w:t>
      </w:r>
      <w:r w:rsidRPr="00F133ED">
        <w:rPr>
          <w:rFonts w:cs="Times New Roman"/>
          <w:szCs w:val="24"/>
        </w:rPr>
        <w:t>өлчөмү.</w:t>
      </w:r>
    </w:p>
    <w:p w:rsidR="00C41773" w:rsidRPr="00403B58" w:rsidRDefault="00C41773" w:rsidP="00C41773">
      <w:pPr>
        <w:autoSpaceDE w:val="0"/>
        <w:autoSpaceDN w:val="0"/>
        <w:adjustRightInd w:val="0"/>
        <w:ind w:firstLine="567"/>
        <w:rPr>
          <w:rFonts w:cs="Times New Roman"/>
          <w:szCs w:val="24"/>
        </w:rPr>
      </w:pPr>
      <w:r>
        <w:rPr>
          <w:rFonts w:cs="Times New Roman"/>
          <w:szCs w:val="24"/>
        </w:rPr>
        <w:t>Пландалган мезгилдин биринчи жылына теңдештирүү гранттарынын жалпы көлөмү же пландалган мезгилдин экинчи жылына жалпы көлөмү кыскарган учурда, теңдештирүү гранттарынын жалып көлөмүнө салыштырмалуу пландалган мезгилдин тиешелүү жылына бөлүштүрүү мурда бекитилсе (</w:t>
      </w:r>
      <w:r>
        <w:rPr>
          <w:rFonts w:cs="Times New Roman"/>
          <w:szCs w:val="24"/>
          <w:lang w:val="en-US"/>
        </w:rPr>
        <w:t>SUM</w:t>
      </w:r>
      <w:r w:rsidRPr="00403B58">
        <w:rPr>
          <w:rFonts w:cs="Times New Roman"/>
          <w:sz w:val="16"/>
          <w:szCs w:val="16"/>
          <w:lang w:val="en-US"/>
        </w:rPr>
        <w:t>j</w:t>
      </w:r>
      <w:r w:rsidRPr="00403B58">
        <w:rPr>
          <w:rFonts w:cs="Times New Roman"/>
          <w:szCs w:val="24"/>
        </w:rPr>
        <w:t>(</w:t>
      </w:r>
      <w:r>
        <w:rPr>
          <w:rFonts w:cs="Times New Roman"/>
          <w:szCs w:val="24"/>
        </w:rPr>
        <w:t>Г(0)</w:t>
      </w:r>
      <w:r w:rsidRPr="00403B58">
        <w:rPr>
          <w:rFonts w:cs="Times New Roman"/>
          <w:sz w:val="16"/>
          <w:szCs w:val="16"/>
        </w:rPr>
        <w:t xml:space="preserve"> </w:t>
      </w:r>
      <w:r w:rsidRPr="00403B58">
        <w:rPr>
          <w:rFonts w:cs="Times New Roman"/>
          <w:sz w:val="16"/>
          <w:szCs w:val="16"/>
          <w:lang w:val="en-US"/>
        </w:rPr>
        <w:t>j</w:t>
      </w:r>
      <w:r>
        <w:rPr>
          <w:rFonts w:cs="Times New Roman"/>
          <w:szCs w:val="24"/>
        </w:rPr>
        <w:t xml:space="preserve">)), пландалган мезгилдин тиешелүү жылына теңдештирүү гранттарын бөлүштүрүүнүн эсеби ушул жылга мурда бекитилген теңдештирүү гранттарын бөлүштүрүүнү эсепке алуусуз жүргүзүлөт. </w:t>
      </w:r>
    </w:p>
    <w:p w:rsidR="00C41773" w:rsidRDefault="00C41773" w:rsidP="00C41773">
      <w:pPr>
        <w:autoSpaceDE w:val="0"/>
        <w:autoSpaceDN w:val="0"/>
        <w:adjustRightInd w:val="0"/>
        <w:ind w:firstLine="567"/>
        <w:rPr>
          <w:rFonts w:cs="Times New Roman"/>
          <w:szCs w:val="24"/>
        </w:rPr>
      </w:pPr>
      <w:r w:rsidRPr="00F133ED">
        <w:rPr>
          <w:rFonts w:cs="Times New Roman"/>
          <w:szCs w:val="24"/>
        </w:rPr>
        <w:t>Тең</w:t>
      </w:r>
      <w:r>
        <w:rPr>
          <w:rFonts w:cs="Times New Roman"/>
          <w:szCs w:val="24"/>
        </w:rPr>
        <w:t>дештирүү</w:t>
      </w:r>
      <w:r w:rsidRPr="00F133ED">
        <w:rPr>
          <w:rFonts w:cs="Times New Roman"/>
          <w:szCs w:val="24"/>
        </w:rPr>
        <w:t xml:space="preserve"> грантынын түзүмү </w:t>
      </w:r>
      <w:r>
        <w:rPr>
          <w:rFonts w:cs="Times New Roman"/>
          <w:szCs w:val="24"/>
        </w:rPr>
        <w:t xml:space="preserve">№ </w:t>
      </w:r>
      <w:r w:rsidRPr="00F133ED">
        <w:rPr>
          <w:rFonts w:cs="Times New Roman"/>
          <w:szCs w:val="24"/>
        </w:rPr>
        <w:t>3</w:t>
      </w:r>
      <w:r>
        <w:rPr>
          <w:rFonts w:cs="Times New Roman"/>
          <w:szCs w:val="24"/>
        </w:rPr>
        <w:t xml:space="preserve"> </w:t>
      </w:r>
      <w:r w:rsidRPr="00F133ED">
        <w:rPr>
          <w:rFonts w:cs="Times New Roman"/>
          <w:szCs w:val="24"/>
        </w:rPr>
        <w:t>таблицада берилген.</w:t>
      </w:r>
    </w:p>
    <w:p w:rsidR="00AC5E2F" w:rsidRDefault="00AC5E2F" w:rsidP="00C41773">
      <w:pPr>
        <w:autoSpaceDE w:val="0"/>
        <w:autoSpaceDN w:val="0"/>
        <w:adjustRightInd w:val="0"/>
        <w:ind w:firstLine="567"/>
        <w:rPr>
          <w:rFonts w:cs="Times New Roman"/>
          <w:szCs w:val="24"/>
        </w:rPr>
      </w:pPr>
    </w:p>
    <w:p w:rsidR="00C41773" w:rsidRDefault="00C41773" w:rsidP="00C41773">
      <w:pPr>
        <w:autoSpaceDE w:val="0"/>
        <w:autoSpaceDN w:val="0"/>
        <w:adjustRightInd w:val="0"/>
        <w:rPr>
          <w:rFonts w:cs="Times New Roman"/>
          <w:szCs w:val="24"/>
        </w:rPr>
      </w:pPr>
      <w:r>
        <w:rPr>
          <w:rFonts w:cs="Times New Roman"/>
          <w:szCs w:val="24"/>
        </w:rPr>
        <w:t xml:space="preserve">№ 3 таблица </w:t>
      </w:r>
    </w:p>
    <w:p w:rsidR="00C41773" w:rsidRDefault="00C41773" w:rsidP="00C41773">
      <w:pPr>
        <w:autoSpaceDE w:val="0"/>
        <w:autoSpaceDN w:val="0"/>
        <w:adjustRightInd w:val="0"/>
        <w:rPr>
          <w:rFonts w:cs="Times New Roman"/>
          <w:szCs w:val="24"/>
        </w:rPr>
      </w:pPr>
    </w:p>
    <w:p w:rsidR="00C41773" w:rsidRDefault="00C41773" w:rsidP="00C41773">
      <w:pPr>
        <w:autoSpaceDE w:val="0"/>
        <w:autoSpaceDN w:val="0"/>
        <w:adjustRightInd w:val="0"/>
        <w:rPr>
          <w:rFonts w:cs="Times New Roman"/>
          <w:szCs w:val="24"/>
        </w:rPr>
      </w:pPr>
      <w:r>
        <w:rPr>
          <w:rFonts w:cs="Times New Roman"/>
          <w:szCs w:val="24"/>
        </w:rPr>
        <w:t xml:space="preserve">Пландалган мезгилдин тиешелүү жылына теңдештирүү гранттарын бөлүштүрүүнүн түзүмү </w:t>
      </w:r>
    </w:p>
    <w:tbl>
      <w:tblPr>
        <w:tblStyle w:val="TableGrid"/>
        <w:tblW w:w="10774" w:type="dxa"/>
        <w:tblInd w:w="-885" w:type="dxa"/>
        <w:tblLook w:val="04A0"/>
      </w:tblPr>
      <w:tblGrid>
        <w:gridCol w:w="5388"/>
        <w:gridCol w:w="1275"/>
        <w:gridCol w:w="1418"/>
        <w:gridCol w:w="1417"/>
        <w:gridCol w:w="1276"/>
      </w:tblGrid>
      <w:tr w:rsidR="00C41773" w:rsidTr="004D08CC">
        <w:tc>
          <w:tcPr>
            <w:tcW w:w="5388" w:type="dxa"/>
          </w:tcPr>
          <w:p w:rsidR="00C41773" w:rsidRDefault="00C41773" w:rsidP="00C41773">
            <w:pPr>
              <w:autoSpaceDE w:val="0"/>
              <w:autoSpaceDN w:val="0"/>
              <w:adjustRightInd w:val="0"/>
              <w:rPr>
                <w:szCs w:val="24"/>
              </w:rPr>
            </w:pPr>
          </w:p>
        </w:tc>
        <w:tc>
          <w:tcPr>
            <w:tcW w:w="1275" w:type="dxa"/>
          </w:tcPr>
          <w:p w:rsidR="00C41773" w:rsidRPr="00A05C37" w:rsidRDefault="00C41773" w:rsidP="00C41773">
            <w:pPr>
              <w:autoSpaceDE w:val="0"/>
              <w:autoSpaceDN w:val="0"/>
              <w:adjustRightInd w:val="0"/>
              <w:rPr>
                <w:b/>
                <w:szCs w:val="24"/>
              </w:rPr>
            </w:pPr>
            <w:r w:rsidRPr="00A05C37">
              <w:rPr>
                <w:b/>
                <w:szCs w:val="24"/>
              </w:rPr>
              <w:t>Райондор</w:t>
            </w:r>
          </w:p>
        </w:tc>
        <w:tc>
          <w:tcPr>
            <w:tcW w:w="1418" w:type="dxa"/>
          </w:tcPr>
          <w:p w:rsidR="00C41773" w:rsidRPr="00A05C37" w:rsidRDefault="00C41773" w:rsidP="00C41773">
            <w:pPr>
              <w:autoSpaceDE w:val="0"/>
              <w:autoSpaceDN w:val="0"/>
              <w:adjustRightInd w:val="0"/>
              <w:rPr>
                <w:b/>
                <w:szCs w:val="24"/>
              </w:rPr>
            </w:pPr>
            <w:r w:rsidRPr="00A05C37">
              <w:rPr>
                <w:b/>
                <w:szCs w:val="24"/>
              </w:rPr>
              <w:t>Облустук маанидеги</w:t>
            </w:r>
          </w:p>
          <w:p w:rsidR="00C41773" w:rsidRDefault="00C41773" w:rsidP="00C41773">
            <w:pPr>
              <w:autoSpaceDE w:val="0"/>
              <w:autoSpaceDN w:val="0"/>
              <w:adjustRightInd w:val="0"/>
              <w:rPr>
                <w:szCs w:val="24"/>
              </w:rPr>
            </w:pPr>
            <w:r w:rsidRPr="00A05C37">
              <w:rPr>
                <w:b/>
                <w:szCs w:val="24"/>
              </w:rPr>
              <w:t>шаарлар</w:t>
            </w:r>
          </w:p>
        </w:tc>
        <w:tc>
          <w:tcPr>
            <w:tcW w:w="1417" w:type="dxa"/>
          </w:tcPr>
          <w:p w:rsidR="00C41773" w:rsidRPr="00A05C37" w:rsidRDefault="00C41773" w:rsidP="00C41773">
            <w:pPr>
              <w:autoSpaceDE w:val="0"/>
              <w:autoSpaceDN w:val="0"/>
              <w:adjustRightInd w:val="0"/>
              <w:rPr>
                <w:b/>
                <w:szCs w:val="24"/>
              </w:rPr>
            </w:pPr>
            <w:r w:rsidRPr="00A05C37">
              <w:rPr>
                <w:b/>
                <w:szCs w:val="24"/>
              </w:rPr>
              <w:t>Райондук маанидеги шаарлар</w:t>
            </w:r>
          </w:p>
        </w:tc>
        <w:tc>
          <w:tcPr>
            <w:tcW w:w="1276" w:type="dxa"/>
          </w:tcPr>
          <w:p w:rsidR="00C41773" w:rsidRPr="00A05C37" w:rsidRDefault="00C41773" w:rsidP="00C41773">
            <w:pPr>
              <w:autoSpaceDE w:val="0"/>
              <w:autoSpaceDN w:val="0"/>
              <w:adjustRightInd w:val="0"/>
              <w:rPr>
                <w:b/>
                <w:szCs w:val="24"/>
              </w:rPr>
            </w:pPr>
            <w:r w:rsidRPr="00A05C37">
              <w:rPr>
                <w:b/>
                <w:szCs w:val="24"/>
              </w:rPr>
              <w:t>Айыл өкмөтү</w:t>
            </w:r>
          </w:p>
        </w:tc>
      </w:tr>
      <w:tr w:rsidR="00C41773" w:rsidTr="004D08CC">
        <w:tc>
          <w:tcPr>
            <w:tcW w:w="5388" w:type="dxa"/>
          </w:tcPr>
          <w:p w:rsidR="00C41773" w:rsidRPr="00A05C37" w:rsidRDefault="00C41773" w:rsidP="00C41773">
            <w:pPr>
              <w:autoSpaceDE w:val="0"/>
              <w:autoSpaceDN w:val="0"/>
              <w:adjustRightInd w:val="0"/>
              <w:rPr>
                <w:szCs w:val="24"/>
              </w:rPr>
            </w:pPr>
            <w:r>
              <w:rPr>
                <w:szCs w:val="24"/>
              </w:rPr>
              <w:t>Пландалган мезгилдин биринчи жана экинчи жылына т</w:t>
            </w:r>
            <w:r w:rsidRPr="00A05C37">
              <w:rPr>
                <w:szCs w:val="24"/>
              </w:rPr>
              <w:t>ең</w:t>
            </w:r>
            <w:r>
              <w:rPr>
                <w:szCs w:val="24"/>
              </w:rPr>
              <w:t xml:space="preserve">дештирүү </w:t>
            </w:r>
            <w:r w:rsidRPr="00A05C37">
              <w:rPr>
                <w:szCs w:val="24"/>
              </w:rPr>
              <w:t>грантынын биринчи бөлүгү</w:t>
            </w:r>
          </w:p>
        </w:tc>
        <w:tc>
          <w:tcPr>
            <w:tcW w:w="1275" w:type="dxa"/>
          </w:tcPr>
          <w:p w:rsidR="00C41773" w:rsidRPr="00DE3168" w:rsidRDefault="00C41773" w:rsidP="00C41773">
            <w:pPr>
              <w:autoSpaceDE w:val="0"/>
              <w:autoSpaceDN w:val="0"/>
              <w:adjustRightInd w:val="0"/>
              <w:rPr>
                <w:szCs w:val="24"/>
              </w:rPr>
            </w:pPr>
            <w:r w:rsidRPr="00DE3168">
              <w:rPr>
                <w:szCs w:val="24"/>
              </w:rPr>
              <w:t>50%</w:t>
            </w:r>
          </w:p>
        </w:tc>
        <w:tc>
          <w:tcPr>
            <w:tcW w:w="1418" w:type="dxa"/>
          </w:tcPr>
          <w:p w:rsidR="00C41773" w:rsidRPr="00DE3168" w:rsidRDefault="00C41773" w:rsidP="00C41773">
            <w:pPr>
              <w:autoSpaceDE w:val="0"/>
              <w:autoSpaceDN w:val="0"/>
              <w:adjustRightInd w:val="0"/>
              <w:rPr>
                <w:szCs w:val="24"/>
              </w:rPr>
            </w:pPr>
            <w:r w:rsidRPr="00DE3168">
              <w:rPr>
                <w:szCs w:val="24"/>
              </w:rPr>
              <w:t>50%</w:t>
            </w:r>
          </w:p>
        </w:tc>
        <w:tc>
          <w:tcPr>
            <w:tcW w:w="1417" w:type="dxa"/>
          </w:tcPr>
          <w:p w:rsidR="00C41773" w:rsidRPr="00A05C37" w:rsidRDefault="00C41773" w:rsidP="00C41773">
            <w:pPr>
              <w:autoSpaceDE w:val="0"/>
              <w:autoSpaceDN w:val="0"/>
              <w:adjustRightInd w:val="0"/>
              <w:rPr>
                <w:szCs w:val="24"/>
              </w:rPr>
            </w:pPr>
            <w:r w:rsidRPr="00DE3168">
              <w:rPr>
                <w:szCs w:val="24"/>
              </w:rPr>
              <w:t>50%</w:t>
            </w:r>
          </w:p>
        </w:tc>
        <w:tc>
          <w:tcPr>
            <w:tcW w:w="1276" w:type="dxa"/>
          </w:tcPr>
          <w:p w:rsidR="00C41773" w:rsidRPr="00A05C37" w:rsidRDefault="00C41773" w:rsidP="00C41773">
            <w:pPr>
              <w:autoSpaceDE w:val="0"/>
              <w:autoSpaceDN w:val="0"/>
              <w:adjustRightInd w:val="0"/>
              <w:rPr>
                <w:szCs w:val="24"/>
              </w:rPr>
            </w:pPr>
            <w:r w:rsidRPr="00DE3168">
              <w:rPr>
                <w:szCs w:val="24"/>
              </w:rPr>
              <w:t>50%</w:t>
            </w:r>
          </w:p>
        </w:tc>
      </w:tr>
      <w:tr w:rsidR="00C41773" w:rsidTr="004D08CC">
        <w:tc>
          <w:tcPr>
            <w:tcW w:w="5388" w:type="dxa"/>
          </w:tcPr>
          <w:p w:rsidR="00C41773" w:rsidRDefault="00C41773" w:rsidP="00C41773">
            <w:pPr>
              <w:autoSpaceDE w:val="0"/>
              <w:autoSpaceDN w:val="0"/>
              <w:adjustRightInd w:val="0"/>
              <w:rPr>
                <w:szCs w:val="24"/>
              </w:rPr>
            </w:pPr>
            <w:r>
              <w:rPr>
                <w:szCs w:val="24"/>
              </w:rPr>
              <w:t>Пландалган мезгилдин биринчи жана экинчи жылына т</w:t>
            </w:r>
            <w:r w:rsidRPr="00A05C37">
              <w:rPr>
                <w:szCs w:val="24"/>
              </w:rPr>
              <w:t>ең</w:t>
            </w:r>
            <w:r>
              <w:rPr>
                <w:szCs w:val="24"/>
              </w:rPr>
              <w:t>дештирүү</w:t>
            </w:r>
            <w:r w:rsidRPr="00A05C37">
              <w:rPr>
                <w:szCs w:val="24"/>
              </w:rPr>
              <w:t xml:space="preserve"> грантынын </w:t>
            </w:r>
            <w:r>
              <w:rPr>
                <w:szCs w:val="24"/>
              </w:rPr>
              <w:t>эки</w:t>
            </w:r>
            <w:r w:rsidRPr="00A05C37">
              <w:rPr>
                <w:szCs w:val="24"/>
              </w:rPr>
              <w:t>нчи бөлүгү</w:t>
            </w:r>
          </w:p>
        </w:tc>
        <w:tc>
          <w:tcPr>
            <w:tcW w:w="1275" w:type="dxa"/>
          </w:tcPr>
          <w:p w:rsidR="00C41773" w:rsidRPr="00A05C37" w:rsidRDefault="00C41773" w:rsidP="00C41773">
            <w:pPr>
              <w:autoSpaceDE w:val="0"/>
              <w:autoSpaceDN w:val="0"/>
              <w:adjustRightInd w:val="0"/>
              <w:rPr>
                <w:szCs w:val="24"/>
              </w:rPr>
            </w:pPr>
            <w:r w:rsidRPr="00DE3168">
              <w:rPr>
                <w:szCs w:val="24"/>
              </w:rPr>
              <w:t>50%</w:t>
            </w:r>
          </w:p>
        </w:tc>
        <w:tc>
          <w:tcPr>
            <w:tcW w:w="1418" w:type="dxa"/>
          </w:tcPr>
          <w:p w:rsidR="00C41773" w:rsidRPr="00A05C37" w:rsidRDefault="00C41773" w:rsidP="00C41773">
            <w:pPr>
              <w:autoSpaceDE w:val="0"/>
              <w:autoSpaceDN w:val="0"/>
              <w:adjustRightInd w:val="0"/>
              <w:rPr>
                <w:szCs w:val="24"/>
              </w:rPr>
            </w:pPr>
            <w:r w:rsidRPr="00DE3168">
              <w:rPr>
                <w:szCs w:val="24"/>
              </w:rPr>
              <w:t>50%</w:t>
            </w:r>
          </w:p>
        </w:tc>
        <w:tc>
          <w:tcPr>
            <w:tcW w:w="1417" w:type="dxa"/>
          </w:tcPr>
          <w:p w:rsidR="00C41773" w:rsidRPr="00A05C37" w:rsidRDefault="00C41773" w:rsidP="00C41773">
            <w:pPr>
              <w:autoSpaceDE w:val="0"/>
              <w:autoSpaceDN w:val="0"/>
              <w:adjustRightInd w:val="0"/>
              <w:rPr>
                <w:szCs w:val="24"/>
              </w:rPr>
            </w:pPr>
            <w:r w:rsidRPr="00DE3168">
              <w:rPr>
                <w:szCs w:val="24"/>
              </w:rPr>
              <w:t>50%</w:t>
            </w:r>
          </w:p>
        </w:tc>
        <w:tc>
          <w:tcPr>
            <w:tcW w:w="1276" w:type="dxa"/>
          </w:tcPr>
          <w:p w:rsidR="00C41773" w:rsidRPr="00A05C37" w:rsidRDefault="00C41773" w:rsidP="00C41773">
            <w:pPr>
              <w:autoSpaceDE w:val="0"/>
              <w:autoSpaceDN w:val="0"/>
              <w:adjustRightInd w:val="0"/>
              <w:rPr>
                <w:szCs w:val="24"/>
              </w:rPr>
            </w:pPr>
            <w:r w:rsidRPr="00DE3168">
              <w:rPr>
                <w:szCs w:val="24"/>
              </w:rPr>
              <w:t>50%</w:t>
            </w:r>
          </w:p>
        </w:tc>
      </w:tr>
      <w:tr w:rsidR="00C41773" w:rsidTr="004D08CC">
        <w:tc>
          <w:tcPr>
            <w:tcW w:w="5388" w:type="dxa"/>
          </w:tcPr>
          <w:p w:rsidR="00C41773" w:rsidRDefault="00C41773" w:rsidP="00C41773">
            <w:pPr>
              <w:autoSpaceDE w:val="0"/>
              <w:autoSpaceDN w:val="0"/>
              <w:adjustRightInd w:val="0"/>
              <w:rPr>
                <w:szCs w:val="24"/>
              </w:rPr>
            </w:pPr>
            <w:r>
              <w:rPr>
                <w:szCs w:val="24"/>
              </w:rPr>
              <w:t>Пландалган мезгилдин үчүнчү жылына т</w:t>
            </w:r>
            <w:r w:rsidRPr="00A05C37">
              <w:rPr>
                <w:szCs w:val="24"/>
              </w:rPr>
              <w:t>ең</w:t>
            </w:r>
            <w:r>
              <w:rPr>
                <w:szCs w:val="24"/>
              </w:rPr>
              <w:t>дештирүү</w:t>
            </w:r>
            <w:r w:rsidRPr="00A05C37">
              <w:rPr>
                <w:szCs w:val="24"/>
              </w:rPr>
              <w:t xml:space="preserve"> грантынын биринчи бөлүгү</w:t>
            </w:r>
          </w:p>
        </w:tc>
        <w:tc>
          <w:tcPr>
            <w:tcW w:w="1275" w:type="dxa"/>
          </w:tcPr>
          <w:p w:rsidR="00C41773" w:rsidRPr="00DE3168" w:rsidRDefault="00C41773" w:rsidP="00C41773">
            <w:pPr>
              <w:autoSpaceDE w:val="0"/>
              <w:autoSpaceDN w:val="0"/>
              <w:adjustRightInd w:val="0"/>
              <w:rPr>
                <w:szCs w:val="24"/>
              </w:rPr>
            </w:pPr>
            <w:r w:rsidRPr="00DE3168">
              <w:rPr>
                <w:szCs w:val="24"/>
              </w:rPr>
              <w:t>100%</w:t>
            </w:r>
          </w:p>
        </w:tc>
        <w:tc>
          <w:tcPr>
            <w:tcW w:w="1418" w:type="dxa"/>
          </w:tcPr>
          <w:p w:rsidR="00C41773" w:rsidRPr="00A05C37" w:rsidRDefault="00C41773" w:rsidP="00C41773">
            <w:pPr>
              <w:autoSpaceDE w:val="0"/>
              <w:autoSpaceDN w:val="0"/>
              <w:adjustRightInd w:val="0"/>
              <w:rPr>
                <w:szCs w:val="24"/>
              </w:rPr>
            </w:pPr>
            <w:r w:rsidRPr="00DE3168">
              <w:rPr>
                <w:szCs w:val="24"/>
              </w:rPr>
              <w:t>100%</w:t>
            </w:r>
          </w:p>
        </w:tc>
        <w:tc>
          <w:tcPr>
            <w:tcW w:w="1417" w:type="dxa"/>
          </w:tcPr>
          <w:p w:rsidR="00C41773" w:rsidRPr="00A05C37" w:rsidRDefault="00C41773" w:rsidP="00C41773">
            <w:pPr>
              <w:autoSpaceDE w:val="0"/>
              <w:autoSpaceDN w:val="0"/>
              <w:adjustRightInd w:val="0"/>
              <w:rPr>
                <w:szCs w:val="24"/>
              </w:rPr>
            </w:pPr>
            <w:r w:rsidRPr="00DE3168">
              <w:rPr>
                <w:szCs w:val="24"/>
              </w:rPr>
              <w:t>100%</w:t>
            </w:r>
          </w:p>
        </w:tc>
        <w:tc>
          <w:tcPr>
            <w:tcW w:w="1276" w:type="dxa"/>
          </w:tcPr>
          <w:p w:rsidR="00C41773" w:rsidRPr="00A05C37" w:rsidRDefault="00C41773" w:rsidP="00C41773">
            <w:pPr>
              <w:autoSpaceDE w:val="0"/>
              <w:autoSpaceDN w:val="0"/>
              <w:adjustRightInd w:val="0"/>
              <w:rPr>
                <w:szCs w:val="24"/>
              </w:rPr>
            </w:pPr>
            <w:r w:rsidRPr="00DE3168">
              <w:rPr>
                <w:szCs w:val="24"/>
              </w:rPr>
              <w:t>100%</w:t>
            </w:r>
          </w:p>
        </w:tc>
      </w:tr>
      <w:tr w:rsidR="00C41773" w:rsidTr="004D08CC">
        <w:tc>
          <w:tcPr>
            <w:tcW w:w="5388" w:type="dxa"/>
          </w:tcPr>
          <w:p w:rsidR="00C41773" w:rsidRDefault="00C41773" w:rsidP="00C41773">
            <w:pPr>
              <w:autoSpaceDE w:val="0"/>
              <w:autoSpaceDN w:val="0"/>
              <w:adjustRightInd w:val="0"/>
              <w:rPr>
                <w:szCs w:val="24"/>
              </w:rPr>
            </w:pPr>
            <w:r>
              <w:rPr>
                <w:szCs w:val="24"/>
              </w:rPr>
              <w:t>Пландалган мезгилдин үчүнчү жылына т</w:t>
            </w:r>
            <w:r w:rsidRPr="00A05C37">
              <w:rPr>
                <w:szCs w:val="24"/>
              </w:rPr>
              <w:t>ең</w:t>
            </w:r>
            <w:r>
              <w:rPr>
                <w:szCs w:val="24"/>
              </w:rPr>
              <w:t>дештирүү</w:t>
            </w:r>
            <w:r w:rsidRPr="00A05C37">
              <w:rPr>
                <w:szCs w:val="24"/>
              </w:rPr>
              <w:t xml:space="preserve"> грантынын </w:t>
            </w:r>
            <w:r>
              <w:rPr>
                <w:szCs w:val="24"/>
              </w:rPr>
              <w:t>эк</w:t>
            </w:r>
            <w:r w:rsidRPr="00A05C37">
              <w:rPr>
                <w:szCs w:val="24"/>
              </w:rPr>
              <w:t>инчи бөлүгү</w:t>
            </w:r>
          </w:p>
        </w:tc>
        <w:tc>
          <w:tcPr>
            <w:tcW w:w="1275" w:type="dxa"/>
          </w:tcPr>
          <w:p w:rsidR="00C41773" w:rsidRPr="00DE3168" w:rsidRDefault="00C41773" w:rsidP="00C41773">
            <w:pPr>
              <w:autoSpaceDE w:val="0"/>
              <w:autoSpaceDN w:val="0"/>
              <w:adjustRightInd w:val="0"/>
              <w:rPr>
                <w:szCs w:val="24"/>
              </w:rPr>
            </w:pPr>
            <w:r w:rsidRPr="00DE3168">
              <w:rPr>
                <w:szCs w:val="24"/>
              </w:rPr>
              <w:t>0%</w:t>
            </w:r>
          </w:p>
        </w:tc>
        <w:tc>
          <w:tcPr>
            <w:tcW w:w="1418" w:type="dxa"/>
          </w:tcPr>
          <w:p w:rsidR="00C41773" w:rsidRPr="00DE3168" w:rsidRDefault="00C41773" w:rsidP="00C41773">
            <w:pPr>
              <w:autoSpaceDE w:val="0"/>
              <w:autoSpaceDN w:val="0"/>
              <w:adjustRightInd w:val="0"/>
              <w:rPr>
                <w:szCs w:val="24"/>
              </w:rPr>
            </w:pPr>
            <w:r w:rsidRPr="00DE3168">
              <w:rPr>
                <w:szCs w:val="24"/>
              </w:rPr>
              <w:t>0%</w:t>
            </w:r>
          </w:p>
        </w:tc>
        <w:tc>
          <w:tcPr>
            <w:tcW w:w="1417" w:type="dxa"/>
          </w:tcPr>
          <w:p w:rsidR="00C41773" w:rsidRPr="00DE3168" w:rsidRDefault="00C41773" w:rsidP="00C41773">
            <w:pPr>
              <w:autoSpaceDE w:val="0"/>
              <w:autoSpaceDN w:val="0"/>
              <w:adjustRightInd w:val="0"/>
              <w:rPr>
                <w:szCs w:val="24"/>
              </w:rPr>
            </w:pPr>
            <w:r w:rsidRPr="00DE3168">
              <w:rPr>
                <w:szCs w:val="24"/>
              </w:rPr>
              <w:t>0%</w:t>
            </w:r>
          </w:p>
        </w:tc>
        <w:tc>
          <w:tcPr>
            <w:tcW w:w="1276" w:type="dxa"/>
          </w:tcPr>
          <w:p w:rsidR="00C41773" w:rsidRPr="00DE3168" w:rsidRDefault="00C41773" w:rsidP="00C41773">
            <w:pPr>
              <w:autoSpaceDE w:val="0"/>
              <w:autoSpaceDN w:val="0"/>
              <w:adjustRightInd w:val="0"/>
              <w:rPr>
                <w:szCs w:val="24"/>
              </w:rPr>
            </w:pPr>
            <w:r w:rsidRPr="00DE3168">
              <w:rPr>
                <w:szCs w:val="24"/>
              </w:rPr>
              <w:t>0%</w:t>
            </w:r>
          </w:p>
        </w:tc>
      </w:tr>
    </w:tbl>
    <w:p w:rsidR="00C41773"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rPr>
          <w:rFonts w:cs="Times New Roman"/>
          <w:szCs w:val="24"/>
        </w:rPr>
      </w:pPr>
      <w:r>
        <w:rPr>
          <w:rFonts w:cs="Times New Roman"/>
          <w:szCs w:val="24"/>
        </w:rPr>
        <w:t>5</w:t>
      </w:r>
      <w:r w:rsidRPr="00F133ED">
        <w:rPr>
          <w:rFonts w:cs="Times New Roman"/>
          <w:szCs w:val="24"/>
        </w:rPr>
        <w:t>.2. Тең</w:t>
      </w:r>
      <w:r>
        <w:rPr>
          <w:rFonts w:cs="Times New Roman"/>
          <w:szCs w:val="24"/>
        </w:rPr>
        <w:t>дештирүү</w:t>
      </w:r>
      <w:r w:rsidRPr="00F133ED">
        <w:rPr>
          <w:rFonts w:cs="Times New Roman"/>
          <w:szCs w:val="24"/>
        </w:rPr>
        <w:t xml:space="preserve"> грантынын биринчи бөлүгүнүн өлчөмүнүн эсеби</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Тең</w:t>
      </w:r>
      <w:r>
        <w:rPr>
          <w:rFonts w:cs="Times New Roman"/>
          <w:szCs w:val="24"/>
        </w:rPr>
        <w:t>дештирүү</w:t>
      </w:r>
      <w:r w:rsidRPr="00F133ED">
        <w:rPr>
          <w:rFonts w:cs="Times New Roman"/>
          <w:szCs w:val="24"/>
        </w:rPr>
        <w:t xml:space="preserve"> грантынын биринчи бөлүгү жергиликтүү бюджеттер ортосунда бөлүштүрүлөт, алардын бюджеттик камсыздуулук деңгээли тийиштүү топко кирген жергиликтүү бюджеттердин чыгаша милдеттенмелеринин тийиштүү орточо деңгээлинен ашпайт.</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Тең</w:t>
      </w:r>
      <w:r>
        <w:rPr>
          <w:rFonts w:cs="Times New Roman"/>
          <w:szCs w:val="24"/>
        </w:rPr>
        <w:t>дештирүү</w:t>
      </w:r>
      <w:r w:rsidRPr="00F133ED">
        <w:rPr>
          <w:rFonts w:cs="Times New Roman"/>
          <w:szCs w:val="24"/>
        </w:rPr>
        <w:t xml:space="preserve"> грантынын биринчи бөлүгүнүн өлчөмү </w:t>
      </w:r>
      <w:r>
        <w:rPr>
          <w:rFonts w:cs="Times New Roman"/>
          <w:szCs w:val="24"/>
        </w:rPr>
        <w:t>(Г(1)</w:t>
      </w:r>
      <w:r w:rsidRPr="00DE3168">
        <w:rPr>
          <w:rFonts w:cs="Times New Roman"/>
          <w:sz w:val="16"/>
          <w:szCs w:val="16"/>
        </w:rPr>
        <w:t>j</w:t>
      </w:r>
      <w:r>
        <w:rPr>
          <w:rFonts w:cs="Times New Roman"/>
          <w:szCs w:val="24"/>
        </w:rPr>
        <w:t xml:space="preserve">) пландалган мезгилидин биринчи, экинчи жана үчүнчү жылына тешелүүлүгүнө жараша </w:t>
      </w:r>
      <w:r w:rsidRPr="00F133ED">
        <w:rPr>
          <w:rFonts w:cs="Times New Roman"/>
          <w:szCs w:val="24"/>
        </w:rPr>
        <w:t>төмөнкү формула боюнча эсептелет:</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Г</w:t>
      </w:r>
      <w:r>
        <w:rPr>
          <w:rFonts w:cs="Times New Roman"/>
          <w:szCs w:val="24"/>
        </w:rPr>
        <w:t>(1)</w:t>
      </w:r>
      <w:r w:rsidRPr="00DE3168">
        <w:rPr>
          <w:rFonts w:cs="Times New Roman"/>
          <w:sz w:val="16"/>
          <w:szCs w:val="16"/>
        </w:rPr>
        <w:t>j</w:t>
      </w:r>
      <w:r w:rsidRPr="00F133ED">
        <w:rPr>
          <w:rFonts w:cs="Times New Roman"/>
          <w:szCs w:val="24"/>
        </w:rPr>
        <w:t xml:space="preserve"> = k * </w:t>
      </w:r>
      <w:r>
        <w:rPr>
          <w:rFonts w:cs="Times New Roman"/>
          <w:szCs w:val="24"/>
        </w:rPr>
        <w:t>(</w:t>
      </w:r>
      <w:r w:rsidRPr="00F133ED">
        <w:rPr>
          <w:rFonts w:cs="Times New Roman"/>
          <w:szCs w:val="24"/>
        </w:rPr>
        <w:t>Г</w:t>
      </w:r>
      <w:r>
        <w:rPr>
          <w:rFonts w:cs="Times New Roman"/>
          <w:szCs w:val="24"/>
        </w:rPr>
        <w:t>–</w:t>
      </w:r>
      <w:r w:rsidRPr="00F133ED">
        <w:rPr>
          <w:rFonts w:cs="Times New Roman"/>
          <w:szCs w:val="24"/>
        </w:rPr>
        <w:t xml:space="preserve"> </w:t>
      </w:r>
      <w:r>
        <w:rPr>
          <w:rFonts w:cs="Times New Roman"/>
          <w:szCs w:val="24"/>
          <w:lang w:val="en-US"/>
        </w:rPr>
        <w:t>SUM</w:t>
      </w:r>
      <w:r w:rsidRPr="00403B58">
        <w:rPr>
          <w:rFonts w:cs="Times New Roman"/>
          <w:sz w:val="16"/>
          <w:szCs w:val="16"/>
          <w:lang w:val="en-US"/>
        </w:rPr>
        <w:t>j</w:t>
      </w:r>
      <w:r w:rsidRPr="00403B58">
        <w:rPr>
          <w:rFonts w:cs="Times New Roman"/>
          <w:szCs w:val="24"/>
        </w:rPr>
        <w:t>(</w:t>
      </w:r>
      <w:r>
        <w:rPr>
          <w:rFonts w:cs="Times New Roman"/>
          <w:szCs w:val="24"/>
        </w:rPr>
        <w:t>Г(0)</w:t>
      </w:r>
      <w:r w:rsidRPr="00403B58">
        <w:rPr>
          <w:rFonts w:cs="Times New Roman"/>
          <w:sz w:val="16"/>
          <w:szCs w:val="16"/>
          <w:lang w:val="en-US"/>
        </w:rPr>
        <w:t>j</w:t>
      </w:r>
      <w:r>
        <w:rPr>
          <w:rFonts w:cs="Times New Roman"/>
          <w:szCs w:val="24"/>
        </w:rPr>
        <w:t xml:space="preserve">)) </w:t>
      </w:r>
      <w:r w:rsidRPr="00F133ED">
        <w:rPr>
          <w:rFonts w:cs="Times New Roman"/>
          <w:szCs w:val="24"/>
        </w:rPr>
        <w:t>* Т</w:t>
      </w:r>
      <w:r w:rsidRPr="00403B58">
        <w:rPr>
          <w:rFonts w:cs="Times New Roman"/>
          <w:sz w:val="16"/>
          <w:szCs w:val="16"/>
          <w:lang w:val="en-US"/>
        </w:rPr>
        <w:t>j</w:t>
      </w:r>
      <w:r w:rsidRPr="00F133ED">
        <w:rPr>
          <w:rFonts w:cs="Times New Roman"/>
          <w:szCs w:val="24"/>
        </w:rPr>
        <w:t xml:space="preserve"> / Т, </w:t>
      </w:r>
    </w:p>
    <w:p w:rsidR="00C41773" w:rsidRDefault="00C41773" w:rsidP="00C41773">
      <w:pPr>
        <w:autoSpaceDE w:val="0"/>
        <w:autoSpaceDN w:val="0"/>
        <w:adjustRightInd w:val="0"/>
        <w:ind w:firstLine="567"/>
        <w:rPr>
          <w:rFonts w:cs="Times New Roman"/>
          <w:szCs w:val="24"/>
        </w:rPr>
      </w:pPr>
      <w:r w:rsidRPr="00F133ED">
        <w:rPr>
          <w:rFonts w:cs="Times New Roman"/>
          <w:szCs w:val="24"/>
        </w:rPr>
        <w:t>Г</w:t>
      </w:r>
      <w:r>
        <w:rPr>
          <w:rFonts w:cs="Times New Roman"/>
          <w:szCs w:val="24"/>
        </w:rPr>
        <w:t>(1)</w:t>
      </w:r>
      <w:r w:rsidRPr="00DE3168">
        <w:rPr>
          <w:rFonts w:cs="Times New Roman"/>
          <w:sz w:val="16"/>
          <w:szCs w:val="16"/>
        </w:rPr>
        <w:t>j</w:t>
      </w:r>
      <w:r w:rsidRPr="00F133ED">
        <w:rPr>
          <w:rFonts w:cs="Times New Roman"/>
          <w:szCs w:val="24"/>
        </w:rPr>
        <w:t xml:space="preserve"> = k *</w:t>
      </w:r>
      <w:r>
        <w:rPr>
          <w:rFonts w:cs="Times New Roman"/>
          <w:szCs w:val="24"/>
        </w:rPr>
        <w:t>(</w:t>
      </w:r>
      <w:r w:rsidRPr="00F133ED">
        <w:rPr>
          <w:rFonts w:cs="Times New Roman"/>
          <w:szCs w:val="24"/>
        </w:rPr>
        <w:t>Г*</w:t>
      </w:r>
      <w:r>
        <w:rPr>
          <w:rFonts w:cs="Times New Roman"/>
          <w:szCs w:val="24"/>
        </w:rPr>
        <w:t>0,95 –</w:t>
      </w:r>
      <w:r w:rsidRPr="00F133ED">
        <w:rPr>
          <w:rFonts w:cs="Times New Roman"/>
          <w:szCs w:val="24"/>
        </w:rPr>
        <w:t xml:space="preserve"> </w:t>
      </w:r>
      <w:r>
        <w:rPr>
          <w:rFonts w:cs="Times New Roman"/>
          <w:szCs w:val="24"/>
          <w:lang w:val="en-US"/>
        </w:rPr>
        <w:t>SUM</w:t>
      </w:r>
      <w:r w:rsidRPr="00403B58">
        <w:rPr>
          <w:rFonts w:cs="Times New Roman"/>
          <w:sz w:val="16"/>
          <w:szCs w:val="16"/>
          <w:lang w:val="en-US"/>
        </w:rPr>
        <w:t>j</w:t>
      </w:r>
      <w:r w:rsidRPr="00403B58">
        <w:rPr>
          <w:rFonts w:cs="Times New Roman"/>
          <w:szCs w:val="24"/>
        </w:rPr>
        <w:t>(</w:t>
      </w:r>
      <w:r>
        <w:rPr>
          <w:rFonts w:cs="Times New Roman"/>
          <w:szCs w:val="24"/>
        </w:rPr>
        <w:t>Г(0)</w:t>
      </w:r>
      <w:r w:rsidRPr="00403B58">
        <w:rPr>
          <w:rFonts w:cs="Times New Roman"/>
          <w:sz w:val="16"/>
          <w:szCs w:val="16"/>
          <w:lang w:val="en-US"/>
        </w:rPr>
        <w:t>j</w:t>
      </w:r>
      <w:r>
        <w:rPr>
          <w:rFonts w:cs="Times New Roman"/>
          <w:szCs w:val="24"/>
        </w:rPr>
        <w:t xml:space="preserve">)) </w:t>
      </w:r>
      <w:r w:rsidRPr="00F133ED">
        <w:rPr>
          <w:rFonts w:cs="Times New Roman"/>
          <w:szCs w:val="24"/>
        </w:rPr>
        <w:t>* Т</w:t>
      </w:r>
      <w:r w:rsidRPr="00403B58">
        <w:rPr>
          <w:rFonts w:cs="Times New Roman"/>
          <w:sz w:val="16"/>
          <w:szCs w:val="16"/>
          <w:lang w:val="en-US"/>
        </w:rPr>
        <w:t>j</w:t>
      </w:r>
      <w:r w:rsidRPr="00F133ED">
        <w:rPr>
          <w:rFonts w:cs="Times New Roman"/>
          <w:szCs w:val="24"/>
        </w:rPr>
        <w:t xml:space="preserve"> / Т</w:t>
      </w:r>
      <w:r>
        <w:rPr>
          <w:rFonts w:cs="Times New Roman"/>
          <w:szCs w:val="24"/>
        </w:rPr>
        <w:t>,</w:t>
      </w:r>
    </w:p>
    <w:p w:rsidR="00C41773" w:rsidRDefault="00C41773" w:rsidP="00C41773">
      <w:pPr>
        <w:autoSpaceDE w:val="0"/>
        <w:autoSpaceDN w:val="0"/>
        <w:adjustRightInd w:val="0"/>
        <w:ind w:firstLine="567"/>
        <w:rPr>
          <w:rFonts w:cs="Times New Roman"/>
          <w:szCs w:val="24"/>
        </w:rPr>
      </w:pPr>
      <w:r w:rsidRPr="00F133ED">
        <w:rPr>
          <w:rFonts w:cs="Times New Roman"/>
          <w:szCs w:val="24"/>
        </w:rPr>
        <w:t>Г</w:t>
      </w:r>
      <w:r>
        <w:rPr>
          <w:rFonts w:cs="Times New Roman"/>
          <w:szCs w:val="24"/>
        </w:rPr>
        <w:t>(1)</w:t>
      </w:r>
      <w:r w:rsidRPr="00DE3168">
        <w:rPr>
          <w:rFonts w:cs="Times New Roman"/>
          <w:sz w:val="16"/>
          <w:szCs w:val="16"/>
        </w:rPr>
        <w:t>j</w:t>
      </w:r>
      <w:r w:rsidRPr="00F133ED">
        <w:rPr>
          <w:rFonts w:cs="Times New Roman"/>
          <w:szCs w:val="24"/>
        </w:rPr>
        <w:t xml:space="preserve"> = k *</w:t>
      </w:r>
      <w:r>
        <w:rPr>
          <w:rFonts w:cs="Times New Roman"/>
          <w:szCs w:val="24"/>
        </w:rPr>
        <w:t>0,95</w:t>
      </w:r>
      <w:r w:rsidRPr="00F133ED">
        <w:rPr>
          <w:rFonts w:cs="Times New Roman"/>
          <w:szCs w:val="24"/>
        </w:rPr>
        <w:t>*</w:t>
      </w:r>
      <w:r>
        <w:rPr>
          <w:rFonts w:cs="Times New Roman"/>
          <w:szCs w:val="24"/>
        </w:rPr>
        <w:t xml:space="preserve"> </w:t>
      </w:r>
      <w:r w:rsidRPr="00F133ED">
        <w:rPr>
          <w:rFonts w:cs="Times New Roman"/>
          <w:szCs w:val="24"/>
        </w:rPr>
        <w:t>Г*</w:t>
      </w:r>
      <w:r>
        <w:rPr>
          <w:rFonts w:cs="Times New Roman"/>
          <w:szCs w:val="24"/>
        </w:rPr>
        <w:t xml:space="preserve"> </w:t>
      </w:r>
      <w:r w:rsidRPr="00F133ED">
        <w:rPr>
          <w:rFonts w:cs="Times New Roman"/>
          <w:szCs w:val="24"/>
        </w:rPr>
        <w:t>Т</w:t>
      </w:r>
      <w:r w:rsidRPr="00403B58">
        <w:rPr>
          <w:rFonts w:cs="Times New Roman"/>
          <w:sz w:val="16"/>
          <w:szCs w:val="16"/>
          <w:lang w:val="en-US"/>
        </w:rPr>
        <w:t>j</w:t>
      </w:r>
      <w:r w:rsidRPr="00F133ED">
        <w:rPr>
          <w:rFonts w:cs="Times New Roman"/>
          <w:szCs w:val="24"/>
        </w:rPr>
        <w:t xml:space="preserve"> / Т</w:t>
      </w:r>
      <w:r>
        <w:rPr>
          <w:rFonts w:cs="Times New Roman"/>
          <w:szCs w:val="24"/>
        </w:rPr>
        <w:t>,</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k - 3-таблицага ылайык теңөө грантынын биринчи бөлүгүнүн үлүшү;</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lastRenderedPageBreak/>
        <w:t>Г - ошол топко кирген</w:t>
      </w:r>
      <w:r>
        <w:rPr>
          <w:rFonts w:cs="Times New Roman"/>
          <w:szCs w:val="24"/>
        </w:rPr>
        <w:t>, пландалган мезгилдин каралып жаткан жылына</w:t>
      </w:r>
      <w:r w:rsidRPr="00F133ED">
        <w:rPr>
          <w:rFonts w:cs="Times New Roman"/>
          <w:szCs w:val="24"/>
        </w:rPr>
        <w:t xml:space="preserve"> жергиликтүү бюджеттерге теңөө грантынын</w:t>
      </w:r>
      <w:r>
        <w:rPr>
          <w:rFonts w:cs="Times New Roman"/>
          <w:szCs w:val="24"/>
        </w:rPr>
        <w:t xml:space="preserve"> </w:t>
      </w:r>
      <w:r w:rsidRPr="00F133ED">
        <w:rPr>
          <w:rFonts w:cs="Times New Roman"/>
          <w:szCs w:val="24"/>
        </w:rPr>
        <w:t>жалпы өлчөмү;</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Г(</w:t>
      </w:r>
      <w:r>
        <w:rPr>
          <w:rFonts w:cs="Times New Roman"/>
          <w:szCs w:val="24"/>
        </w:rPr>
        <w:t>0</w:t>
      </w:r>
      <w:r w:rsidRPr="00F133ED">
        <w:rPr>
          <w:rFonts w:cs="Times New Roman"/>
          <w:szCs w:val="24"/>
        </w:rPr>
        <w:t>)</w:t>
      </w:r>
      <w:r w:rsidRPr="00466907">
        <w:rPr>
          <w:rFonts w:cs="Times New Roman"/>
          <w:sz w:val="16"/>
          <w:szCs w:val="16"/>
        </w:rPr>
        <w:t>j</w:t>
      </w:r>
      <w:r w:rsidRPr="0063456D">
        <w:rPr>
          <w:rFonts w:cs="Times New Roman"/>
          <w:szCs w:val="24"/>
        </w:rPr>
        <w:t>-</w:t>
      </w:r>
      <w:r w:rsidRPr="00F133ED">
        <w:rPr>
          <w:rFonts w:cs="Times New Roman"/>
          <w:szCs w:val="24"/>
        </w:rPr>
        <w:t xml:space="preserve"> j-жергиликтүү бюджеттин бюджеттик камсыздуулугун ошол топко</w:t>
      </w:r>
      <w:r>
        <w:rPr>
          <w:rFonts w:cs="Times New Roman"/>
          <w:szCs w:val="24"/>
        </w:rPr>
        <w:t xml:space="preserve"> </w:t>
      </w:r>
      <w:r w:rsidRPr="00F133ED">
        <w:rPr>
          <w:rFonts w:cs="Times New Roman"/>
          <w:szCs w:val="24"/>
        </w:rPr>
        <w:t>j кирген жергиликтүү бюджеттерд</w:t>
      </w:r>
      <w:r>
        <w:rPr>
          <w:rFonts w:cs="Times New Roman"/>
          <w:szCs w:val="24"/>
        </w:rPr>
        <w:t>ин чыгаша милдеттенмелеринин ор</w:t>
      </w:r>
      <w:r w:rsidRPr="00F133ED">
        <w:rPr>
          <w:rFonts w:cs="Times New Roman"/>
          <w:szCs w:val="24"/>
        </w:rPr>
        <w:t>точо деңгээлине дал келген деңгээлге чейин жеткирүүгө зарыл</w:t>
      </w:r>
      <w:r>
        <w:rPr>
          <w:rFonts w:cs="Times New Roman"/>
          <w:szCs w:val="24"/>
        </w:rPr>
        <w:t xml:space="preserve"> </w:t>
      </w:r>
      <w:r w:rsidRPr="00F133ED">
        <w:rPr>
          <w:rFonts w:cs="Times New Roman"/>
          <w:szCs w:val="24"/>
        </w:rPr>
        <w:t>каражаттын өлчөмү;</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Т</w:t>
      </w:r>
      <w:r w:rsidRPr="00466907">
        <w:rPr>
          <w:rFonts w:cs="Times New Roman"/>
          <w:sz w:val="16"/>
          <w:szCs w:val="16"/>
        </w:rPr>
        <w:t>j</w:t>
      </w:r>
      <w:r w:rsidRPr="00F133ED">
        <w:rPr>
          <w:rFonts w:cs="Times New Roman"/>
          <w:szCs w:val="24"/>
        </w:rPr>
        <w:t xml:space="preserve"> - ошол топко кирген j</w:t>
      </w:r>
      <w:r>
        <w:rPr>
          <w:rFonts w:cs="Times New Roman"/>
          <w:szCs w:val="24"/>
        </w:rPr>
        <w:t>-</w:t>
      </w:r>
      <w:r w:rsidRPr="00F133ED">
        <w:rPr>
          <w:rFonts w:cs="Times New Roman"/>
          <w:szCs w:val="24"/>
        </w:rPr>
        <w:t>жергиликтүү бюджеттердин чыгаша милдеттенмелеринин орточо деңгээлине дал келген деңгээлге чейин ошол</w:t>
      </w:r>
      <w:r>
        <w:rPr>
          <w:rFonts w:cs="Times New Roman"/>
          <w:szCs w:val="24"/>
        </w:rPr>
        <w:t xml:space="preserve"> </w:t>
      </w:r>
      <w:r w:rsidRPr="00F133ED">
        <w:rPr>
          <w:rFonts w:cs="Times New Roman"/>
          <w:szCs w:val="24"/>
        </w:rPr>
        <w:t>топко таандык ар бир жергиликтүү бюджеттин бюджеттик камсыздуулугун жеткирүүгө зарыл каражаттын суммардык көлөмү;</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Ошол топко таандык (Т</w:t>
      </w:r>
      <w:r w:rsidRPr="00466907">
        <w:rPr>
          <w:rFonts w:cs="Times New Roman"/>
          <w:sz w:val="16"/>
          <w:szCs w:val="16"/>
        </w:rPr>
        <w:t>j</w:t>
      </w:r>
      <w:r w:rsidRPr="00F133ED">
        <w:rPr>
          <w:rFonts w:cs="Times New Roman"/>
          <w:szCs w:val="24"/>
        </w:rPr>
        <w:t>) бардык жергиликтүү бюджеттин чыгаша деңгээлдеринин орточо деңгээлине дал келген деңгээлге чейин жергиликтүү бюджеттин бюджеттик камсыздуулугун жеткирүү үчүн зарыл каражаттын көлөмү төмөнкү формула боюнча эсептелет:</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T</w:t>
      </w:r>
      <w:r w:rsidRPr="00466907">
        <w:rPr>
          <w:rFonts w:cs="Times New Roman"/>
          <w:sz w:val="16"/>
          <w:szCs w:val="16"/>
        </w:rPr>
        <w:t>j</w:t>
      </w:r>
      <w:r w:rsidRPr="00F133ED">
        <w:rPr>
          <w:rFonts w:cs="Times New Roman"/>
          <w:szCs w:val="24"/>
        </w:rPr>
        <w:t xml:space="preserve"> = (БО</w:t>
      </w:r>
      <w:r w:rsidRPr="001E057C">
        <w:rPr>
          <w:rFonts w:cs="Times New Roman"/>
          <w:sz w:val="16"/>
          <w:szCs w:val="16"/>
        </w:rPr>
        <w:t>орт</w:t>
      </w:r>
      <w:r w:rsidRPr="00F133ED">
        <w:rPr>
          <w:rFonts w:cs="Times New Roman"/>
          <w:szCs w:val="24"/>
        </w:rPr>
        <w:t xml:space="preserve"> </w:t>
      </w:r>
      <w:r>
        <w:rPr>
          <w:rFonts w:cs="Times New Roman"/>
          <w:szCs w:val="24"/>
        </w:rPr>
        <w:t xml:space="preserve">– </w:t>
      </w:r>
      <w:r w:rsidRPr="00F133ED">
        <w:rPr>
          <w:rFonts w:cs="Times New Roman"/>
          <w:szCs w:val="24"/>
        </w:rPr>
        <w:t>БО</w:t>
      </w:r>
      <w:r w:rsidRPr="00466907">
        <w:rPr>
          <w:rFonts w:cs="Times New Roman"/>
          <w:sz w:val="16"/>
          <w:szCs w:val="16"/>
        </w:rPr>
        <w:t>j</w:t>
      </w:r>
      <w:r w:rsidRPr="00F133ED">
        <w:rPr>
          <w:rFonts w:cs="Times New Roman"/>
          <w:szCs w:val="24"/>
        </w:rPr>
        <w:t>) * ИБР</w:t>
      </w:r>
      <w:r w:rsidRPr="00466907">
        <w:rPr>
          <w:rFonts w:cs="Times New Roman"/>
          <w:sz w:val="16"/>
          <w:szCs w:val="16"/>
        </w:rPr>
        <w:t>j</w:t>
      </w:r>
      <w:r w:rsidRPr="00F133ED">
        <w:rPr>
          <w:rFonts w:cs="Times New Roman"/>
          <w:szCs w:val="24"/>
        </w:rPr>
        <w:t xml:space="preserve"> * Н</w:t>
      </w:r>
      <w:r w:rsidRPr="00466907">
        <w:rPr>
          <w:rFonts w:cs="Times New Roman"/>
          <w:sz w:val="16"/>
          <w:szCs w:val="16"/>
        </w:rPr>
        <w:t>j</w:t>
      </w:r>
      <w:r w:rsidRPr="00F133ED">
        <w:rPr>
          <w:rFonts w:cs="Times New Roman"/>
          <w:szCs w:val="24"/>
        </w:rPr>
        <w:t xml:space="preserve"> - Г(0)</w:t>
      </w:r>
      <w:r w:rsidRPr="001E057C">
        <w:rPr>
          <w:rFonts w:cs="Times New Roman"/>
          <w:sz w:val="16"/>
          <w:szCs w:val="16"/>
        </w:rPr>
        <w:t xml:space="preserve"> </w:t>
      </w:r>
      <w:r w:rsidRPr="00466907">
        <w:rPr>
          <w:rFonts w:cs="Times New Roman"/>
          <w:sz w:val="16"/>
          <w:szCs w:val="16"/>
        </w:rPr>
        <w:t>j</w:t>
      </w:r>
      <w:r>
        <w:rPr>
          <w:rFonts w:cs="Times New Roman"/>
          <w:szCs w:val="24"/>
        </w:rPr>
        <w:t xml:space="preserve"> ,</w:t>
      </w:r>
    </w:p>
    <w:p w:rsidR="00C41773" w:rsidRPr="00F133ED" w:rsidRDefault="00C41773" w:rsidP="00C41773">
      <w:pPr>
        <w:autoSpaceDE w:val="0"/>
        <w:autoSpaceDN w:val="0"/>
        <w:adjustRightInd w:val="0"/>
        <w:ind w:firstLine="567"/>
        <w:rPr>
          <w:rFonts w:cs="Times New Roman"/>
          <w:szCs w:val="24"/>
        </w:rPr>
      </w:pPr>
    </w:p>
    <w:p w:rsidR="00C41773"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БО</w:t>
      </w:r>
      <w:r w:rsidRPr="001E057C">
        <w:rPr>
          <w:rFonts w:cs="Times New Roman"/>
          <w:sz w:val="16"/>
          <w:szCs w:val="16"/>
        </w:rPr>
        <w:t>орт</w:t>
      </w:r>
      <w:r w:rsidRPr="00F133ED">
        <w:rPr>
          <w:rFonts w:cs="Times New Roman"/>
          <w:szCs w:val="24"/>
        </w:rPr>
        <w:t xml:space="preserve"> - ошол топко таандык бардык жергиликтүү бюджеттердин чыгаша</w:t>
      </w:r>
      <w:r>
        <w:rPr>
          <w:rFonts w:cs="Times New Roman"/>
          <w:szCs w:val="24"/>
        </w:rPr>
        <w:t xml:space="preserve"> </w:t>
      </w:r>
      <w:r w:rsidRPr="00F133ED">
        <w:rPr>
          <w:rFonts w:cs="Times New Roman"/>
          <w:szCs w:val="24"/>
        </w:rPr>
        <w:t>милдеттенмелеринин орточо деңгээлине шайкеш келген бюджеттик камсыздуулук деңгээли;</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БО</w:t>
      </w:r>
      <w:r w:rsidRPr="00466907">
        <w:rPr>
          <w:rFonts w:cs="Times New Roman"/>
          <w:sz w:val="16"/>
          <w:szCs w:val="16"/>
        </w:rPr>
        <w:t>j</w:t>
      </w:r>
      <w:r w:rsidRPr="00F133ED">
        <w:rPr>
          <w:rFonts w:cs="Times New Roman"/>
          <w:szCs w:val="24"/>
        </w:rPr>
        <w:t xml:space="preserve"> - j-жергиликтүү бюд</w:t>
      </w:r>
      <w:r>
        <w:rPr>
          <w:rFonts w:cs="Times New Roman"/>
          <w:szCs w:val="24"/>
        </w:rPr>
        <w:t>жеттин бюджеттик камсыздуулугу;</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ИБР</w:t>
      </w:r>
      <w:r w:rsidRPr="00466907">
        <w:rPr>
          <w:rFonts w:cs="Times New Roman"/>
          <w:sz w:val="16"/>
          <w:szCs w:val="16"/>
        </w:rPr>
        <w:t>j</w:t>
      </w:r>
      <w:r w:rsidRPr="00F133ED">
        <w:rPr>
          <w:rFonts w:cs="Times New Roman"/>
          <w:szCs w:val="24"/>
        </w:rPr>
        <w:t xml:space="preserve"> - j-жергиликтүү бюджеттин б</w:t>
      </w:r>
      <w:r>
        <w:rPr>
          <w:rFonts w:cs="Times New Roman"/>
          <w:szCs w:val="24"/>
        </w:rPr>
        <w:t>юджеттик чыгашаларынын индекси;</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H</w:t>
      </w:r>
      <w:r w:rsidRPr="00466907">
        <w:rPr>
          <w:rFonts w:cs="Times New Roman"/>
          <w:sz w:val="16"/>
          <w:szCs w:val="16"/>
        </w:rPr>
        <w:t>j</w:t>
      </w:r>
      <w:r w:rsidRPr="00F133ED">
        <w:rPr>
          <w:rFonts w:cs="Times New Roman"/>
          <w:szCs w:val="24"/>
        </w:rPr>
        <w:t xml:space="preserve"> - j-жергиликтүү коомчулуктун саны;</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Г(0)</w:t>
      </w:r>
      <w:r w:rsidRPr="001E057C">
        <w:rPr>
          <w:rFonts w:cs="Times New Roman"/>
          <w:sz w:val="16"/>
          <w:szCs w:val="16"/>
        </w:rPr>
        <w:t xml:space="preserve"> </w:t>
      </w:r>
      <w:r w:rsidRPr="00466907">
        <w:rPr>
          <w:rFonts w:cs="Times New Roman"/>
          <w:sz w:val="16"/>
          <w:szCs w:val="16"/>
        </w:rPr>
        <w:t>j</w:t>
      </w:r>
      <w:r w:rsidRPr="001E057C">
        <w:rPr>
          <w:rFonts w:cs="Times New Roman"/>
          <w:szCs w:val="24"/>
        </w:rPr>
        <w:t>-</w:t>
      </w:r>
      <w:r>
        <w:rPr>
          <w:rFonts w:cs="Times New Roman"/>
          <w:szCs w:val="24"/>
        </w:rPr>
        <w:t xml:space="preserve">пландалган мезгилдин каралып жаткан жылына мурун бекитилген </w:t>
      </w:r>
      <w:r w:rsidRPr="00F133ED">
        <w:rPr>
          <w:rFonts w:cs="Times New Roman"/>
          <w:szCs w:val="24"/>
        </w:rPr>
        <w:t>j-жергиликтүү бюджет</w:t>
      </w:r>
      <w:r>
        <w:rPr>
          <w:rFonts w:cs="Times New Roman"/>
          <w:szCs w:val="24"/>
        </w:rPr>
        <w:t xml:space="preserve">ке теңдештирүү грантынын </w:t>
      </w:r>
      <w:r w:rsidRPr="00F133ED">
        <w:rPr>
          <w:rFonts w:cs="Times New Roman"/>
          <w:szCs w:val="24"/>
        </w:rPr>
        <w:t>өлчөмү</w:t>
      </w:r>
      <w:r>
        <w:rPr>
          <w:rFonts w:cs="Times New Roman"/>
          <w:szCs w:val="24"/>
        </w:rPr>
        <w:t xml:space="preserve">. </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Ошол топко таандык жергиликтүү бюджеттердин чыгаша милдеттенмелеринин орточо деңгээлине дал келген бюджеттик камсыздуулук деңгээли</w:t>
      </w:r>
      <w:r>
        <w:rPr>
          <w:rFonts w:cs="Times New Roman"/>
          <w:szCs w:val="24"/>
        </w:rPr>
        <w:t xml:space="preserve"> (</w:t>
      </w:r>
      <w:r w:rsidRPr="00F133ED">
        <w:rPr>
          <w:rFonts w:cs="Times New Roman"/>
          <w:szCs w:val="24"/>
        </w:rPr>
        <w:t>БО</w:t>
      </w:r>
      <w:r w:rsidRPr="001E057C">
        <w:rPr>
          <w:rFonts w:cs="Times New Roman"/>
          <w:sz w:val="16"/>
          <w:szCs w:val="16"/>
        </w:rPr>
        <w:t>орт</w:t>
      </w:r>
      <w:r>
        <w:rPr>
          <w:rFonts w:cs="Times New Roman"/>
          <w:sz w:val="16"/>
          <w:szCs w:val="16"/>
        </w:rPr>
        <w:t xml:space="preserve">) </w:t>
      </w:r>
      <w:r w:rsidRPr="00F133ED">
        <w:rPr>
          <w:rFonts w:cs="Times New Roman"/>
          <w:szCs w:val="24"/>
        </w:rPr>
        <w:t>төмөнкү формула боюнча эсептелет:</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БО</w:t>
      </w:r>
      <w:r w:rsidRPr="001E057C">
        <w:rPr>
          <w:rFonts w:cs="Times New Roman"/>
          <w:sz w:val="16"/>
          <w:szCs w:val="16"/>
        </w:rPr>
        <w:t xml:space="preserve">орт </w:t>
      </w:r>
      <w:r w:rsidRPr="00F133ED">
        <w:rPr>
          <w:rFonts w:cs="Times New Roman"/>
          <w:szCs w:val="24"/>
        </w:rPr>
        <w:t>= (ПД + Г)/Н,</w:t>
      </w:r>
    </w:p>
    <w:p w:rsidR="00C41773" w:rsidRPr="00F133ED" w:rsidRDefault="00C41773" w:rsidP="00C41773">
      <w:pPr>
        <w:autoSpaceDE w:val="0"/>
        <w:autoSpaceDN w:val="0"/>
        <w:adjustRightInd w:val="0"/>
        <w:ind w:firstLine="567"/>
        <w:rPr>
          <w:rFonts w:cs="Times New Roman"/>
          <w:szCs w:val="24"/>
        </w:rPr>
      </w:pPr>
    </w:p>
    <w:p w:rsidR="00C41773"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ПД - ошол топко кирген бардык жергиликтүү бюджеттин (бюджеттер</w:t>
      </w:r>
      <w:r>
        <w:rPr>
          <w:rFonts w:cs="Times New Roman"/>
          <w:szCs w:val="24"/>
        </w:rPr>
        <w:t xml:space="preserve"> </w:t>
      </w:r>
      <w:r w:rsidRPr="00F133ED">
        <w:rPr>
          <w:rFonts w:cs="Times New Roman"/>
          <w:szCs w:val="24"/>
        </w:rPr>
        <w:t>аралык трансферттерди кошпогондо) болжолу;</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Н - ошол топко кирген бардык жергиликтүү коомчулуктун саны;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Г - ошол топко кирген жергиликтүү бюджеттерге тең</w:t>
      </w:r>
      <w:r>
        <w:rPr>
          <w:rFonts w:cs="Times New Roman"/>
          <w:szCs w:val="24"/>
        </w:rPr>
        <w:t>дештирүү</w:t>
      </w:r>
      <w:r w:rsidRPr="00F133ED">
        <w:rPr>
          <w:rFonts w:cs="Times New Roman"/>
          <w:szCs w:val="24"/>
        </w:rPr>
        <w:t xml:space="preserve"> грантынын</w:t>
      </w:r>
      <w:r>
        <w:rPr>
          <w:rFonts w:cs="Times New Roman"/>
          <w:szCs w:val="24"/>
        </w:rPr>
        <w:t xml:space="preserve"> </w:t>
      </w:r>
      <w:r w:rsidRPr="00F133ED">
        <w:rPr>
          <w:rFonts w:cs="Times New Roman"/>
          <w:szCs w:val="24"/>
        </w:rPr>
        <w:t>жалпы өлчөмү.</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Pr>
          <w:rFonts w:cs="Times New Roman"/>
          <w:szCs w:val="24"/>
        </w:rPr>
        <w:t>5</w:t>
      </w:r>
      <w:r w:rsidRPr="00F133ED">
        <w:rPr>
          <w:rFonts w:cs="Times New Roman"/>
          <w:szCs w:val="24"/>
        </w:rPr>
        <w:t>.3. Тең</w:t>
      </w:r>
      <w:r>
        <w:rPr>
          <w:rFonts w:cs="Times New Roman"/>
          <w:szCs w:val="24"/>
        </w:rPr>
        <w:t>дештирүү</w:t>
      </w:r>
      <w:r w:rsidRPr="00F133ED">
        <w:rPr>
          <w:rFonts w:cs="Times New Roman"/>
          <w:szCs w:val="24"/>
        </w:rPr>
        <w:t xml:space="preserve"> грантынын экинчи бөлүгүнүн өлчөмүнүн эсеби</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Тең</w:t>
      </w:r>
      <w:r>
        <w:rPr>
          <w:rFonts w:cs="Times New Roman"/>
          <w:szCs w:val="24"/>
        </w:rPr>
        <w:t>дештирүү</w:t>
      </w:r>
      <w:r w:rsidRPr="00F133ED">
        <w:rPr>
          <w:rFonts w:cs="Times New Roman"/>
          <w:szCs w:val="24"/>
        </w:rPr>
        <w:t xml:space="preserve"> грантынын экинчи бөлүгү жергиликтүү бюджеттер ортосунда бөлүштүрүлөт. Алардын кирешелеринин эсептик көлөмү мурдагы этаптарда бөлүштүрүлгөн тең</w:t>
      </w:r>
      <w:r>
        <w:rPr>
          <w:rFonts w:cs="Times New Roman"/>
          <w:szCs w:val="24"/>
        </w:rPr>
        <w:t>дештирүү</w:t>
      </w:r>
      <w:r w:rsidRPr="00F133ED">
        <w:rPr>
          <w:rFonts w:cs="Times New Roman"/>
          <w:szCs w:val="24"/>
        </w:rPr>
        <w:t xml:space="preserve"> грантынын бөлүгүн эсепке алуу менен пландалган жылда алардын чыгашаларынын эсептик көлөмүнүн чегинен төмөн кирешелердин эсептик көлөмүндө бөлүштүрүлөт.</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Тең</w:t>
      </w:r>
      <w:r>
        <w:rPr>
          <w:rFonts w:cs="Times New Roman"/>
          <w:szCs w:val="24"/>
        </w:rPr>
        <w:t>дештирүү</w:t>
      </w:r>
      <w:r w:rsidRPr="00F133ED">
        <w:rPr>
          <w:rFonts w:cs="Times New Roman"/>
          <w:szCs w:val="24"/>
        </w:rPr>
        <w:t xml:space="preserve"> грантынын экинчи бөлүгүнүн өлчөмү (Г(2)</w:t>
      </w:r>
      <w:r w:rsidRPr="001E057C">
        <w:rPr>
          <w:rFonts w:cs="Times New Roman"/>
          <w:sz w:val="16"/>
          <w:szCs w:val="16"/>
        </w:rPr>
        <w:t xml:space="preserve"> j</w:t>
      </w:r>
      <w:r w:rsidRPr="00F133ED">
        <w:rPr>
          <w:rFonts w:cs="Times New Roman"/>
          <w:szCs w:val="24"/>
        </w:rPr>
        <w:t>) төмөнкү формула</w:t>
      </w:r>
      <w:r>
        <w:rPr>
          <w:rFonts w:cs="Times New Roman"/>
          <w:szCs w:val="24"/>
        </w:rPr>
        <w:t xml:space="preserve"> боюнча </w:t>
      </w:r>
      <w:r w:rsidRPr="00F133ED">
        <w:rPr>
          <w:rFonts w:cs="Times New Roman"/>
          <w:szCs w:val="24"/>
        </w:rPr>
        <w:t>эсептелет:</w:t>
      </w:r>
    </w:p>
    <w:p w:rsidR="00C41773" w:rsidRPr="00F133ED" w:rsidRDefault="00C41773" w:rsidP="00C41773">
      <w:pPr>
        <w:autoSpaceDE w:val="0"/>
        <w:autoSpaceDN w:val="0"/>
        <w:adjustRightInd w:val="0"/>
        <w:ind w:firstLine="567"/>
        <w:jc w:val="center"/>
        <w:rPr>
          <w:rFonts w:cs="Times New Roman"/>
          <w:szCs w:val="24"/>
        </w:rPr>
      </w:pPr>
      <w:r>
        <w:rPr>
          <w:rFonts w:cs="Times New Roman"/>
          <w:szCs w:val="24"/>
        </w:rPr>
        <w:t xml:space="preserve"> </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Г(2)</w:t>
      </w:r>
      <w:r w:rsidRPr="001E057C">
        <w:rPr>
          <w:rFonts w:cs="Times New Roman"/>
          <w:sz w:val="16"/>
          <w:szCs w:val="16"/>
        </w:rPr>
        <w:t xml:space="preserve"> j</w:t>
      </w:r>
      <w:r w:rsidRPr="00F133ED">
        <w:rPr>
          <w:rFonts w:cs="Times New Roman"/>
          <w:szCs w:val="24"/>
        </w:rPr>
        <w:t xml:space="preserve"> = ПРР</w:t>
      </w:r>
      <w:r w:rsidRPr="001E057C">
        <w:rPr>
          <w:rFonts w:cs="Times New Roman"/>
          <w:sz w:val="16"/>
          <w:szCs w:val="16"/>
        </w:rPr>
        <w:t xml:space="preserve"> j</w:t>
      </w:r>
      <w:r w:rsidRPr="00F133ED">
        <w:rPr>
          <w:rFonts w:cs="Times New Roman"/>
          <w:szCs w:val="24"/>
        </w:rPr>
        <w:t xml:space="preserve"> * (К</w:t>
      </w:r>
      <w:r w:rsidRPr="001E057C">
        <w:rPr>
          <w:rFonts w:cs="Times New Roman"/>
          <w:sz w:val="16"/>
          <w:szCs w:val="16"/>
        </w:rPr>
        <w:t>max</w:t>
      </w:r>
      <w:r w:rsidRPr="00F133ED">
        <w:rPr>
          <w:rFonts w:cs="Times New Roman"/>
          <w:szCs w:val="24"/>
        </w:rPr>
        <w:t xml:space="preserve"> - РД</w:t>
      </w:r>
      <w:r w:rsidRPr="001E057C">
        <w:rPr>
          <w:rFonts w:cs="Times New Roman"/>
          <w:sz w:val="16"/>
          <w:szCs w:val="16"/>
        </w:rPr>
        <w:t xml:space="preserve"> j</w:t>
      </w:r>
      <w:r w:rsidRPr="00F133ED">
        <w:rPr>
          <w:rFonts w:cs="Times New Roman"/>
          <w:szCs w:val="24"/>
        </w:rPr>
        <w:t xml:space="preserve"> / ПРР</w:t>
      </w:r>
      <w:r w:rsidRPr="001E057C">
        <w:rPr>
          <w:rFonts w:cs="Times New Roman"/>
          <w:sz w:val="16"/>
          <w:szCs w:val="16"/>
        </w:rPr>
        <w:t xml:space="preserve"> j</w:t>
      </w:r>
      <w:r w:rsidRPr="00F133ED">
        <w:rPr>
          <w:rFonts w:cs="Times New Roman"/>
          <w:szCs w:val="24"/>
        </w:rPr>
        <w:t xml:space="preserve"> ), </w:t>
      </w:r>
      <w:r>
        <w:rPr>
          <w:rFonts w:cs="Times New Roman"/>
          <w:szCs w:val="24"/>
        </w:rPr>
        <w:t xml:space="preserve">эгерде </w:t>
      </w:r>
      <w:r w:rsidRPr="00F133ED">
        <w:rPr>
          <w:rFonts w:cs="Times New Roman"/>
          <w:szCs w:val="24"/>
        </w:rPr>
        <w:t>К</w:t>
      </w:r>
      <w:r w:rsidRPr="001E057C">
        <w:rPr>
          <w:rFonts w:cs="Times New Roman"/>
          <w:sz w:val="16"/>
          <w:szCs w:val="16"/>
        </w:rPr>
        <w:t>max</w:t>
      </w:r>
      <w:r w:rsidRPr="00F133ED">
        <w:rPr>
          <w:rFonts w:cs="Times New Roman"/>
          <w:szCs w:val="24"/>
        </w:rPr>
        <w:t xml:space="preserve"> &gt; РД</w:t>
      </w:r>
      <w:r w:rsidRPr="001E057C">
        <w:rPr>
          <w:rFonts w:cs="Times New Roman"/>
          <w:sz w:val="16"/>
          <w:szCs w:val="16"/>
        </w:rPr>
        <w:t xml:space="preserve"> j</w:t>
      </w:r>
      <w:r w:rsidRPr="00F133ED">
        <w:rPr>
          <w:rFonts w:cs="Times New Roman"/>
          <w:szCs w:val="24"/>
        </w:rPr>
        <w:t xml:space="preserve"> / ПРР</w:t>
      </w:r>
      <w:r w:rsidRPr="00527B47">
        <w:rPr>
          <w:rFonts w:cs="Times New Roman"/>
          <w:sz w:val="16"/>
          <w:szCs w:val="16"/>
        </w:rPr>
        <w:t xml:space="preserve"> </w:t>
      </w:r>
      <w:r w:rsidRPr="001E057C">
        <w:rPr>
          <w:rFonts w:cs="Times New Roman"/>
          <w:sz w:val="16"/>
          <w:szCs w:val="16"/>
        </w:rPr>
        <w:t>j</w:t>
      </w:r>
      <w:r w:rsidRPr="00F133ED">
        <w:rPr>
          <w:rFonts w:cs="Times New Roman"/>
          <w:szCs w:val="24"/>
        </w:rPr>
        <w:t xml:space="preserve"> ;</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Г(2)</w:t>
      </w:r>
      <w:r w:rsidRPr="00527B47">
        <w:rPr>
          <w:rFonts w:cs="Times New Roman"/>
          <w:sz w:val="16"/>
          <w:szCs w:val="16"/>
        </w:rPr>
        <w:t xml:space="preserve"> </w:t>
      </w:r>
      <w:r w:rsidRPr="001E057C">
        <w:rPr>
          <w:rFonts w:cs="Times New Roman"/>
          <w:sz w:val="16"/>
          <w:szCs w:val="16"/>
        </w:rPr>
        <w:t>j</w:t>
      </w:r>
      <w:r w:rsidRPr="00F133ED">
        <w:rPr>
          <w:rFonts w:cs="Times New Roman"/>
          <w:szCs w:val="24"/>
        </w:rPr>
        <w:t xml:space="preserve"> = 0, </w:t>
      </w:r>
      <w:r>
        <w:rPr>
          <w:rFonts w:cs="Times New Roman"/>
          <w:szCs w:val="24"/>
        </w:rPr>
        <w:t>эгерде</w:t>
      </w:r>
      <w:r w:rsidRPr="00F133ED">
        <w:rPr>
          <w:rFonts w:cs="Times New Roman"/>
          <w:szCs w:val="24"/>
        </w:rPr>
        <w:t xml:space="preserve"> К</w:t>
      </w:r>
      <w:r w:rsidRPr="001E057C">
        <w:rPr>
          <w:rFonts w:cs="Times New Roman"/>
          <w:sz w:val="16"/>
          <w:szCs w:val="16"/>
        </w:rPr>
        <w:t>max</w:t>
      </w:r>
      <w:r w:rsidRPr="00F133ED">
        <w:rPr>
          <w:rFonts w:cs="Times New Roman"/>
          <w:szCs w:val="24"/>
        </w:rPr>
        <w:t xml:space="preserve"> &lt; РД</w:t>
      </w:r>
      <w:r w:rsidRPr="00527B47">
        <w:rPr>
          <w:rFonts w:cs="Times New Roman"/>
          <w:sz w:val="16"/>
          <w:szCs w:val="16"/>
        </w:rPr>
        <w:t xml:space="preserve"> </w:t>
      </w:r>
      <w:r w:rsidRPr="001E057C">
        <w:rPr>
          <w:rFonts w:cs="Times New Roman"/>
          <w:sz w:val="16"/>
          <w:szCs w:val="16"/>
        </w:rPr>
        <w:t>j</w:t>
      </w:r>
      <w:r w:rsidRPr="00F133ED">
        <w:rPr>
          <w:rFonts w:cs="Times New Roman"/>
          <w:szCs w:val="24"/>
        </w:rPr>
        <w:t xml:space="preserve"> / ПРР</w:t>
      </w:r>
      <w:r w:rsidRPr="00527B47">
        <w:rPr>
          <w:rFonts w:cs="Times New Roman"/>
          <w:sz w:val="16"/>
          <w:szCs w:val="16"/>
        </w:rPr>
        <w:t xml:space="preserve"> </w:t>
      </w:r>
      <w:r w:rsidRPr="001E057C">
        <w:rPr>
          <w:rFonts w:cs="Times New Roman"/>
          <w:sz w:val="16"/>
          <w:szCs w:val="16"/>
        </w:rPr>
        <w:t>j</w:t>
      </w:r>
      <w:r w:rsidRPr="00F133ED">
        <w:rPr>
          <w:rFonts w:cs="Times New Roman"/>
          <w:szCs w:val="24"/>
        </w:rPr>
        <w:t>,</w:t>
      </w:r>
    </w:p>
    <w:p w:rsidR="00C41773" w:rsidRPr="00F133ED" w:rsidRDefault="00C41773" w:rsidP="00C41773">
      <w:pPr>
        <w:autoSpaceDE w:val="0"/>
        <w:autoSpaceDN w:val="0"/>
        <w:adjustRightInd w:val="0"/>
        <w:rPr>
          <w:rFonts w:cs="Times New Roman"/>
          <w:szCs w:val="24"/>
        </w:rPr>
      </w:pPr>
    </w:p>
    <w:p w:rsidR="00C41773"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ПРР</w:t>
      </w:r>
      <w:r w:rsidRPr="00527B47">
        <w:rPr>
          <w:rFonts w:cs="Times New Roman"/>
          <w:sz w:val="16"/>
          <w:szCs w:val="16"/>
        </w:rPr>
        <w:t>j</w:t>
      </w:r>
      <w:r w:rsidRPr="00F133ED">
        <w:rPr>
          <w:rFonts w:cs="Times New Roman"/>
          <w:szCs w:val="24"/>
        </w:rPr>
        <w:t xml:space="preserve"> - j-жергиликтүү бюджеттин чыгашаларынын чектик эсептик</w:t>
      </w:r>
      <w:r>
        <w:rPr>
          <w:rFonts w:cs="Times New Roman"/>
          <w:szCs w:val="24"/>
        </w:rPr>
        <w:t xml:space="preserve"> </w:t>
      </w:r>
      <w:r w:rsidRPr="00F133ED">
        <w:rPr>
          <w:rFonts w:cs="Times New Roman"/>
          <w:szCs w:val="24"/>
        </w:rPr>
        <w:t>өлчөмү</w:t>
      </w:r>
      <w:r>
        <w:rPr>
          <w:rFonts w:cs="Times New Roman"/>
          <w:szCs w:val="24"/>
        </w:rPr>
        <w:t>;</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К</w:t>
      </w:r>
      <w:r w:rsidRPr="001E057C">
        <w:rPr>
          <w:rFonts w:cs="Times New Roman"/>
          <w:sz w:val="16"/>
          <w:szCs w:val="16"/>
        </w:rPr>
        <w:t>max</w:t>
      </w:r>
      <w:r w:rsidRPr="00F133ED">
        <w:rPr>
          <w:rFonts w:cs="Times New Roman"/>
          <w:szCs w:val="24"/>
        </w:rPr>
        <w:t xml:space="preserve"> - максималдуу деңгээл, ага чейин тең</w:t>
      </w:r>
      <w:r>
        <w:rPr>
          <w:rFonts w:cs="Times New Roman"/>
          <w:szCs w:val="24"/>
        </w:rPr>
        <w:t xml:space="preserve">дештирүү </w:t>
      </w:r>
      <w:r w:rsidRPr="00F133ED">
        <w:rPr>
          <w:rFonts w:cs="Times New Roman"/>
          <w:szCs w:val="24"/>
        </w:rPr>
        <w:t>грантынын экинчи</w:t>
      </w:r>
      <w:r>
        <w:rPr>
          <w:rFonts w:cs="Times New Roman"/>
          <w:szCs w:val="24"/>
        </w:rPr>
        <w:t xml:space="preserve"> </w:t>
      </w:r>
      <w:r w:rsidRPr="00F133ED">
        <w:rPr>
          <w:rFonts w:cs="Times New Roman"/>
          <w:szCs w:val="24"/>
        </w:rPr>
        <w:t>бөлүгүн чыгашалардын эсептик көлөмүнүн чегине чейин</w:t>
      </w:r>
      <w:r>
        <w:rPr>
          <w:rFonts w:cs="Times New Roman"/>
          <w:szCs w:val="24"/>
        </w:rPr>
        <w:t xml:space="preserve"> </w:t>
      </w:r>
      <w:r w:rsidRPr="00F133ED">
        <w:rPr>
          <w:rFonts w:cs="Times New Roman"/>
          <w:szCs w:val="24"/>
        </w:rPr>
        <w:t>бөлүштүргөнгө жергиликтүү бюджеттердин эсептик кирешелерине</w:t>
      </w:r>
      <w:r>
        <w:rPr>
          <w:rFonts w:cs="Times New Roman"/>
          <w:szCs w:val="24"/>
        </w:rPr>
        <w:t xml:space="preserve"> </w:t>
      </w:r>
      <w:r w:rsidRPr="00F133ED">
        <w:rPr>
          <w:rFonts w:cs="Times New Roman"/>
          <w:szCs w:val="24"/>
        </w:rPr>
        <w:t>карата жеткирүүгө мүмкүн болгон деңгээли;</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РД</w:t>
      </w:r>
      <w:r w:rsidRPr="00527B47">
        <w:rPr>
          <w:rFonts w:cs="Times New Roman"/>
          <w:sz w:val="16"/>
          <w:szCs w:val="16"/>
        </w:rPr>
        <w:t>j</w:t>
      </w:r>
      <w:r w:rsidRPr="00F133ED">
        <w:rPr>
          <w:rFonts w:cs="Times New Roman"/>
          <w:szCs w:val="24"/>
        </w:rPr>
        <w:t xml:space="preserve"> - теңдештирүүчү гранттын экинчи бөлүгүн бөлүштүргөнгө чейинки</w:t>
      </w:r>
      <w:r>
        <w:rPr>
          <w:rFonts w:cs="Times New Roman"/>
          <w:szCs w:val="24"/>
        </w:rPr>
        <w:t xml:space="preserve"> </w:t>
      </w:r>
      <w:r w:rsidRPr="00F133ED">
        <w:rPr>
          <w:rFonts w:cs="Times New Roman"/>
          <w:szCs w:val="24"/>
        </w:rPr>
        <w:t>j-жергиликтүү бюджеттин кирешелеринин эсептик өлчөмү.</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Жергиликтүү бюджеттин чыгашаларынын эсептик көлөмүнүн чеги (ПРР</w:t>
      </w:r>
      <w:r w:rsidRPr="00527B47">
        <w:rPr>
          <w:rFonts w:cs="Times New Roman"/>
          <w:sz w:val="16"/>
          <w:szCs w:val="16"/>
        </w:rPr>
        <w:t>j</w:t>
      </w:r>
      <w:r w:rsidRPr="00F133ED">
        <w:rPr>
          <w:rFonts w:cs="Times New Roman"/>
          <w:szCs w:val="24"/>
        </w:rPr>
        <w:t>) төмөнкү формула боюнча эсептелет:</w:t>
      </w:r>
    </w:p>
    <w:p w:rsidR="00C41773"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ПРР</w:t>
      </w:r>
      <w:r w:rsidRPr="00527B47">
        <w:rPr>
          <w:rFonts w:cs="Times New Roman"/>
          <w:sz w:val="16"/>
          <w:szCs w:val="16"/>
        </w:rPr>
        <w:t>j</w:t>
      </w:r>
      <w:r w:rsidRPr="00F133ED">
        <w:rPr>
          <w:rFonts w:cs="Times New Roman"/>
          <w:szCs w:val="24"/>
        </w:rPr>
        <w:t xml:space="preserve"> = MIN(ПР</w:t>
      </w:r>
      <w:r w:rsidRPr="00527B47">
        <w:rPr>
          <w:rFonts w:cs="Times New Roman"/>
          <w:sz w:val="16"/>
          <w:szCs w:val="16"/>
        </w:rPr>
        <w:t>мф</w:t>
      </w:r>
      <w:r w:rsidRPr="00F133ED">
        <w:rPr>
          <w:rFonts w:cs="Times New Roman"/>
          <w:szCs w:val="24"/>
        </w:rPr>
        <w:t xml:space="preserve"> </w:t>
      </w:r>
      <w:r w:rsidRPr="00527B47">
        <w:rPr>
          <w:rFonts w:cs="Times New Roman"/>
          <w:sz w:val="16"/>
          <w:szCs w:val="16"/>
        </w:rPr>
        <w:t>j</w:t>
      </w:r>
      <w:r w:rsidRPr="00F133ED">
        <w:rPr>
          <w:rFonts w:cs="Times New Roman"/>
          <w:szCs w:val="24"/>
        </w:rPr>
        <w:t>; 1,2 * БО</w:t>
      </w:r>
      <w:r w:rsidRPr="00527B47">
        <w:rPr>
          <w:rFonts w:cs="Times New Roman"/>
          <w:sz w:val="16"/>
          <w:szCs w:val="16"/>
        </w:rPr>
        <w:t>орт</w:t>
      </w:r>
      <w:r w:rsidRPr="00F133ED">
        <w:rPr>
          <w:rFonts w:cs="Times New Roman"/>
          <w:szCs w:val="24"/>
        </w:rPr>
        <w:t xml:space="preserve"> * ИБР</w:t>
      </w:r>
      <w:r w:rsidRPr="00527B47">
        <w:rPr>
          <w:rFonts w:cs="Times New Roman"/>
          <w:sz w:val="16"/>
          <w:szCs w:val="16"/>
        </w:rPr>
        <w:t>j</w:t>
      </w:r>
      <w:r w:rsidRPr="00F133ED">
        <w:rPr>
          <w:rFonts w:cs="Times New Roman"/>
          <w:szCs w:val="24"/>
        </w:rPr>
        <w:t xml:space="preserve"> * Н</w:t>
      </w:r>
      <w:r w:rsidRPr="00527B47">
        <w:rPr>
          <w:rFonts w:cs="Times New Roman"/>
          <w:sz w:val="16"/>
          <w:szCs w:val="16"/>
        </w:rPr>
        <w:t>j</w:t>
      </w:r>
      <w:r>
        <w:rPr>
          <w:rFonts w:cs="Times New Roman"/>
          <w:szCs w:val="24"/>
        </w:rPr>
        <w:t xml:space="preserve"> ),</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rPr>
          <w:rFonts w:cs="Times New Roman"/>
          <w:szCs w:val="24"/>
        </w:rPr>
      </w:pPr>
      <w:r w:rsidRPr="00F133ED">
        <w:rPr>
          <w:rFonts w:cs="Times New Roman"/>
          <w:szCs w:val="24"/>
        </w:rPr>
        <w:t>мында:</w:t>
      </w:r>
    </w:p>
    <w:p w:rsidR="00C41773" w:rsidRPr="00F133ED" w:rsidRDefault="00C41773" w:rsidP="00C41773">
      <w:pPr>
        <w:autoSpaceDE w:val="0"/>
        <w:autoSpaceDN w:val="0"/>
        <w:adjustRightInd w:val="0"/>
        <w:ind w:firstLine="567"/>
        <w:jc w:val="center"/>
        <w:rPr>
          <w:rFonts w:cs="Times New Roman"/>
          <w:szCs w:val="24"/>
        </w:rPr>
      </w:pP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ПР</w:t>
      </w:r>
      <w:r w:rsidRPr="00527B47">
        <w:rPr>
          <w:rFonts w:cs="Times New Roman"/>
          <w:sz w:val="16"/>
          <w:szCs w:val="16"/>
        </w:rPr>
        <w:t>мф</w:t>
      </w:r>
      <w:r w:rsidRPr="00F133ED">
        <w:rPr>
          <w:rFonts w:cs="Times New Roman"/>
          <w:szCs w:val="24"/>
        </w:rPr>
        <w:t xml:space="preserve"> </w:t>
      </w:r>
      <w:r w:rsidRPr="00527B47">
        <w:rPr>
          <w:rFonts w:cs="Times New Roman"/>
          <w:sz w:val="16"/>
          <w:szCs w:val="16"/>
        </w:rPr>
        <w:t>j</w:t>
      </w:r>
      <w:r w:rsidRPr="00F133ED">
        <w:rPr>
          <w:rFonts w:cs="Times New Roman"/>
          <w:szCs w:val="24"/>
        </w:rPr>
        <w:t xml:space="preserve"> - Кыргыз Республикасынын Финансы министрлиги тарабынан болжолдонгон категориялык жана дем берүүчү гранттардын эсебинен каржылануучу чыгашаларды кошпогондо j-жергиликтүү</w:t>
      </w:r>
      <w:r>
        <w:rPr>
          <w:rFonts w:cs="Times New Roman"/>
          <w:szCs w:val="24"/>
        </w:rPr>
        <w:t xml:space="preserve"> </w:t>
      </w:r>
      <w:r w:rsidRPr="00F133ED">
        <w:rPr>
          <w:rFonts w:cs="Times New Roman"/>
          <w:szCs w:val="24"/>
        </w:rPr>
        <w:t>бюджеттин чыгашалар өлчөмү;</w:t>
      </w:r>
    </w:p>
    <w:p w:rsidR="00C41773" w:rsidRPr="00F133ED" w:rsidRDefault="00C41773" w:rsidP="00C41773">
      <w:pPr>
        <w:autoSpaceDE w:val="0"/>
        <w:autoSpaceDN w:val="0"/>
        <w:adjustRightInd w:val="0"/>
        <w:ind w:left="567"/>
        <w:rPr>
          <w:rFonts w:cs="Times New Roman"/>
          <w:szCs w:val="24"/>
        </w:rPr>
      </w:pPr>
      <w:r w:rsidRPr="00F133ED">
        <w:rPr>
          <w:rFonts w:cs="Times New Roman"/>
          <w:szCs w:val="24"/>
        </w:rPr>
        <w:t>БО</w:t>
      </w:r>
      <w:r w:rsidRPr="00527B47">
        <w:rPr>
          <w:rFonts w:cs="Times New Roman"/>
          <w:sz w:val="16"/>
          <w:szCs w:val="16"/>
        </w:rPr>
        <w:t>орт</w:t>
      </w:r>
      <w:r w:rsidRPr="00F133ED">
        <w:rPr>
          <w:rFonts w:cs="Times New Roman"/>
          <w:szCs w:val="24"/>
        </w:rPr>
        <w:t xml:space="preserve"> - ошол топко таандык бардык жергиликтүү бюджеттин чыгаша</w:t>
      </w:r>
      <w:r>
        <w:rPr>
          <w:rFonts w:cs="Times New Roman"/>
          <w:szCs w:val="24"/>
        </w:rPr>
        <w:t xml:space="preserve"> </w:t>
      </w:r>
      <w:r w:rsidRPr="00F133ED">
        <w:rPr>
          <w:rFonts w:cs="Times New Roman"/>
          <w:szCs w:val="24"/>
        </w:rPr>
        <w:t>орт милдеттенмелеринин орточо деңгээлине дал келген бюджеттик</w:t>
      </w:r>
      <w:r>
        <w:rPr>
          <w:rFonts w:cs="Times New Roman"/>
          <w:szCs w:val="24"/>
        </w:rPr>
        <w:t xml:space="preserve"> </w:t>
      </w:r>
      <w:r w:rsidRPr="00F133ED">
        <w:rPr>
          <w:rFonts w:cs="Times New Roman"/>
          <w:szCs w:val="24"/>
        </w:rPr>
        <w:t>камсыздуулук деңгээли;</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ИБР</w:t>
      </w:r>
      <w:r w:rsidRPr="00527B47">
        <w:rPr>
          <w:rFonts w:cs="Times New Roman"/>
          <w:sz w:val="16"/>
          <w:szCs w:val="16"/>
        </w:rPr>
        <w:t xml:space="preserve"> j</w:t>
      </w:r>
      <w:r w:rsidRPr="00F133ED">
        <w:rPr>
          <w:rFonts w:cs="Times New Roman"/>
          <w:szCs w:val="24"/>
        </w:rPr>
        <w:t xml:space="preserve"> - j-жергиликтүү бюджеттин бюджеттик чыгашал</w:t>
      </w:r>
      <w:r>
        <w:rPr>
          <w:rFonts w:cs="Times New Roman"/>
          <w:szCs w:val="24"/>
        </w:rPr>
        <w:t>ар индекси;</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H</w:t>
      </w:r>
      <w:r w:rsidRPr="00527B47">
        <w:rPr>
          <w:rFonts w:cs="Times New Roman"/>
          <w:sz w:val="16"/>
          <w:szCs w:val="16"/>
        </w:rPr>
        <w:t xml:space="preserve"> j</w:t>
      </w:r>
      <w:r w:rsidRPr="00F133ED">
        <w:rPr>
          <w:rFonts w:cs="Times New Roman"/>
          <w:szCs w:val="24"/>
        </w:rPr>
        <w:t xml:space="preserve"> - j</w:t>
      </w:r>
      <w:r>
        <w:rPr>
          <w:rFonts w:cs="Times New Roman"/>
          <w:szCs w:val="24"/>
        </w:rPr>
        <w:t>-жергиликтүү коомчулуктун саны.</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Теңөө грантынын экинчи бөлүгүн бөлүштүргөнгө чейин жергиликтүү бюджеттин кирешелеринин эсептик көлөмү (РД</w:t>
      </w:r>
      <w:r w:rsidRPr="00527B47">
        <w:rPr>
          <w:rFonts w:cs="Times New Roman"/>
          <w:sz w:val="16"/>
          <w:szCs w:val="16"/>
        </w:rPr>
        <w:t xml:space="preserve"> j</w:t>
      </w:r>
      <w:r w:rsidRPr="00F133ED">
        <w:rPr>
          <w:rFonts w:cs="Times New Roman"/>
          <w:szCs w:val="24"/>
        </w:rPr>
        <w:t xml:space="preserve"> ) төмөнкү формула боюнча</w:t>
      </w:r>
      <w:r>
        <w:rPr>
          <w:rFonts w:cs="Times New Roman"/>
          <w:szCs w:val="24"/>
        </w:rPr>
        <w:t xml:space="preserve"> </w:t>
      </w:r>
      <w:r w:rsidRPr="00F133ED">
        <w:rPr>
          <w:rFonts w:cs="Times New Roman"/>
          <w:szCs w:val="24"/>
        </w:rPr>
        <w:t>эсептелет:</w:t>
      </w:r>
    </w:p>
    <w:p w:rsidR="00C41773"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Pr>
          <w:rFonts w:cs="Times New Roman"/>
          <w:szCs w:val="24"/>
        </w:rPr>
        <w:t xml:space="preserve">пландалган мезгилдин биринчи жана экинчи жылдарына: </w:t>
      </w:r>
    </w:p>
    <w:p w:rsidR="00C41773" w:rsidRPr="00F133ED"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РД</w:t>
      </w:r>
      <w:r w:rsidRPr="00527B47">
        <w:rPr>
          <w:rFonts w:cs="Times New Roman"/>
          <w:sz w:val="16"/>
          <w:szCs w:val="16"/>
        </w:rPr>
        <w:t xml:space="preserve"> j</w:t>
      </w:r>
      <w:r w:rsidRPr="00F133ED">
        <w:rPr>
          <w:rFonts w:cs="Times New Roman"/>
          <w:szCs w:val="24"/>
        </w:rPr>
        <w:t xml:space="preserve"> = БО</w:t>
      </w:r>
      <w:r w:rsidRPr="00527B47">
        <w:rPr>
          <w:rFonts w:cs="Times New Roman"/>
          <w:sz w:val="16"/>
          <w:szCs w:val="16"/>
        </w:rPr>
        <w:t xml:space="preserve"> j</w:t>
      </w:r>
      <w:r w:rsidRPr="00F133ED">
        <w:rPr>
          <w:rFonts w:cs="Times New Roman"/>
          <w:szCs w:val="24"/>
        </w:rPr>
        <w:t xml:space="preserve"> * ИБР</w:t>
      </w:r>
      <w:r w:rsidRPr="00527B47">
        <w:rPr>
          <w:rFonts w:cs="Times New Roman"/>
          <w:sz w:val="16"/>
          <w:szCs w:val="16"/>
        </w:rPr>
        <w:t xml:space="preserve"> j</w:t>
      </w:r>
      <w:r w:rsidRPr="00F133ED">
        <w:rPr>
          <w:rFonts w:cs="Times New Roman"/>
          <w:szCs w:val="24"/>
        </w:rPr>
        <w:t xml:space="preserve"> * Н</w:t>
      </w:r>
      <w:r w:rsidRPr="00527B47">
        <w:rPr>
          <w:rFonts w:cs="Times New Roman"/>
          <w:sz w:val="16"/>
          <w:szCs w:val="16"/>
        </w:rPr>
        <w:t xml:space="preserve"> j</w:t>
      </w:r>
      <w:r w:rsidRPr="00F133ED">
        <w:rPr>
          <w:rFonts w:cs="Times New Roman"/>
          <w:szCs w:val="24"/>
        </w:rPr>
        <w:t xml:space="preserve"> + Г(</w:t>
      </w:r>
      <w:r>
        <w:rPr>
          <w:rFonts w:cs="Times New Roman"/>
          <w:szCs w:val="24"/>
        </w:rPr>
        <w:t>0</w:t>
      </w:r>
      <w:r w:rsidRPr="00F133ED">
        <w:rPr>
          <w:rFonts w:cs="Times New Roman"/>
          <w:szCs w:val="24"/>
        </w:rPr>
        <w:t>)</w:t>
      </w:r>
      <w:r w:rsidRPr="00527B47">
        <w:rPr>
          <w:rFonts w:cs="Times New Roman"/>
          <w:sz w:val="16"/>
          <w:szCs w:val="16"/>
        </w:rPr>
        <w:t xml:space="preserve"> j</w:t>
      </w:r>
      <w:r>
        <w:rPr>
          <w:rFonts w:cs="Times New Roman"/>
          <w:sz w:val="16"/>
          <w:szCs w:val="16"/>
        </w:rPr>
        <w:t xml:space="preserve"> </w:t>
      </w:r>
      <w:r w:rsidRPr="00527B47">
        <w:rPr>
          <w:rFonts w:cs="Times New Roman"/>
          <w:szCs w:val="24"/>
        </w:rPr>
        <w:t>+(</w:t>
      </w:r>
      <w:r>
        <w:rPr>
          <w:rFonts w:cs="Times New Roman"/>
          <w:szCs w:val="24"/>
        </w:rPr>
        <w:t>Г(1)</w:t>
      </w:r>
      <w:r w:rsidRPr="00527B47">
        <w:rPr>
          <w:rFonts w:cs="Times New Roman"/>
          <w:sz w:val="16"/>
          <w:szCs w:val="16"/>
        </w:rPr>
        <w:t xml:space="preserve"> j</w:t>
      </w:r>
      <w:r w:rsidRPr="00F133ED">
        <w:rPr>
          <w:rFonts w:cs="Times New Roman"/>
          <w:szCs w:val="24"/>
        </w:rPr>
        <w:t xml:space="preserve"> ,</w:t>
      </w:r>
    </w:p>
    <w:p w:rsidR="00C41773"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Pr>
          <w:rFonts w:cs="Times New Roman"/>
          <w:szCs w:val="24"/>
        </w:rPr>
        <w:t xml:space="preserve">пландалган мезгилдин үчүнчү жылына: </w:t>
      </w:r>
    </w:p>
    <w:p w:rsidR="00C41773" w:rsidRDefault="00C41773"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РД</w:t>
      </w:r>
      <w:r w:rsidRPr="00527B47">
        <w:rPr>
          <w:rFonts w:cs="Times New Roman"/>
          <w:sz w:val="16"/>
          <w:szCs w:val="16"/>
        </w:rPr>
        <w:t xml:space="preserve"> j</w:t>
      </w:r>
      <w:r w:rsidRPr="00F133ED">
        <w:rPr>
          <w:rFonts w:cs="Times New Roman"/>
          <w:szCs w:val="24"/>
        </w:rPr>
        <w:t xml:space="preserve"> = БО</w:t>
      </w:r>
      <w:r w:rsidRPr="00527B47">
        <w:rPr>
          <w:rFonts w:cs="Times New Roman"/>
          <w:sz w:val="16"/>
          <w:szCs w:val="16"/>
        </w:rPr>
        <w:t xml:space="preserve"> j</w:t>
      </w:r>
      <w:r w:rsidRPr="00F133ED">
        <w:rPr>
          <w:rFonts w:cs="Times New Roman"/>
          <w:szCs w:val="24"/>
        </w:rPr>
        <w:t xml:space="preserve"> * ИБР</w:t>
      </w:r>
      <w:r w:rsidRPr="00527B47">
        <w:rPr>
          <w:rFonts w:cs="Times New Roman"/>
          <w:sz w:val="16"/>
          <w:szCs w:val="16"/>
        </w:rPr>
        <w:t xml:space="preserve"> j</w:t>
      </w:r>
      <w:r w:rsidRPr="00F133ED">
        <w:rPr>
          <w:rFonts w:cs="Times New Roman"/>
          <w:szCs w:val="24"/>
        </w:rPr>
        <w:t xml:space="preserve"> * Н</w:t>
      </w:r>
      <w:r w:rsidRPr="00527B47">
        <w:rPr>
          <w:rFonts w:cs="Times New Roman"/>
          <w:sz w:val="16"/>
          <w:szCs w:val="16"/>
        </w:rPr>
        <w:t xml:space="preserve"> j</w:t>
      </w:r>
      <w:r w:rsidRPr="00F133ED">
        <w:rPr>
          <w:rFonts w:cs="Times New Roman"/>
          <w:szCs w:val="24"/>
        </w:rPr>
        <w:t xml:space="preserve"> + </w:t>
      </w:r>
      <w:r w:rsidRPr="00527B47">
        <w:rPr>
          <w:rFonts w:cs="Times New Roman"/>
          <w:szCs w:val="24"/>
        </w:rPr>
        <w:t>+(</w:t>
      </w:r>
      <w:r>
        <w:rPr>
          <w:rFonts w:cs="Times New Roman"/>
          <w:szCs w:val="24"/>
        </w:rPr>
        <w:t>Г(1)</w:t>
      </w:r>
      <w:r w:rsidRPr="00527B47">
        <w:rPr>
          <w:rFonts w:cs="Times New Roman"/>
          <w:sz w:val="16"/>
          <w:szCs w:val="16"/>
        </w:rPr>
        <w:t xml:space="preserve"> j</w:t>
      </w:r>
      <w:r w:rsidRPr="00F133ED">
        <w:rPr>
          <w:rFonts w:cs="Times New Roman"/>
          <w:szCs w:val="24"/>
        </w:rPr>
        <w:t>,</w:t>
      </w:r>
    </w:p>
    <w:p w:rsidR="00C41773" w:rsidRDefault="00C41773" w:rsidP="00C41773">
      <w:pPr>
        <w:autoSpaceDE w:val="0"/>
        <w:autoSpaceDN w:val="0"/>
        <w:adjustRightInd w:val="0"/>
        <w:rPr>
          <w:rFonts w:cs="Times New Roman"/>
          <w:szCs w:val="24"/>
        </w:rPr>
      </w:pPr>
    </w:p>
    <w:p w:rsidR="00C41773" w:rsidRDefault="00C41773" w:rsidP="00C41773">
      <w:pPr>
        <w:autoSpaceDE w:val="0"/>
        <w:autoSpaceDN w:val="0"/>
        <w:adjustRightInd w:val="0"/>
        <w:rPr>
          <w:rFonts w:cs="Times New Roman"/>
          <w:szCs w:val="24"/>
        </w:rPr>
      </w:pPr>
      <w:r>
        <w:rPr>
          <w:rFonts w:cs="Times New Roman"/>
          <w:szCs w:val="24"/>
        </w:rPr>
        <w:t xml:space="preserve">мында: </w:t>
      </w:r>
    </w:p>
    <w:p w:rsidR="00C41773" w:rsidRPr="00F133ED" w:rsidRDefault="00C41773" w:rsidP="00C41773">
      <w:pPr>
        <w:autoSpaceDE w:val="0"/>
        <w:autoSpaceDN w:val="0"/>
        <w:adjustRightInd w:val="0"/>
        <w:rPr>
          <w:rFonts w:cs="Times New Roman"/>
          <w:szCs w:val="24"/>
        </w:rPr>
      </w:pP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БО</w:t>
      </w:r>
      <w:r w:rsidRPr="00F26483">
        <w:rPr>
          <w:rFonts w:cs="Times New Roman"/>
          <w:sz w:val="16"/>
          <w:szCs w:val="16"/>
        </w:rPr>
        <w:t xml:space="preserve"> </w:t>
      </w:r>
      <w:r w:rsidRPr="00527B47">
        <w:rPr>
          <w:rFonts w:cs="Times New Roman"/>
          <w:sz w:val="16"/>
          <w:szCs w:val="16"/>
        </w:rPr>
        <w:t>j</w:t>
      </w:r>
      <w:r w:rsidRPr="00F133ED">
        <w:rPr>
          <w:rFonts w:cs="Times New Roman"/>
          <w:szCs w:val="24"/>
        </w:rPr>
        <w:t xml:space="preserve"> - j-жергиликтүү бюд</w:t>
      </w:r>
      <w:r>
        <w:rPr>
          <w:rFonts w:cs="Times New Roman"/>
          <w:szCs w:val="24"/>
        </w:rPr>
        <w:t>жеттин бюджеттик камсыздуулугу;</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ИБР</w:t>
      </w:r>
      <w:r w:rsidRPr="00F26483">
        <w:rPr>
          <w:rFonts w:cs="Times New Roman"/>
          <w:sz w:val="16"/>
          <w:szCs w:val="16"/>
        </w:rPr>
        <w:t xml:space="preserve"> </w:t>
      </w:r>
      <w:r w:rsidRPr="00527B47">
        <w:rPr>
          <w:rFonts w:cs="Times New Roman"/>
          <w:sz w:val="16"/>
          <w:szCs w:val="16"/>
        </w:rPr>
        <w:t>j</w:t>
      </w:r>
      <w:r w:rsidRPr="00F133ED">
        <w:rPr>
          <w:rFonts w:cs="Times New Roman"/>
          <w:szCs w:val="24"/>
        </w:rPr>
        <w:t xml:space="preserve"> - j-жергиликтүү бюджеттин б</w:t>
      </w:r>
      <w:r>
        <w:rPr>
          <w:rFonts w:cs="Times New Roman"/>
          <w:szCs w:val="24"/>
        </w:rPr>
        <w:t>юджеттик чыгашаларынын индекси;</w:t>
      </w:r>
    </w:p>
    <w:p w:rsidR="00C41773" w:rsidRDefault="00C41773" w:rsidP="00C41773">
      <w:pPr>
        <w:autoSpaceDE w:val="0"/>
        <w:autoSpaceDN w:val="0"/>
        <w:adjustRightInd w:val="0"/>
        <w:ind w:firstLine="567"/>
        <w:rPr>
          <w:rFonts w:cs="Times New Roman"/>
          <w:szCs w:val="24"/>
        </w:rPr>
      </w:pPr>
      <w:r w:rsidRPr="00F133ED">
        <w:rPr>
          <w:rFonts w:cs="Times New Roman"/>
          <w:szCs w:val="24"/>
        </w:rPr>
        <w:t>H</w:t>
      </w:r>
      <w:r w:rsidRPr="00F26483">
        <w:rPr>
          <w:rFonts w:cs="Times New Roman"/>
          <w:sz w:val="16"/>
          <w:szCs w:val="16"/>
        </w:rPr>
        <w:t xml:space="preserve"> </w:t>
      </w:r>
      <w:r w:rsidRPr="00527B47">
        <w:rPr>
          <w:rFonts w:cs="Times New Roman"/>
          <w:sz w:val="16"/>
          <w:szCs w:val="16"/>
        </w:rPr>
        <w:t>j</w:t>
      </w:r>
      <w:r w:rsidRPr="00F133ED">
        <w:rPr>
          <w:rFonts w:cs="Times New Roman"/>
          <w:szCs w:val="24"/>
        </w:rPr>
        <w:t xml:space="preserve"> - j</w:t>
      </w:r>
      <w:r>
        <w:rPr>
          <w:rFonts w:cs="Times New Roman"/>
          <w:szCs w:val="24"/>
        </w:rPr>
        <w:t>-жергиликтүү коомчулуктун саны;</w:t>
      </w:r>
    </w:p>
    <w:p w:rsidR="00C41773" w:rsidRPr="00F26483" w:rsidRDefault="00C41773" w:rsidP="00C41773">
      <w:pPr>
        <w:autoSpaceDE w:val="0"/>
        <w:autoSpaceDN w:val="0"/>
        <w:adjustRightInd w:val="0"/>
        <w:ind w:left="567"/>
        <w:rPr>
          <w:rFonts w:cs="Times New Roman"/>
          <w:szCs w:val="24"/>
        </w:rPr>
      </w:pPr>
      <w:r w:rsidRPr="00F133ED">
        <w:rPr>
          <w:rFonts w:cs="Times New Roman"/>
          <w:szCs w:val="24"/>
        </w:rPr>
        <w:t>Г(</w:t>
      </w:r>
      <w:r>
        <w:rPr>
          <w:rFonts w:cs="Times New Roman"/>
          <w:szCs w:val="24"/>
        </w:rPr>
        <w:t>0</w:t>
      </w:r>
      <w:r w:rsidRPr="00F133ED">
        <w:rPr>
          <w:rFonts w:cs="Times New Roman"/>
          <w:szCs w:val="24"/>
        </w:rPr>
        <w:t>)</w:t>
      </w:r>
      <w:r w:rsidRPr="00527B47">
        <w:rPr>
          <w:rFonts w:cs="Times New Roman"/>
          <w:sz w:val="16"/>
          <w:szCs w:val="16"/>
        </w:rPr>
        <w:t xml:space="preserve"> j</w:t>
      </w:r>
      <w:r>
        <w:rPr>
          <w:rFonts w:cs="Times New Roman"/>
          <w:sz w:val="16"/>
          <w:szCs w:val="16"/>
        </w:rPr>
        <w:t xml:space="preserve"> </w:t>
      </w:r>
      <w:r>
        <w:rPr>
          <w:rFonts w:cs="Times New Roman"/>
          <w:szCs w:val="24"/>
        </w:rPr>
        <w:t>–</w:t>
      </w:r>
      <w:r w:rsidRPr="00F26483">
        <w:rPr>
          <w:rFonts w:cs="Times New Roman"/>
          <w:szCs w:val="24"/>
        </w:rPr>
        <w:t xml:space="preserve"> </w:t>
      </w:r>
      <w:r>
        <w:rPr>
          <w:rFonts w:cs="Times New Roman"/>
          <w:szCs w:val="24"/>
        </w:rPr>
        <w:t xml:space="preserve">пландалган мезгилдин каралып жаткан жылына мурда бекитилген </w:t>
      </w:r>
      <w:r w:rsidRPr="00F133ED">
        <w:rPr>
          <w:rFonts w:cs="Times New Roman"/>
          <w:szCs w:val="24"/>
        </w:rPr>
        <w:t>j-жергиликтүү бюджетке тең</w:t>
      </w:r>
      <w:r>
        <w:rPr>
          <w:rFonts w:cs="Times New Roman"/>
          <w:szCs w:val="24"/>
        </w:rPr>
        <w:t>дештирүү</w:t>
      </w:r>
      <w:r w:rsidRPr="00F133ED">
        <w:rPr>
          <w:rFonts w:cs="Times New Roman"/>
          <w:szCs w:val="24"/>
        </w:rPr>
        <w:t xml:space="preserve"> грантынын</w:t>
      </w:r>
      <w:r>
        <w:rPr>
          <w:rFonts w:cs="Times New Roman"/>
          <w:szCs w:val="24"/>
        </w:rPr>
        <w:t xml:space="preserve"> </w:t>
      </w:r>
      <w:r w:rsidRPr="00F133ED">
        <w:rPr>
          <w:rFonts w:cs="Times New Roman"/>
          <w:szCs w:val="24"/>
        </w:rPr>
        <w:t>өлчөмү</w:t>
      </w:r>
      <w:r>
        <w:rPr>
          <w:rFonts w:cs="Times New Roman"/>
          <w:szCs w:val="24"/>
        </w:rPr>
        <w:t>;</w:t>
      </w:r>
    </w:p>
    <w:p w:rsidR="00C41773" w:rsidRPr="00F133ED" w:rsidRDefault="00C41773" w:rsidP="00C41773">
      <w:pPr>
        <w:autoSpaceDE w:val="0"/>
        <w:autoSpaceDN w:val="0"/>
        <w:adjustRightInd w:val="0"/>
        <w:ind w:firstLine="567"/>
        <w:rPr>
          <w:rFonts w:cs="Times New Roman"/>
          <w:szCs w:val="24"/>
        </w:rPr>
      </w:pPr>
      <w:r w:rsidRPr="00F133ED">
        <w:rPr>
          <w:rFonts w:cs="Times New Roman"/>
          <w:szCs w:val="24"/>
        </w:rPr>
        <w:t>Г(1)</w:t>
      </w:r>
      <w:r w:rsidRPr="00F26483">
        <w:rPr>
          <w:rFonts w:cs="Times New Roman"/>
          <w:sz w:val="16"/>
          <w:szCs w:val="16"/>
        </w:rPr>
        <w:t xml:space="preserve"> </w:t>
      </w:r>
      <w:r w:rsidRPr="00527B47">
        <w:rPr>
          <w:rFonts w:cs="Times New Roman"/>
          <w:sz w:val="16"/>
          <w:szCs w:val="16"/>
        </w:rPr>
        <w:t>j</w:t>
      </w:r>
      <w:r w:rsidRPr="00F133ED">
        <w:rPr>
          <w:rFonts w:cs="Times New Roman"/>
          <w:szCs w:val="24"/>
        </w:rPr>
        <w:t xml:space="preserve"> - j-жергиликтүү бюджетке тең</w:t>
      </w:r>
      <w:r>
        <w:rPr>
          <w:rFonts w:cs="Times New Roman"/>
          <w:szCs w:val="24"/>
        </w:rPr>
        <w:t>дештирүү</w:t>
      </w:r>
      <w:r w:rsidRPr="00F133ED">
        <w:rPr>
          <w:rFonts w:cs="Times New Roman"/>
          <w:szCs w:val="24"/>
        </w:rPr>
        <w:t xml:space="preserve"> грантынын биринчи бөлүгүнүн</w:t>
      </w:r>
      <w:r>
        <w:rPr>
          <w:rFonts w:cs="Times New Roman"/>
          <w:szCs w:val="24"/>
        </w:rPr>
        <w:t xml:space="preserve"> </w:t>
      </w:r>
      <w:r w:rsidRPr="00F133ED">
        <w:rPr>
          <w:rFonts w:cs="Times New Roman"/>
          <w:szCs w:val="24"/>
        </w:rPr>
        <w:t>өлчөмү.</w:t>
      </w:r>
    </w:p>
    <w:p w:rsidR="00C41773" w:rsidRDefault="00C41773" w:rsidP="00C41773">
      <w:pPr>
        <w:autoSpaceDE w:val="0"/>
        <w:autoSpaceDN w:val="0"/>
        <w:adjustRightInd w:val="0"/>
        <w:ind w:firstLine="567"/>
        <w:rPr>
          <w:rFonts w:cs="Times New Roman"/>
          <w:szCs w:val="24"/>
        </w:rPr>
      </w:pPr>
    </w:p>
    <w:p w:rsidR="001934F9" w:rsidRDefault="001934F9" w:rsidP="00C41773">
      <w:pPr>
        <w:autoSpaceDE w:val="0"/>
        <w:autoSpaceDN w:val="0"/>
        <w:adjustRightInd w:val="0"/>
        <w:ind w:firstLine="567"/>
        <w:rPr>
          <w:rFonts w:cs="Times New Roman"/>
          <w:szCs w:val="24"/>
        </w:rPr>
      </w:pPr>
    </w:p>
    <w:p w:rsidR="001934F9" w:rsidRDefault="001934F9" w:rsidP="00C41773">
      <w:pPr>
        <w:autoSpaceDE w:val="0"/>
        <w:autoSpaceDN w:val="0"/>
        <w:adjustRightInd w:val="0"/>
        <w:ind w:firstLine="567"/>
        <w:rPr>
          <w:rFonts w:cs="Times New Roman"/>
          <w:szCs w:val="24"/>
        </w:rPr>
      </w:pPr>
    </w:p>
    <w:p w:rsidR="001934F9" w:rsidRDefault="001934F9" w:rsidP="00C41773">
      <w:pPr>
        <w:autoSpaceDE w:val="0"/>
        <w:autoSpaceDN w:val="0"/>
        <w:adjustRightInd w:val="0"/>
        <w:ind w:firstLine="567"/>
        <w:rPr>
          <w:rFonts w:cs="Times New Roman"/>
          <w:szCs w:val="24"/>
        </w:rPr>
      </w:pPr>
    </w:p>
    <w:p w:rsidR="001934F9" w:rsidRDefault="001934F9" w:rsidP="00C41773">
      <w:pPr>
        <w:autoSpaceDE w:val="0"/>
        <w:autoSpaceDN w:val="0"/>
        <w:adjustRightInd w:val="0"/>
        <w:ind w:firstLine="567"/>
        <w:rPr>
          <w:rFonts w:cs="Times New Roman"/>
          <w:szCs w:val="24"/>
        </w:rPr>
      </w:pPr>
    </w:p>
    <w:p w:rsidR="00AC5E2F" w:rsidRDefault="00AC5E2F" w:rsidP="00C41773">
      <w:pPr>
        <w:autoSpaceDE w:val="0"/>
        <w:autoSpaceDN w:val="0"/>
        <w:adjustRightInd w:val="0"/>
        <w:ind w:firstLine="567"/>
        <w:rPr>
          <w:rFonts w:cs="Times New Roman"/>
          <w:szCs w:val="24"/>
        </w:rPr>
      </w:pPr>
    </w:p>
    <w:p w:rsidR="00AC5E2F" w:rsidRDefault="00AC5E2F" w:rsidP="00C41773">
      <w:pPr>
        <w:autoSpaceDE w:val="0"/>
        <w:autoSpaceDN w:val="0"/>
        <w:adjustRightInd w:val="0"/>
        <w:ind w:firstLine="567"/>
        <w:rPr>
          <w:rFonts w:cs="Times New Roman"/>
          <w:szCs w:val="24"/>
        </w:rPr>
      </w:pPr>
    </w:p>
    <w:p w:rsidR="00AC5E2F" w:rsidRDefault="00AC5E2F" w:rsidP="00C41773">
      <w:pPr>
        <w:autoSpaceDE w:val="0"/>
        <w:autoSpaceDN w:val="0"/>
        <w:adjustRightInd w:val="0"/>
        <w:ind w:firstLine="567"/>
        <w:rPr>
          <w:rFonts w:cs="Times New Roman"/>
          <w:szCs w:val="24"/>
        </w:rPr>
      </w:pPr>
    </w:p>
    <w:p w:rsidR="00AC5E2F" w:rsidRDefault="00AC5E2F" w:rsidP="00C41773">
      <w:pPr>
        <w:autoSpaceDE w:val="0"/>
        <w:autoSpaceDN w:val="0"/>
        <w:adjustRightInd w:val="0"/>
        <w:ind w:firstLine="567"/>
        <w:rPr>
          <w:rFonts w:cs="Times New Roman"/>
          <w:szCs w:val="24"/>
        </w:rPr>
      </w:pPr>
    </w:p>
    <w:p w:rsidR="001934F9" w:rsidRPr="00F133ED" w:rsidRDefault="001934F9" w:rsidP="00C41773">
      <w:pPr>
        <w:autoSpaceDE w:val="0"/>
        <w:autoSpaceDN w:val="0"/>
        <w:adjustRightInd w:val="0"/>
        <w:ind w:firstLine="567"/>
        <w:rPr>
          <w:rFonts w:cs="Times New Roman"/>
          <w:szCs w:val="24"/>
        </w:rPr>
      </w:pPr>
    </w:p>
    <w:p w:rsidR="00C41773" w:rsidRPr="00F133ED" w:rsidRDefault="00C41773" w:rsidP="00C41773">
      <w:pPr>
        <w:autoSpaceDE w:val="0"/>
        <w:autoSpaceDN w:val="0"/>
        <w:adjustRightInd w:val="0"/>
        <w:ind w:firstLine="567"/>
        <w:rPr>
          <w:rFonts w:cs="Times New Roman"/>
          <w:i/>
          <w:szCs w:val="24"/>
        </w:rPr>
      </w:pPr>
      <w:r w:rsidRPr="00F133ED">
        <w:rPr>
          <w:rFonts w:cs="Times New Roman"/>
          <w:i/>
          <w:szCs w:val="24"/>
        </w:rPr>
        <w:t xml:space="preserve">ТИРКЕМЕ 11. Кыргыз Республикасынын Салык кодексинен </w:t>
      </w:r>
      <w:r w:rsidR="001934F9">
        <w:rPr>
          <w:rFonts w:cs="Times New Roman"/>
          <w:i/>
          <w:szCs w:val="24"/>
        </w:rPr>
        <w:t>алынма</w:t>
      </w:r>
      <w:r w:rsidRPr="00F133ED">
        <w:rPr>
          <w:rFonts w:cs="Times New Roman"/>
          <w:i/>
          <w:szCs w:val="24"/>
        </w:rPr>
        <w:t xml:space="preserve"> </w:t>
      </w:r>
    </w:p>
    <w:p w:rsidR="00C41773"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31-берене. Салыктардын түрлөрү</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Кыргыз Республикасында жалпы мамлекеттик салыктар жана жергиликтүү салыктар, ошондой эле атайын салык режимдери белгиленет.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Жалпы мамлекеттик салыктар деп ушул Кодексте белгиленген жана Кыргыз Республикасынын бардык аймагында төлөнүүгө милдеттүү салыктар эсептелет.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 Жергиликтүү салыктар деп ушул Кодексте белгиленүүчү жана жергиликтүү кеңештердин ченемдик укуктук актылары менен колдонууга киргизилүүчү, тиешелүү администрациялык-аймактык бирдиктердин аймактарында төлөнүүгө милдеттүү болгон салыктар түшүнүлөт.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4. Салыктардын жалпы мамлекеттик түрлөрүнө төмөнкүлөр кирет: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киреше салыгы;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пайда салыгы;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 кошумча нарк салыгы;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4) акциз салыгы;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5) жер казынасын пайдалануу салыгы;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6) сатуу салыгы.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5. Жергиликтүү салыктарга төмөнкүлөр кирет: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жер салыгы;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мүлк салыгы;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6. Атайын салык режимдерине төмөнкүлөр кирет: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милдеттүү патенттин негизиндеги салык;</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ыктыярдуу патенттин негизиндеги салык;</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 бирдиктүү салыктын негизиндеги салык салуунун жөнөкөйлөтүлгөн системасы;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4) салык контрактынын негизиндеги салыктар;</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5) эркин экономикалык аймактардагы салык режими;</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6) атайын каражаттар салыгы;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7) Жогорку технологиялар паркындагы салык режими.</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(КР 2011-жылдын 8-июлундагы N 87 Мыйзамынын редакциясына ылайык)</w:t>
      </w:r>
    </w:p>
    <w:p w:rsidR="00C41773" w:rsidRPr="007016AC" w:rsidRDefault="00C41773" w:rsidP="00C41773">
      <w:pPr>
        <w:autoSpaceDE w:val="0"/>
        <w:autoSpaceDN w:val="0"/>
        <w:adjustRightInd w:val="0"/>
        <w:rPr>
          <w:rFonts w:cs="Times New Roman"/>
          <w:szCs w:val="24"/>
        </w:rPr>
      </w:pPr>
    </w:p>
    <w:p w:rsidR="00C41773" w:rsidRPr="007016AC" w:rsidRDefault="00C41773" w:rsidP="00C41773">
      <w:pPr>
        <w:autoSpaceDE w:val="0"/>
        <w:autoSpaceDN w:val="0"/>
        <w:adjustRightInd w:val="0"/>
        <w:rPr>
          <w:rFonts w:cs="Times New Roman"/>
          <w:szCs w:val="24"/>
        </w:rPr>
      </w:pPr>
      <w:r w:rsidRPr="007016AC">
        <w:rPr>
          <w:rFonts w:cs="Times New Roman"/>
          <w:szCs w:val="24"/>
        </w:rPr>
        <w:t>32-берене. Салыктарды белгилөөнүн жалпы шарттары</w:t>
      </w:r>
    </w:p>
    <w:p w:rsidR="00C41773" w:rsidRPr="007016AC" w:rsidRDefault="00C41773" w:rsidP="00C41773">
      <w:pPr>
        <w:autoSpaceDE w:val="0"/>
        <w:autoSpaceDN w:val="0"/>
        <w:adjustRightInd w:val="0"/>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Эгерде ушул Кодексте башкача каралбаса, салык төлөөчүлөр жана салык салуу элементтери ушул Кодексте аныкталган учурда гана салык белгиленди деп эсептелет, атап айтканда:</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салык салуу объекти;</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салык базасы;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 салык ставкасы;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4) салык мезгили;</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5) салыкты эсептөө тартиби;</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6) салыкты төлөө тартиби;</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7) салыкты төлөө мөөнөттөрү.</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Ушул Кодексте каралган учурларда Кыргыз Республикасынын салык мыйзамдарында салыкты белгилөөдө салык жеңилдиктери жана салык төлөөдөн бошотуу каралышы мүмкүн.</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33-берене. Салык салуу объектиси</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lastRenderedPageBreak/>
        <w:t>1. Салык салуу объекти деп салык милдеттенмесинин келип чыгышын шарттаган укуктар жана/же аракеттер саналат.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Салыктын ар бир түрү боюнча салык салуу объекти ушул Кодекске ылайык аныкталат.</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34-берене. Салык базасы</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Салык базасы деп салык салуу объектинин нарктык, физикалык же башка мүнөздөмөсү саналат, анын негизинде салыктын суммасы эсептелет.</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35-берене. Салык ставкасы</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Салык ставкасы деп салык базасын өлчөө бирдигине карата алгандагы салыктык чегеримдердин чоңдугу саналат.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Салык ставкасы салык базасын өлчөө бирдигине карата алынуучу пайыздар же абсолюттук сумма түрүндө белгиленет.</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36-берене. Салык мезгили</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Салык мезгили деп салык базасы аныкталуучу жана салык суммасы эсептелүүчү убакыт мезгили саналат. Эгерде мындай мезгил аныкталбаса, салык мезгили деп салык милдеттенмеси келип чыккан күн эсептелет.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Эгерде ушул Кодексте башкача каралбаса, салык боюнча салык мезгили болуп төмөнкүлөр саналат.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ошол салык боюнча салык төлөөчү катары катталган күндөн кийинки күндөн тартып ушул салык мезгили аяктаганга чейинки убакыт мезгили;</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салык боюнча салык мезгили башталган күндөн тартып, салык төлөөчү Кыргыз Республикасынын салык төлөөчүлөрүнүн Мамлекеттик реестринен чыгарылган күнгө чейинки убакыт мезгили;</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 эгерде каттоо же аны жокко чыгаруу бир салык мезгилинин ичинде болсо, ошол салык боюнча салык төлөөчү катары катталган күндөн кийинки күндөн тартып, салык төлөөчүнү ошол салык боюнча каттоо жокко чыгарылган күнгө чейинки убакыт мезгили.</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37-берене. Салыкты эсептөө тартиби</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Салык төлөөчү салык мезгили үчүн төлөнүүгө жаткан салыктын суммасын салык жеңилдиктерине жана салыктан бошотууларга жараша, салык базасын салык ставкасына көбөйтүү аркылуу өз алдынча эсептейт.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Ушул Кодексте каралган учурларда салыктардын айрым түрлөрүнүн суммасын эсептөө милдети салык кызматынын органдарына жүктөлөт.</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38-берене. Салыкты төлөө мөөнөтү</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Салыктарды төлөө мөөнөттөрү ушул Кодекстин талаптарына ылайык ар бир салыкка карата өзүнчө белгиленет.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Салык төлөөнүн белгиленген мөөнөтүн өзгөртүүгө ушул Кодексте каралган тартипте гана жол берилет.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 Салык төлөө мөөнөттөрүн бузгандык Кыргыз Республикасынын мыйзамдарында каралган жоопкерчиликке тартуу үчүн негиз болуп саналат.</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39-берене. Салыктарды төлөө тартиби</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lastRenderedPageBreak/>
        <w:t>1. Салык төмөнкүдөй төлөнөт: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салыктын бардык суммасы же бөлүктөрү боюнча;</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кийинкиге жылдыруу же бөлүп төлөө менен;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 салык милдеттенмелери келип чыкканга чейин же ошол датага карата;</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4) салык төлөөчү тарабынан тикелей же анын атынан;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5) салык төлөөчү же обочолонгон бөлүм турган жерде тикелей;</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6) накталай же накталай эмес акча түрүндө.</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Салык төлөө тартиби ар бир салыкка карата өзүнчө белгиленет.</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40-берене. Салык режимдери</w:t>
      </w:r>
    </w:p>
    <w:p w:rsidR="00C41773" w:rsidRPr="007016AC" w:rsidRDefault="00C41773" w:rsidP="00C41773">
      <w:pPr>
        <w:autoSpaceDE w:val="0"/>
        <w:autoSpaceDN w:val="0"/>
        <w:adjustRightInd w:val="0"/>
        <w:ind w:firstLine="567"/>
        <w:rPr>
          <w:rFonts w:cs="Times New Roman"/>
          <w:szCs w:val="24"/>
        </w:rPr>
      </w:pP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Салык режими деп салыктарды эсептөөнүн жана төлөөнүн Кыргыз Республикасынын салык мыйзамдарында белгиленген учурларда жана тартипте колдонулуучу тартиби түшүнүлөт.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Кыргыз Республикасында жалпы салык режими жана атайын салык режимдери белгиленет.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 Жалпы салык режими деп, төмөнкүдөй атайын салык режимдерин кошпогондо, ушул Кодексте белгиленген режим саналат: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милдеттүү патенттин негизиндеги салыкты;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ыктыярдуу патенттин негизиндеги салыкты;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 бирдиктүү салыктын негизиндеги салык салуунун жөнөкөйлөтүлгөн системасын;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4) салык контрактынын негизиндеги салыкты;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5) эркин экономикалык аймактардагы салык режимин;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6) атайын каражаттар салыгын.</w:t>
      </w:r>
    </w:p>
    <w:p w:rsidR="00C41773" w:rsidRDefault="00C41773" w:rsidP="00C41773">
      <w:pPr>
        <w:rPr>
          <w:rFonts w:cs="Times New Roman"/>
          <w:szCs w:val="24"/>
        </w:rPr>
      </w:pPr>
    </w:p>
    <w:p w:rsidR="001934F9" w:rsidRDefault="001934F9" w:rsidP="00C41773">
      <w:pPr>
        <w:rPr>
          <w:rFonts w:cs="Times New Roman"/>
          <w:szCs w:val="24"/>
        </w:rPr>
      </w:pPr>
    </w:p>
    <w:p w:rsidR="00C41773" w:rsidRDefault="00C41773" w:rsidP="00C41773">
      <w:pPr>
        <w:autoSpaceDE w:val="0"/>
        <w:autoSpaceDN w:val="0"/>
        <w:adjustRightInd w:val="0"/>
        <w:ind w:firstLine="567"/>
        <w:rPr>
          <w:rFonts w:cs="Times New Roman"/>
          <w:i/>
          <w:szCs w:val="24"/>
        </w:rPr>
      </w:pPr>
      <w:r>
        <w:rPr>
          <w:rFonts w:cs="Times New Roman"/>
          <w:i/>
          <w:szCs w:val="24"/>
        </w:rPr>
        <w:t>ТИРКЕМЕ 12. «</w:t>
      </w:r>
      <w:r w:rsidRPr="00920F25">
        <w:rPr>
          <w:rFonts w:cs="Times New Roman"/>
          <w:i/>
          <w:szCs w:val="24"/>
        </w:rPr>
        <w:t>Бийик тоолуу жана алыскы барууга кыйын болгон</w:t>
      </w:r>
      <w:r>
        <w:rPr>
          <w:rFonts w:cs="Times New Roman"/>
          <w:i/>
          <w:szCs w:val="24"/>
        </w:rPr>
        <w:t xml:space="preserve"> </w:t>
      </w:r>
      <w:r w:rsidRPr="00920F25">
        <w:rPr>
          <w:rFonts w:cs="Times New Roman"/>
          <w:i/>
          <w:szCs w:val="24"/>
        </w:rPr>
        <w:t>зоналардагы оор, жагымсыз жаратылыш-климаттык</w:t>
      </w:r>
      <w:r>
        <w:rPr>
          <w:rFonts w:cs="Times New Roman"/>
          <w:i/>
          <w:szCs w:val="24"/>
        </w:rPr>
        <w:t xml:space="preserve"> </w:t>
      </w:r>
      <w:r w:rsidRPr="00920F25">
        <w:rPr>
          <w:rFonts w:cs="Times New Roman"/>
          <w:i/>
          <w:szCs w:val="24"/>
        </w:rPr>
        <w:t>шарттарда жашаган адамдарды мамлекеттик</w:t>
      </w:r>
      <w:r>
        <w:rPr>
          <w:rFonts w:cs="Times New Roman"/>
          <w:i/>
          <w:szCs w:val="24"/>
        </w:rPr>
        <w:t xml:space="preserve"> </w:t>
      </w:r>
      <w:r w:rsidRPr="00920F25">
        <w:rPr>
          <w:rFonts w:cs="Times New Roman"/>
          <w:i/>
          <w:szCs w:val="24"/>
        </w:rPr>
        <w:t>колдоонун кошумча чаралары жөнүндө</w:t>
      </w:r>
      <w:r>
        <w:rPr>
          <w:rFonts w:cs="Times New Roman"/>
          <w:i/>
          <w:szCs w:val="24"/>
        </w:rPr>
        <w:t xml:space="preserve">» Кыргыз Республикасынын Өкмөтүнүн токтому </w:t>
      </w:r>
    </w:p>
    <w:p w:rsidR="00C41773" w:rsidRDefault="00C41773" w:rsidP="00C41773">
      <w:pPr>
        <w:autoSpaceDE w:val="0"/>
        <w:autoSpaceDN w:val="0"/>
        <w:adjustRightInd w:val="0"/>
        <w:ind w:firstLine="567"/>
        <w:jc w:val="right"/>
        <w:rPr>
          <w:rFonts w:cs="Times New Roman"/>
          <w:i/>
          <w:szCs w:val="24"/>
        </w:rPr>
      </w:pPr>
    </w:p>
    <w:p w:rsidR="00C41773" w:rsidRDefault="00C41773" w:rsidP="00C41773">
      <w:pPr>
        <w:autoSpaceDE w:val="0"/>
        <w:autoSpaceDN w:val="0"/>
        <w:adjustRightInd w:val="0"/>
        <w:ind w:firstLine="567"/>
        <w:jc w:val="right"/>
        <w:rPr>
          <w:rFonts w:cs="Times New Roman"/>
          <w:szCs w:val="24"/>
        </w:rPr>
      </w:pPr>
      <w:r w:rsidRPr="00920F25">
        <w:rPr>
          <w:rFonts w:cs="Times New Roman"/>
          <w:szCs w:val="24"/>
        </w:rPr>
        <w:t>Бишкек</w:t>
      </w:r>
      <w:r>
        <w:rPr>
          <w:rFonts w:cs="Times New Roman"/>
          <w:szCs w:val="24"/>
        </w:rPr>
        <w:t xml:space="preserve"> шаары, Өкмөт үйү </w:t>
      </w:r>
    </w:p>
    <w:p w:rsidR="00C41773" w:rsidRPr="00920F25" w:rsidRDefault="00C41773" w:rsidP="00C41773">
      <w:pPr>
        <w:autoSpaceDE w:val="0"/>
        <w:autoSpaceDN w:val="0"/>
        <w:adjustRightInd w:val="0"/>
        <w:ind w:firstLine="567"/>
        <w:jc w:val="right"/>
        <w:rPr>
          <w:rFonts w:cs="Times New Roman"/>
          <w:szCs w:val="24"/>
        </w:rPr>
      </w:pPr>
      <w:r>
        <w:rPr>
          <w:rFonts w:cs="Times New Roman"/>
          <w:szCs w:val="24"/>
        </w:rPr>
        <w:t>2010-жыл</w:t>
      </w:r>
      <w:r w:rsidR="001934F9">
        <w:rPr>
          <w:rFonts w:cs="Times New Roman"/>
          <w:szCs w:val="24"/>
        </w:rPr>
        <w:t>дын 2-апрели,</w:t>
      </w:r>
      <w:r>
        <w:rPr>
          <w:rFonts w:cs="Times New Roman"/>
          <w:szCs w:val="24"/>
        </w:rPr>
        <w:t xml:space="preserve"> № 206</w:t>
      </w:r>
    </w:p>
    <w:p w:rsidR="00C41773" w:rsidRPr="007016AC" w:rsidRDefault="00C41773" w:rsidP="00C41773">
      <w:pPr>
        <w:autoSpaceDE w:val="0"/>
        <w:autoSpaceDN w:val="0"/>
        <w:adjustRightInd w:val="0"/>
        <w:rPr>
          <w:rFonts w:cs="Times New Roman"/>
          <w:szCs w:val="24"/>
        </w:rPr>
      </w:pPr>
    </w:p>
    <w:p w:rsidR="00C41773" w:rsidRPr="007016AC" w:rsidRDefault="00C41773" w:rsidP="00C41773">
      <w:pPr>
        <w:autoSpaceDE w:val="0"/>
        <w:autoSpaceDN w:val="0"/>
        <w:adjustRightInd w:val="0"/>
        <w:ind w:firstLine="567"/>
        <w:rPr>
          <w:rFonts w:cs="Times New Roman"/>
          <w:szCs w:val="24"/>
        </w:rPr>
      </w:pPr>
      <w:r>
        <w:rPr>
          <w:rFonts w:cs="Times New Roman"/>
          <w:szCs w:val="24"/>
        </w:rPr>
        <w:t>«</w:t>
      </w:r>
      <w:r w:rsidRPr="007016AC">
        <w:rPr>
          <w:rFonts w:cs="Times New Roman"/>
          <w:szCs w:val="24"/>
        </w:rPr>
        <w:t>Бийик тоолуу жана алыскы барууга кыйын болгон зоналардагы оор, жагымсыз жаратылыш-климаттык шарттарда жана чек ара райондорунда жашаган адамдарды мамлекеттик колдоонун кошумча чаралары жөнүндө</w:t>
      </w:r>
      <w:r>
        <w:rPr>
          <w:rFonts w:cs="Times New Roman"/>
          <w:szCs w:val="24"/>
        </w:rPr>
        <w:t>»</w:t>
      </w:r>
      <w:r w:rsidRPr="007016AC">
        <w:rPr>
          <w:rFonts w:cs="Times New Roman"/>
          <w:szCs w:val="24"/>
        </w:rPr>
        <w:t xml:space="preserve"> Кыргыз Республикасынын Президентинин 2010-жылдын 27-мартындагы N 97 Жарлыгына ылайык, Кыргыз Республикасынын бийик тоолуу жана барууга кыйын алыс зоналарында жашаган жана иштеген адамдарга кошумча мамлекеттик колдоо көрсөтүү жана республиканын бийик тоолуу жана барууга кыйын алыс зоналарындагы калкка даректүү колдоо көрсөтүүнү жана социалдык кепилдиктердин системасын мындан ары өркүндөтүү максатында Кыргыз Республикасынын Өкмөтү токтом кылат:</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 Төмөнкүлөр белгиленсин: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бийик тоолуу жана алыскы барууга кыйын болгон зоналардагы оор, жагымсыз жаратылыш-климаттык шарттарда жашаган абоненттер үчүн турмуш-тиричилик муктаждыктарына электр энергиясын керектегендиги үчүн акы төлөөдө керектөөнүн төмөнкүдөй нормаларынын чегинде 50 процент өлчөмүндөгү жеңилдиктер:</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жайкы мезгилде, 1-майдан 1-октябрга чейин - айына 100 квт/саат электр энергиясы өлчөмүндө;</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кышкы мезгилде, 1-октябрдан 1-майга чейин - айына 220 квт/саат электр энергиясы өлчөмүндө;</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lastRenderedPageBreak/>
        <w:t>- бийик тоолуу жана алыскы барууга кыйын болгон зоналардагы оор, жагымсыз жаратылыш-климаттык шарттарда жайгашкан жалпы билим берүүчү мектептердин 1-4-класстарынын окуучулары үчүн тамактануунун наркы 2010-жылдын 1-сентябрынан баштап 1 окуучуга күнүнө 10 сом эсебинде.</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2. Энергия булактарына болгон тарифтик саясаттын өзгөргөндүгүнө байланыштуу Кыргыз Республикасынын бийик тоолуу жана алыскы барууга кыйын болгон зоналардагы оор, жагымсыз жаратылыш-климаттык шарттарда жашаган абоненттерине керектелген электр энергиясы үчүн компенсацияларды төлөөнүн тартиби жөнүндө жобо 1-тиркемеге ылайык бекитилсин.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3. Жергиликтүү мамлекеттик администрациялар жана жергиликтүү өз алдынча башкаруу органдары: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Кыргыз Республикасынын бийик тоолуу жана алыскы барууга кыйын болгон зоналардагы оор, жагымсыз жаратылыш-климаттык шарттарда жашаган жана иштеген адамдар үчүн тийиштүү коэффициенттерди, проценттик үстөктөрдү, компенсацияларды, башка төлөмдөрдү колдонуу боюнча түшүндүрүү иштерин туруктуу негизде жүргүзүшсүн;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Кыргыз Республикасынын бийик тоолуу жана алыскы барууга кыйын болгон зоналардагы оор, жагымсыз жаратылыш-климаттык шарттарда жашаган абоненттеринин тизмесин бир айлык мөөнөттө даярдашсын жана жыл сайын жаңыртып турушсун;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компенсация алуу үчүн (айыл, шаар, шаарча) жергиликтүү өз алдынча башкаруунун ар бир органы боюнча Кыргыз Республикасынын бийик тоолуу жана алыскы барууга кыйын болгон зоналардагы оор, жагымсыз жаратылыш-климаттык шарттарда жашаган абоненттеринин тизмесин 2010-жылдын 1-майына чейинки мөөнөттө Кыргыз Республикасынын Финансы министрлигине беришсин.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4. Кыргыз Республикасынын Өкмөтүнө караштуу Социалдык камсыз кылуу мамлекеттик агенттиги бир айлык мөөнөттө:</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калктын социалдык жактан аялуу катмарларына колдоо көрсөтүү чарасы катары "Кыргызтуракжайкоммунсоюз" мамлекеттик ишканасынын кызматынан пайдалануучулар үчүн турак-жай субсидиялары системасын киргизүү жөнүндө Кыргыз Республикасынын Өкмөтүнүн чечиминин долбоорун киргизсин;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бийик тоолуу жана алыскы барууга кыйын болгон зоналардагы оор, жагымсыз жаратылыш-климаттык шарттарда жашаган, балдары бар, аз камсыз болгон үй-бүлөлөргө ай сайын берилүүчү пособие дайындоонун системасын жакшыртуунун механизмин иштеп чыксын жана Кыргыз Республикасынын Өкмөтүнүн кароосуна белгиленген тартипте киргизсин.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5. Кыргыз Республикасынын Өкмөтүнө караштуу Мамлекеттик салык кызматы:</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Кыргыз Республикасынын бийик тоолуу жана алыскы барууга кыйын болгон зоналардагы оор, жагымсыз жаратылыш-климаттык шарттарда иштин айрым түрлөрү боюнча ыктыярдуу патенттин негизинде ишкердик менен алектенген субъекттерге салынган салыктын суммасын 300 сомго азайтуу жагын бир айлык мөөнөттө караштырсын;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камсыздандыруу салымдарынын тарифтеринин ставкаларын эсептөө үчүн ыктыярдуу патенттин негизиндеги салык суммасын азайтканга чейин колдонулгандар өзгөртүүсүз калтырылсын.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6. Кыргыз Республикасынын Финансы министрлиги:</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белгиленген тартипте зарыл каражаттарды издеп тапсын жана "2010-жылга республикалык бюджет жана 2011-2012-жылдарга болжол жөнүндө" Кыргыз Республикасынын Мыйзамына тийиштүү өзгөртүүлөрдү киргизсин;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энергия булактарына болгон тарифтик саясаттын өзгөрүшүнө байланыштуу Кыргыз Республикасынын бийик тоолуу жана алыскы барууга кыйын болгон зоналардагы оор, жагымсыз жаратылыш-климаттык шарттарда жашаган абоненттерине компенсация төлөп берүү үчүн финансы каражаттарын камсыз кылсын;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lastRenderedPageBreak/>
        <w:t>- республиканын бийик тоолуу жана алыскы барууга кыйын болгон зоналардагы оор, жагымсыз жаратылыш-климаттык шарттарында жайгашкан жалпы билим берүүчү мектептердин 1-4-класстарынын окуучуларынын тамактануусуна чыгымдардын нормаларын 2010-жылдын 1-сентябрынан тартып - бир күндө 1 окуучуга 10 сом эсебинде көбөйтүүгө зарыл акча каражаттарын издеп тапсын;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ыктыярдуу патенттин негизинде салык боюнча план-божомолду жеткирүүдө ишкердиктин айрым түрлөрү боюнча ыктыярдуу патенттин негизинде салыктын суммасынын Кыргыз Республикасынын бийик тоолуу жана алыскы барууга кыйын болгон зоналардагы оор, жагымсыз жаратылыш-климаттык шарттарында 300 сомго чейин азайтуу жагына өзгөрүүсүн эске алсын;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Кыргыз Республикасынын бийик тоолуу жана алыскы барууга кыйын болгон зоналардагы оор, жагымсыз жаратылыш-климаттык шарттарында ишкердик менен алектенген субъекттер үчүн патенттин ставкаларын азайтуунун натыйжасында жергиликтүү бюджеттен түшүүчү кирешелерди компенсациялоо механизмин иштеп чыксын;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Кыргыз Республикасынын бийик тоолуу жана алыскы барууга кыйын болгон зоналардагы оор, жагымсыз жаратылыш-климаттык шарттарында ишкердик менен алектенген субъекттер үчүн микрофинансылык компаниялар берген кредиттер боюнча проценттик ставкаларды субсидиялоонун механизмин бир айлык мөөнөттө иштеп чыксын;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- 5-февралдан жана 5-августтан кечиктирбестен тиешелүү түрдө отчеттук жыл жана биринчи жарым жылдык үчүн ушул токтомду аткаруунун жүрүшү тууралуу аналитикалык маалыматты Кыргыз Республикасынын Өкмөтүнүн кароосуна берсин.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7. Кыргыз Республикасынын Энергетика министрлиги бийик тоолуу жана алыскы барууга кыйын болгон зоналардагы оор, жагымсыз жаратылыш-климаттык шарттарда жашаган калктын турмуш-тиричилигине колдонула турган жана сугатка суу берген, электр энергиясын колдонгон насостук станцияларга электр булактарына болгон тарифтик саясаттын өзгөрүшүнө байланыштуу компенсация төлөөнүн механизмин 2010-жылдын 15-апрелине чейин Кыргыз Республикасынын Финансы министрлиги менен бирдикте иштеп чыксын.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8. Төмөнкүдөй ведомстволор аралык комиссиялар түзүлсүн: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республиканын бийик тоолуу жана алыскы барууга кыйын болгон зоналардагы оор, жагымсыз жаратылыш-климаттык шарттарында жашаган калкка даректүү колдоо көрсөтүү жана социалдык кепилдик системасын андан ары өркүндөтүү боюнча 2-тиркемеге ылайык курамда;</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бийик тоолуу, алыс жана барууга кыйын зоналарды социалдык экономикалык өнүктүрүүгө мамлекеттик колдоо көрсөтүүнүн 2011-2014-жылдарга комплекстүү программасынын долбоорун иштеп чыгуу боюнча 3-тиркемеге ылайык курамда.</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9. Республиканын бийик тоолуу жана алыскы барууга кыйын болгон зоналардагы оор, жагымсыз жаратылыш-климаттык шарттарында жашаган калкка даректүү колдоо көрсөтүү жана социалдык кепилдик системасын андан ары өркүндөтүү боюнча ведомстволор аралык комиссия:</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үч айлык мөөнөттө төмөнкү маалыматтарды камтыган бирдиктүү электрондук маалыматтар базасын түзүү жана ишке киргизүү боюнча сунуштарды киргизсин: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экстремалдуу жаратылыш-климаттык шарттар жөнүндө;</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бийик тоолуу, алыс жана барууга кыйын аймактар жана чек ара райондору жөнүндө;</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Кыргыз Республикасынын бийик тоолуу жана алыскы барууга кыйын болгон зоналардагы оор, жагымсыз жаратылыш-климаттык шарттарында жашаган, иштеген жана мамлекеттик колдоо алган адамдардын саны жөнүндө;</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xml:space="preserve">Кыргыз Республикасынын бийик тоолуу жана алыскы барууга кыйын болгон зоналардагы оор, жагымсыз жаратылыш-климаттык шарттарында жашаган жана иштеген </w:t>
      </w:r>
      <w:r w:rsidRPr="007016AC">
        <w:rPr>
          <w:rFonts w:cs="Times New Roman"/>
          <w:szCs w:val="24"/>
        </w:rPr>
        <w:lastRenderedPageBreak/>
        <w:t>адамдарга мамлекеттик колдоо көрсөтүүгө багытталган каражаттардын көлөмдөрү жөнүндө;</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 Кыргыз Республикасынын Өкмөтүнүн 2011-жылга мыйзам долбоорлоо иш планына киргизүү үчүн сунуштарды Кыргыз Республикасынын Өкмөтүнүн кароосуна белгиленген тартипте киргизсин.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10. 2011-2014-жылдарга бийик тоолуу, алыс жана барууга кыйын зоналарында социалдык экономикалык өнүктүрүүнү мамлекеттик колдоонун комплекстүү программасынын долбоорун иштеп чыгуу боюнча ведомстволор аралык комиссия бийик тоолуу жана барууга кыйын алыс зоналарды социалдык экономикалык өнүктүрүүгө мамлекеттик колдоо көрсөтүүнүн 2011-2014-жылдарга комплекстүү программасынын долбоорун 2010-жылдын 1-сентябрына чейин Кыргыз Республикасынын Өкмөтүнүн кароосуна киргизсин.</w:t>
      </w:r>
    </w:p>
    <w:p w:rsidR="00C41773" w:rsidRPr="007016AC" w:rsidRDefault="00C41773" w:rsidP="00C41773">
      <w:pPr>
        <w:autoSpaceDE w:val="0"/>
        <w:autoSpaceDN w:val="0"/>
        <w:adjustRightInd w:val="0"/>
        <w:ind w:firstLine="567"/>
        <w:rPr>
          <w:rFonts w:cs="Times New Roman"/>
          <w:szCs w:val="24"/>
        </w:rPr>
      </w:pPr>
      <w:r w:rsidRPr="007016AC">
        <w:rPr>
          <w:rFonts w:cs="Times New Roman"/>
          <w:szCs w:val="24"/>
        </w:rPr>
        <w:t>11. Бул токтомдун аткарылышын контролдоо Кыргыз Республикасынын Финансы министрлигине жана Кыргыз Республикасынын Энергегика министрлигине жүктөлсүн.</w:t>
      </w:r>
    </w:p>
    <w:p w:rsidR="00C41773" w:rsidRDefault="00C41773" w:rsidP="00C41773">
      <w:pPr>
        <w:autoSpaceDE w:val="0"/>
        <w:autoSpaceDN w:val="0"/>
        <w:adjustRightInd w:val="0"/>
        <w:ind w:firstLine="567"/>
        <w:rPr>
          <w:rFonts w:cs="Times New Roman"/>
          <w:szCs w:val="24"/>
        </w:rPr>
      </w:pPr>
    </w:p>
    <w:p w:rsidR="00C41773" w:rsidRDefault="00C41773" w:rsidP="00C41773">
      <w:pPr>
        <w:autoSpaceDE w:val="0"/>
        <w:autoSpaceDN w:val="0"/>
        <w:adjustRightInd w:val="0"/>
        <w:ind w:firstLine="567"/>
        <w:rPr>
          <w:rFonts w:cs="Times New Roman"/>
          <w:szCs w:val="24"/>
        </w:rPr>
      </w:pPr>
    </w:p>
    <w:p w:rsidR="00C41773" w:rsidRPr="00947984" w:rsidRDefault="00C41773" w:rsidP="00C41773">
      <w:pPr>
        <w:autoSpaceDE w:val="0"/>
        <w:autoSpaceDN w:val="0"/>
        <w:adjustRightInd w:val="0"/>
        <w:rPr>
          <w:rFonts w:cs="Times New Roman"/>
          <w:i/>
          <w:szCs w:val="24"/>
        </w:rPr>
      </w:pPr>
      <w:r w:rsidRPr="00947984">
        <w:rPr>
          <w:rFonts w:cs="Times New Roman"/>
          <w:i/>
          <w:szCs w:val="24"/>
        </w:rPr>
        <w:t>13-ТИРКЕМЕ. Патенттин негизинде милдеттүү түрдөгү экономикалык иш</w:t>
      </w:r>
      <w:r>
        <w:rPr>
          <w:rFonts w:cs="Times New Roman"/>
          <w:i/>
          <w:szCs w:val="24"/>
        </w:rPr>
        <w:t xml:space="preserve"> </w:t>
      </w:r>
      <w:r w:rsidRPr="00947984">
        <w:rPr>
          <w:rFonts w:cs="Times New Roman"/>
          <w:i/>
          <w:szCs w:val="24"/>
        </w:rPr>
        <w:t>жүргүзгөн юридикалык жана жеке жактар үчүн патенттин</w:t>
      </w:r>
      <w:r>
        <w:rPr>
          <w:rFonts w:cs="Times New Roman"/>
          <w:i/>
          <w:szCs w:val="24"/>
        </w:rPr>
        <w:t xml:space="preserve"> </w:t>
      </w:r>
      <w:r w:rsidRPr="00947984">
        <w:rPr>
          <w:rFonts w:cs="Times New Roman"/>
          <w:i/>
          <w:szCs w:val="24"/>
        </w:rPr>
        <w:t>наркын аныктоонун Тартиби</w:t>
      </w:r>
    </w:p>
    <w:p w:rsidR="00C41773" w:rsidRDefault="00C41773" w:rsidP="00C41773">
      <w:pPr>
        <w:rPr>
          <w:rFonts w:cs="Times New Roman"/>
          <w:i/>
          <w:szCs w:val="24"/>
        </w:rPr>
      </w:pPr>
    </w:p>
    <w:p w:rsidR="00C41773" w:rsidRDefault="00C41773" w:rsidP="00C41773">
      <w:pPr>
        <w:autoSpaceDE w:val="0"/>
        <w:autoSpaceDN w:val="0"/>
        <w:adjustRightInd w:val="0"/>
        <w:jc w:val="center"/>
        <w:rPr>
          <w:rFonts w:cs="Times New Roman"/>
          <w:szCs w:val="24"/>
        </w:rPr>
      </w:pPr>
      <w:r w:rsidRPr="00947984">
        <w:rPr>
          <w:rFonts w:cs="Times New Roman"/>
          <w:szCs w:val="24"/>
        </w:rPr>
        <w:t>Кыргыз Республикасынын Жогорку Кеңешинин</w:t>
      </w:r>
      <w:r>
        <w:rPr>
          <w:rFonts w:cs="Times New Roman"/>
          <w:szCs w:val="24"/>
        </w:rPr>
        <w:t xml:space="preserve"> </w:t>
      </w:r>
    </w:p>
    <w:p w:rsidR="00C41773" w:rsidRDefault="00C41773" w:rsidP="00C41773">
      <w:pPr>
        <w:autoSpaceDE w:val="0"/>
        <w:autoSpaceDN w:val="0"/>
        <w:adjustRightInd w:val="0"/>
        <w:jc w:val="center"/>
        <w:rPr>
          <w:rFonts w:cs="Times New Roman"/>
          <w:szCs w:val="24"/>
        </w:rPr>
      </w:pPr>
      <w:r w:rsidRPr="00947984">
        <w:rPr>
          <w:rFonts w:cs="Times New Roman"/>
          <w:szCs w:val="24"/>
        </w:rPr>
        <w:t>Мыйзам чыгаруу жыйынынын</w:t>
      </w:r>
      <w:r w:rsidRPr="00947984">
        <w:rPr>
          <w:rFonts w:ascii="Courier New" w:hAnsi="Courier New" w:cs="Courier New"/>
          <w:sz w:val="20"/>
          <w:szCs w:val="20"/>
        </w:rPr>
        <w:t xml:space="preserve"> </w:t>
      </w:r>
      <w:r w:rsidRPr="00947984">
        <w:rPr>
          <w:rFonts w:cs="Times New Roman"/>
          <w:szCs w:val="24"/>
        </w:rPr>
        <w:t>2001-жылдын 29-июну</w:t>
      </w:r>
      <w:r>
        <w:rPr>
          <w:rFonts w:cs="Times New Roman"/>
          <w:szCs w:val="24"/>
        </w:rPr>
        <w:t xml:space="preserve">ндагы </w:t>
      </w:r>
    </w:p>
    <w:p w:rsidR="00C41773" w:rsidRPr="00947984" w:rsidRDefault="00C41773" w:rsidP="00C41773">
      <w:pPr>
        <w:autoSpaceDE w:val="0"/>
        <w:autoSpaceDN w:val="0"/>
        <w:adjustRightInd w:val="0"/>
        <w:jc w:val="center"/>
        <w:rPr>
          <w:rFonts w:cs="Times New Roman"/>
          <w:szCs w:val="24"/>
        </w:rPr>
      </w:pPr>
      <w:r w:rsidRPr="00947984">
        <w:rPr>
          <w:rFonts w:cs="Times New Roman"/>
          <w:szCs w:val="24"/>
        </w:rPr>
        <w:t>ЗN 417-I</w:t>
      </w:r>
      <w:r>
        <w:rPr>
          <w:rFonts w:cs="Times New Roman"/>
          <w:szCs w:val="24"/>
        </w:rPr>
        <w:t xml:space="preserve"> токтому менен бекитилген </w:t>
      </w:r>
      <w:r w:rsidRPr="00947984">
        <w:rPr>
          <w:rFonts w:cs="Times New Roman"/>
          <w:szCs w:val="24"/>
        </w:rPr>
        <w:t>I</w:t>
      </w:r>
    </w:p>
    <w:p w:rsidR="00C41773" w:rsidRDefault="00C41773" w:rsidP="00C41773">
      <w:pPr>
        <w:autoSpaceDE w:val="0"/>
        <w:autoSpaceDN w:val="0"/>
        <w:adjustRightInd w:val="0"/>
        <w:jc w:val="center"/>
        <w:rPr>
          <w:rFonts w:cs="Times New Roman"/>
          <w:szCs w:val="24"/>
        </w:rPr>
      </w:pPr>
    </w:p>
    <w:p w:rsidR="00C41773" w:rsidRDefault="00C41773" w:rsidP="00C41773">
      <w:pPr>
        <w:autoSpaceDE w:val="0"/>
        <w:autoSpaceDN w:val="0"/>
        <w:adjustRightInd w:val="0"/>
        <w:jc w:val="center"/>
        <w:rPr>
          <w:rFonts w:cs="Times New Roman"/>
          <w:szCs w:val="24"/>
        </w:rPr>
      </w:pPr>
      <w:r>
        <w:rPr>
          <w:rFonts w:cs="Times New Roman"/>
          <w:szCs w:val="24"/>
        </w:rPr>
        <w:t>(</w:t>
      </w:r>
      <w:r w:rsidRPr="00947984">
        <w:rPr>
          <w:rFonts w:cs="Times New Roman"/>
          <w:szCs w:val="24"/>
        </w:rPr>
        <w:t>Кыргыз Республикасынын Жогорку Кеңешинин</w:t>
      </w:r>
      <w:r>
        <w:rPr>
          <w:rFonts w:cs="Times New Roman"/>
          <w:szCs w:val="24"/>
        </w:rPr>
        <w:t xml:space="preserve"> </w:t>
      </w:r>
      <w:r w:rsidRPr="00947984">
        <w:rPr>
          <w:rFonts w:cs="Times New Roman"/>
          <w:szCs w:val="24"/>
        </w:rPr>
        <w:t>Мыйзам чыгаруу жыйынынын</w:t>
      </w:r>
      <w:r>
        <w:rPr>
          <w:rFonts w:cs="Times New Roman"/>
          <w:szCs w:val="24"/>
        </w:rPr>
        <w:t xml:space="preserve"> </w:t>
      </w:r>
    </w:p>
    <w:p w:rsidR="00C41773" w:rsidRDefault="00C41773" w:rsidP="00C41773">
      <w:pPr>
        <w:autoSpaceDE w:val="0"/>
        <w:autoSpaceDN w:val="0"/>
        <w:adjustRightInd w:val="0"/>
        <w:jc w:val="center"/>
        <w:rPr>
          <w:rFonts w:cs="Times New Roman"/>
          <w:szCs w:val="24"/>
        </w:rPr>
      </w:pPr>
      <w:r>
        <w:rPr>
          <w:rFonts w:cs="Times New Roman"/>
          <w:szCs w:val="24"/>
        </w:rPr>
        <w:t xml:space="preserve">токтомдорунун 2001-жылдын 16-ноябрындагы </w:t>
      </w:r>
      <w:r w:rsidRPr="00947984">
        <w:rPr>
          <w:rFonts w:cs="Times New Roman"/>
          <w:szCs w:val="24"/>
        </w:rPr>
        <w:t>ЗN</w:t>
      </w:r>
      <w:r>
        <w:rPr>
          <w:rFonts w:cs="Times New Roman"/>
          <w:szCs w:val="24"/>
        </w:rPr>
        <w:t xml:space="preserve"> 503</w:t>
      </w:r>
      <w:r w:rsidRPr="004E53FC">
        <w:rPr>
          <w:rFonts w:cs="Times New Roman"/>
          <w:szCs w:val="24"/>
        </w:rPr>
        <w:t>-</w:t>
      </w:r>
      <w:r>
        <w:rPr>
          <w:rFonts w:cs="Times New Roman"/>
          <w:szCs w:val="24"/>
          <w:lang w:val="en-US"/>
        </w:rPr>
        <w:t>II</w:t>
      </w:r>
      <w:r>
        <w:rPr>
          <w:rFonts w:cs="Times New Roman"/>
          <w:szCs w:val="24"/>
        </w:rPr>
        <w:t xml:space="preserve">, </w:t>
      </w:r>
    </w:p>
    <w:p w:rsidR="00C41773" w:rsidRPr="004E53FC" w:rsidRDefault="00C41773" w:rsidP="00C41773">
      <w:pPr>
        <w:autoSpaceDE w:val="0"/>
        <w:autoSpaceDN w:val="0"/>
        <w:adjustRightInd w:val="0"/>
        <w:jc w:val="center"/>
        <w:rPr>
          <w:rFonts w:cs="Times New Roman"/>
          <w:szCs w:val="24"/>
        </w:rPr>
      </w:pPr>
      <w:r>
        <w:rPr>
          <w:rFonts w:cs="Times New Roman"/>
          <w:szCs w:val="24"/>
        </w:rPr>
        <w:t xml:space="preserve">2003-жылдын 26-декабрындагы </w:t>
      </w:r>
      <w:r w:rsidRPr="00947984">
        <w:rPr>
          <w:rFonts w:cs="Times New Roman"/>
          <w:szCs w:val="24"/>
        </w:rPr>
        <w:t>ЗN</w:t>
      </w:r>
      <w:r>
        <w:rPr>
          <w:rFonts w:cs="Times New Roman"/>
          <w:szCs w:val="24"/>
        </w:rPr>
        <w:t xml:space="preserve"> 1416</w:t>
      </w:r>
      <w:r w:rsidRPr="004E53FC">
        <w:rPr>
          <w:rFonts w:cs="Times New Roman"/>
          <w:szCs w:val="24"/>
        </w:rPr>
        <w:t>-</w:t>
      </w:r>
      <w:r>
        <w:rPr>
          <w:rFonts w:cs="Times New Roman"/>
          <w:szCs w:val="24"/>
          <w:lang w:val="en-US"/>
        </w:rPr>
        <w:t>II</w:t>
      </w:r>
      <w:r>
        <w:rPr>
          <w:rFonts w:cs="Times New Roman"/>
          <w:szCs w:val="24"/>
        </w:rPr>
        <w:t xml:space="preserve"> редакцияларында) </w:t>
      </w:r>
    </w:p>
    <w:p w:rsidR="00C41773" w:rsidRDefault="00C41773" w:rsidP="00C41773">
      <w:pPr>
        <w:jc w:val="center"/>
      </w:pPr>
    </w:p>
    <w:p w:rsidR="00C41773" w:rsidRDefault="00C41773" w:rsidP="00C41773">
      <w:pPr>
        <w:jc w:val="center"/>
        <w:rPr>
          <w:lang w:val="ky-KG"/>
        </w:rPr>
      </w:pPr>
      <w:r>
        <w:rPr>
          <w:lang w:val="en-US"/>
        </w:rPr>
        <w:t>I</w:t>
      </w:r>
      <w:r w:rsidRPr="004E53FC">
        <w:t xml:space="preserve">. </w:t>
      </w:r>
      <w:r>
        <w:rPr>
          <w:lang w:val="ky-KG"/>
        </w:rPr>
        <w:t>Жалпы жоболор</w:t>
      </w:r>
    </w:p>
    <w:p w:rsidR="00C41773" w:rsidRDefault="00C41773" w:rsidP="00C41773">
      <w:pPr>
        <w:rPr>
          <w:lang w:val="ky-KG"/>
        </w:rPr>
      </w:pPr>
    </w:p>
    <w:p w:rsidR="00C41773" w:rsidRDefault="00C41773" w:rsidP="00C41773">
      <w:pPr>
        <w:rPr>
          <w:lang w:val="ky-KG"/>
        </w:rPr>
      </w:pPr>
      <w:r>
        <w:rPr>
          <w:lang w:val="ky-KG"/>
        </w:rPr>
        <w:tab/>
        <w:t xml:space="preserve">1. </w:t>
      </w:r>
      <w:r w:rsidRPr="004E53FC">
        <w:rPr>
          <w:lang w:val="ky-KG"/>
        </w:rPr>
        <w:t>У</w:t>
      </w:r>
      <w:r>
        <w:rPr>
          <w:lang w:val="ky-KG"/>
        </w:rPr>
        <w:t>шул тартип Кыргыз Республикасынын Салык кодексинин 39-статьясынын төртүнчү бөлүгүнө ылайык иштелип чыккан жана өзүнүн күчүн акыркы керектөөчүлөргө товарларын саткан жана кызматтарын көрсөткөн чарба жүргүзүүчү субъекттерге гана жайылтылат.</w:t>
      </w:r>
    </w:p>
    <w:p w:rsidR="00C41773" w:rsidRDefault="00C41773" w:rsidP="00C41773">
      <w:pPr>
        <w:rPr>
          <w:lang w:val="ky-KG"/>
        </w:rPr>
      </w:pPr>
      <w:r>
        <w:rPr>
          <w:lang w:val="ky-KG"/>
        </w:rPr>
        <w:tab/>
        <w:t>2. Патент – тийиштүү салыктарды юридикалык жана жеке адамдардын катталган жерге төлөнгөндүгүн тастыктаган салык кызматы тарабынан берилүүчү документ.</w:t>
      </w:r>
    </w:p>
    <w:p w:rsidR="00C41773" w:rsidRDefault="00C41773" w:rsidP="00C41773">
      <w:pPr>
        <w:rPr>
          <w:lang w:val="ky-KG"/>
        </w:rPr>
      </w:pPr>
      <w:r>
        <w:rPr>
          <w:lang w:val="ky-KG"/>
        </w:rPr>
        <w:tab/>
        <w:t>3. Патенттин наркына салыктын бардык түрү кирет.</w:t>
      </w:r>
    </w:p>
    <w:p w:rsidR="00C41773" w:rsidRPr="004E53FC" w:rsidRDefault="00C41773" w:rsidP="00C41773">
      <w:pPr>
        <w:autoSpaceDE w:val="0"/>
        <w:autoSpaceDN w:val="0"/>
        <w:adjustRightInd w:val="0"/>
        <w:ind w:firstLine="708"/>
        <w:rPr>
          <w:rFonts w:cs="Times New Roman"/>
          <w:szCs w:val="24"/>
          <w:lang w:val="ky-KG"/>
        </w:rPr>
      </w:pPr>
      <w:r w:rsidRPr="004E53FC">
        <w:rPr>
          <w:rFonts w:cs="Times New Roman"/>
          <w:szCs w:val="24"/>
          <w:lang w:val="ky-KG"/>
        </w:rPr>
        <w:t>(Кыргыз Республикасынын Жогорку Кеңешинин Мыйзам чыгаруу жыйынынын токтомунун</w:t>
      </w:r>
      <w:r>
        <w:rPr>
          <w:rFonts w:cs="Times New Roman"/>
          <w:szCs w:val="24"/>
          <w:lang w:val="ky-KG"/>
        </w:rPr>
        <w:t xml:space="preserve"> </w:t>
      </w:r>
      <w:r w:rsidRPr="004E53FC">
        <w:rPr>
          <w:rFonts w:cs="Times New Roman"/>
          <w:szCs w:val="24"/>
          <w:lang w:val="ky-KG"/>
        </w:rPr>
        <w:t>2003-жылдын 26-декабрындагы ЗN 1416-II редакция</w:t>
      </w:r>
      <w:r>
        <w:rPr>
          <w:rFonts w:cs="Times New Roman"/>
          <w:szCs w:val="24"/>
          <w:lang w:val="ky-KG"/>
        </w:rPr>
        <w:t>с</w:t>
      </w:r>
      <w:r w:rsidRPr="004E53FC">
        <w:rPr>
          <w:rFonts w:cs="Times New Roman"/>
          <w:szCs w:val="24"/>
          <w:lang w:val="ky-KG"/>
        </w:rPr>
        <w:t xml:space="preserve">ында) </w:t>
      </w:r>
    </w:p>
    <w:p w:rsidR="00C41773" w:rsidRDefault="00C41773" w:rsidP="00C41773">
      <w:pPr>
        <w:ind w:firstLine="708"/>
        <w:rPr>
          <w:lang w:val="ky-KG"/>
        </w:rPr>
      </w:pPr>
      <w:r>
        <w:rPr>
          <w:lang w:val="ky-KG"/>
        </w:rPr>
        <w:t xml:space="preserve">3-1. Чарба жүргүзүүчү субъекттер жалданма жумушчуларга айлык акыларынан киреше салыгын эсептөөнүн жана төлөөнүн ордуна ар бир жумушчуга минималдуу үч айлык акынын өлчөмүндө патент сатып алууга милдеттүү. </w:t>
      </w:r>
    </w:p>
    <w:p w:rsidR="00C41773" w:rsidRPr="004E53FC" w:rsidRDefault="00C41773" w:rsidP="00C41773">
      <w:pPr>
        <w:autoSpaceDE w:val="0"/>
        <w:autoSpaceDN w:val="0"/>
        <w:adjustRightInd w:val="0"/>
        <w:ind w:firstLine="708"/>
        <w:rPr>
          <w:rFonts w:cs="Times New Roman"/>
          <w:szCs w:val="24"/>
          <w:lang w:val="ky-KG"/>
        </w:rPr>
      </w:pPr>
      <w:r w:rsidRPr="004E53FC">
        <w:rPr>
          <w:rFonts w:cs="Times New Roman"/>
          <w:szCs w:val="24"/>
          <w:lang w:val="ky-KG"/>
        </w:rPr>
        <w:t>(Кыргыз Республикасынын Жогорку Кеңешинин Мыйзам чыгаруу жыйынынын токтомунун</w:t>
      </w:r>
      <w:r>
        <w:rPr>
          <w:rFonts w:cs="Times New Roman"/>
          <w:szCs w:val="24"/>
          <w:lang w:val="ky-KG"/>
        </w:rPr>
        <w:t xml:space="preserve"> </w:t>
      </w:r>
      <w:r w:rsidRPr="004E53FC">
        <w:rPr>
          <w:rFonts w:cs="Times New Roman"/>
          <w:szCs w:val="24"/>
          <w:lang w:val="ky-KG"/>
        </w:rPr>
        <w:t>2003-жылдын 26-декабрындагы ЗN 1416-II редакция</w:t>
      </w:r>
      <w:r>
        <w:rPr>
          <w:rFonts w:cs="Times New Roman"/>
          <w:szCs w:val="24"/>
          <w:lang w:val="ky-KG"/>
        </w:rPr>
        <w:t>с</w:t>
      </w:r>
      <w:r w:rsidRPr="004E53FC">
        <w:rPr>
          <w:rFonts w:cs="Times New Roman"/>
          <w:szCs w:val="24"/>
          <w:lang w:val="ky-KG"/>
        </w:rPr>
        <w:t xml:space="preserve">ында) </w:t>
      </w:r>
    </w:p>
    <w:p w:rsidR="00C41773" w:rsidRDefault="00C41773" w:rsidP="00C41773">
      <w:pPr>
        <w:ind w:firstLine="708"/>
        <w:rPr>
          <w:lang w:val="ky-KG"/>
        </w:rPr>
      </w:pPr>
      <w:r>
        <w:rPr>
          <w:lang w:val="ky-KG"/>
        </w:rPr>
        <w:t xml:space="preserve">3-2. Алардын экономикалык ишмердиктеринин алкактарында эмгек келишими (контрагы, жалдоо) боюнча бир жолку жумуш (кызмат көрсөтүү) үчүн акы төлөп берүүдө бюджетке киреше салыгын эсептөө, кармоо жана которуу Кыргыз Республикасынын Салык кодексинин 25 жана 30-статьяларынын талаптарына ылайык жүзөгө ашырылат. </w:t>
      </w:r>
    </w:p>
    <w:p w:rsidR="00C41773" w:rsidRDefault="00C41773" w:rsidP="00C41773">
      <w:pPr>
        <w:ind w:firstLine="708"/>
        <w:rPr>
          <w:lang w:val="ky-KG"/>
        </w:rPr>
      </w:pPr>
      <w:r>
        <w:rPr>
          <w:lang w:val="ky-KG"/>
        </w:rPr>
        <w:t>4. Патенттин формасы Кыргыз Республикасынын Финансы министрлигинин алдындагы Мамлекеттик салык инспекциясы тарабынан белгиленет. Мамлекеттик салык инспекциясы тарабынан белгиленет. Патенттин бланкы катуу отчетуу документ болуп саналат.</w:t>
      </w:r>
    </w:p>
    <w:p w:rsidR="00C41773" w:rsidRDefault="00C41773" w:rsidP="00C41773">
      <w:pPr>
        <w:ind w:firstLine="708"/>
        <w:rPr>
          <w:lang w:val="ky-KG"/>
        </w:rPr>
      </w:pPr>
      <w:r>
        <w:rPr>
          <w:lang w:val="ky-KG"/>
        </w:rPr>
        <w:lastRenderedPageBreak/>
        <w:t>5. Патенттин наркы белгиленгенге чейин юридикалык жана жеке жактарга салык салуу республиканын салык мыйзамдарына ылайык жүргүзүлөт.</w:t>
      </w:r>
    </w:p>
    <w:p w:rsidR="00C41773" w:rsidRDefault="00C41773" w:rsidP="00C41773">
      <w:pPr>
        <w:ind w:firstLine="708"/>
        <w:rPr>
          <w:lang w:val="ky-KG"/>
        </w:rPr>
      </w:pPr>
      <w:r>
        <w:rPr>
          <w:lang w:val="ky-KG"/>
        </w:rPr>
        <w:t>6. Юридикалык жана жеке жактардын бир же андан ашып иштин түрү боюнча салык салуунун патенттик тутумуна өтүүсү салык төлөөчүнү иштин бул түрлөрү боюнча салык органдарына салык отчетторун берүүдөн бошотот.</w:t>
      </w:r>
    </w:p>
    <w:p w:rsidR="00C41773" w:rsidRDefault="00C41773" w:rsidP="00C41773">
      <w:pPr>
        <w:ind w:firstLine="708"/>
        <w:rPr>
          <w:lang w:val="ky-KG"/>
        </w:rPr>
      </w:pPr>
      <w:r>
        <w:rPr>
          <w:lang w:val="ky-KG"/>
        </w:rPr>
        <w:t xml:space="preserve">Мында салык төлөөчүлөр салык органдарына Кыргыз Республикасынын Финансы министрлигине караштуу Мамлекеттик салык испекциясы тарабынан белгиленген форма боюнча ар бир жарым жыл сайын финансфлфк отчетту берип турууга милдеттүү. </w:t>
      </w:r>
    </w:p>
    <w:p w:rsidR="00C41773" w:rsidRPr="004E53FC" w:rsidRDefault="00C41773" w:rsidP="00C41773">
      <w:pPr>
        <w:autoSpaceDE w:val="0"/>
        <w:autoSpaceDN w:val="0"/>
        <w:adjustRightInd w:val="0"/>
        <w:ind w:firstLine="708"/>
        <w:rPr>
          <w:rFonts w:cs="Times New Roman"/>
          <w:szCs w:val="24"/>
          <w:lang w:val="ky-KG"/>
        </w:rPr>
      </w:pPr>
      <w:r w:rsidRPr="004E53FC">
        <w:rPr>
          <w:rFonts w:cs="Times New Roman"/>
          <w:szCs w:val="24"/>
          <w:lang w:val="ky-KG"/>
        </w:rPr>
        <w:t>(Кыргыз Республикасынын Жогорку Кеңешинин Мыйзам чыгаруу жыйынынын токтомунун</w:t>
      </w:r>
      <w:r>
        <w:rPr>
          <w:rFonts w:cs="Times New Roman"/>
          <w:szCs w:val="24"/>
          <w:lang w:val="ky-KG"/>
        </w:rPr>
        <w:t xml:space="preserve"> </w:t>
      </w:r>
      <w:r w:rsidRPr="004E53FC">
        <w:rPr>
          <w:rFonts w:cs="Times New Roman"/>
          <w:szCs w:val="24"/>
          <w:lang w:val="ky-KG"/>
        </w:rPr>
        <w:t>2003-жылдын 26-декабрындагы ЗN 1416-II редакция</w:t>
      </w:r>
      <w:r>
        <w:rPr>
          <w:rFonts w:cs="Times New Roman"/>
          <w:szCs w:val="24"/>
          <w:lang w:val="ky-KG"/>
        </w:rPr>
        <w:t>с</w:t>
      </w:r>
      <w:r w:rsidRPr="004E53FC">
        <w:rPr>
          <w:rFonts w:cs="Times New Roman"/>
          <w:szCs w:val="24"/>
          <w:lang w:val="ky-KG"/>
        </w:rPr>
        <w:t xml:space="preserve">ында) </w:t>
      </w:r>
    </w:p>
    <w:p w:rsidR="00C41773" w:rsidRDefault="00C41773" w:rsidP="00C41773">
      <w:pPr>
        <w:ind w:firstLine="708"/>
        <w:rPr>
          <w:lang w:val="ky-KG"/>
        </w:rPr>
      </w:pPr>
      <w:r>
        <w:rPr>
          <w:lang w:val="ky-KG"/>
        </w:rPr>
        <w:t xml:space="preserve">7. Иштин бир нече түрлөрүн жүзөгө ашырууда юридикалык жана жеке жактар салык салуунун патенттик тутумуна жатпаган иштин түрлөрү боюнча эсеп жүргүзүүгө жана иштин бул түрлөрү боюнча Кыргыз Республикасынын салык мыйзамдарына ылайык салыктар төлөөгө милдеттүү. Мында патенттин наркын аныктоодо эсептелген чыгымдар патенттик негизде салык салууга жатпаган иштин башка түрлөрү боюнча жылдык жыйынды кирешеден чыгарып салууларга киргизилбейт. </w:t>
      </w:r>
    </w:p>
    <w:p w:rsidR="00C41773" w:rsidRDefault="00C41773" w:rsidP="00C41773">
      <w:pPr>
        <w:ind w:firstLine="708"/>
        <w:rPr>
          <w:lang w:val="ky-KG"/>
        </w:rPr>
      </w:pPr>
      <w:r>
        <w:rPr>
          <w:lang w:val="ky-KG"/>
        </w:rPr>
        <w:t>Эгерде чарба жүргүзүүчү субъект патенттин негизинде салык салынуучу экономикалык иштин эки же андан көп түрүн айкалыштыра турган болсо, патенттик наркы ар бир иштин түрүнүн уруксат берилген минималдуу ченемин эске алуу менен, экономикалык иштин ар бир түрүнө белгиленет.</w:t>
      </w:r>
    </w:p>
    <w:p w:rsidR="00C41773" w:rsidRDefault="00C41773" w:rsidP="00C41773">
      <w:pPr>
        <w:ind w:firstLine="708"/>
        <w:rPr>
          <w:lang w:val="ky-KG"/>
        </w:rPr>
      </w:pPr>
      <w:r>
        <w:rPr>
          <w:lang w:val="ky-KG"/>
        </w:rPr>
        <w:t>Кошумча кызмат көрсөтүүлөрдүн ар бири боюнча көрсөтүлгөн кызмат уруксат берилген минималдуу ченем деп эсептелинет.</w:t>
      </w:r>
    </w:p>
    <w:p w:rsidR="00C41773" w:rsidRDefault="00C41773" w:rsidP="00C41773">
      <w:pPr>
        <w:ind w:firstLine="708"/>
        <w:rPr>
          <w:lang w:val="ky-KG"/>
        </w:rPr>
      </w:pPr>
    </w:p>
    <w:p w:rsidR="00C41773" w:rsidRPr="00AB19B0" w:rsidRDefault="00C41773" w:rsidP="00C41773">
      <w:pPr>
        <w:jc w:val="center"/>
        <w:rPr>
          <w:lang w:val="ky-KG"/>
        </w:rPr>
      </w:pPr>
      <w:r w:rsidRPr="00AB19B0">
        <w:rPr>
          <w:lang w:val="ky-KG"/>
        </w:rPr>
        <w:t>II. Патенттин наркын аныктоонун тартиби</w:t>
      </w:r>
    </w:p>
    <w:p w:rsidR="00C41773" w:rsidRDefault="00C41773" w:rsidP="00C41773">
      <w:pPr>
        <w:ind w:firstLine="708"/>
        <w:rPr>
          <w:lang w:val="ky-KG"/>
        </w:rPr>
      </w:pPr>
    </w:p>
    <w:p w:rsidR="00C41773" w:rsidRDefault="00C41773" w:rsidP="00C41773">
      <w:pPr>
        <w:ind w:firstLine="708"/>
        <w:rPr>
          <w:lang w:val="ky-KG"/>
        </w:rPr>
      </w:pPr>
      <w:r>
        <w:rPr>
          <w:lang w:val="ky-KG"/>
        </w:rPr>
        <w:t>8. Патенттин наркы изилдөөлөрдүн мате5риалдарынын негизинде:</w:t>
      </w:r>
    </w:p>
    <w:p w:rsidR="00C41773" w:rsidRDefault="00C41773" w:rsidP="00C41773">
      <w:pPr>
        <w:ind w:firstLine="708"/>
        <w:rPr>
          <w:lang w:val="ky-KG"/>
        </w:rPr>
      </w:pPr>
      <w:r>
        <w:rPr>
          <w:lang w:val="ky-KG"/>
        </w:rPr>
        <w:t>-ишкерлик иш жүзөгө ашырылып жаткан калктуу конуштун түрүн;</w:t>
      </w:r>
    </w:p>
    <w:p w:rsidR="00C41773" w:rsidRDefault="00C41773" w:rsidP="00C41773">
      <w:pPr>
        <w:ind w:firstLine="708"/>
        <w:rPr>
          <w:lang w:val="ky-KG"/>
        </w:rPr>
      </w:pPr>
      <w:r>
        <w:rPr>
          <w:lang w:val="ky-KG"/>
        </w:rPr>
        <w:t>-калктын конуштун ичинде ишкердик иш жүзөгө ашырылган жерди (борбор, чет жака, транспортту түйүн жана башкаларды);</w:t>
      </w:r>
    </w:p>
    <w:p w:rsidR="00C41773" w:rsidRDefault="00C41773" w:rsidP="00C41773">
      <w:pPr>
        <w:ind w:firstLine="708"/>
        <w:rPr>
          <w:lang w:val="ky-KG"/>
        </w:rPr>
      </w:pPr>
      <w:r>
        <w:rPr>
          <w:lang w:val="ky-KG"/>
        </w:rPr>
        <w:t>-эгерде иш калктуу конуштан тышкары жерде жүзөгө ашырылса, жердин мүнөзүн (автомагистралдын түрүн жана башкаларды);</w:t>
      </w:r>
    </w:p>
    <w:p w:rsidR="00C41773" w:rsidRDefault="00C41773" w:rsidP="00C41773">
      <w:pPr>
        <w:ind w:firstLine="708"/>
        <w:rPr>
          <w:lang w:val="ky-KG"/>
        </w:rPr>
      </w:pPr>
      <w:r>
        <w:rPr>
          <w:lang w:val="ky-KG"/>
        </w:rPr>
        <w:t>-сатылган товарлардын, жасалган иштердин, көрсөтүлгөн кызматтардын мүнөзүн;</w:t>
      </w:r>
    </w:p>
    <w:p w:rsidR="00C41773" w:rsidRDefault="00C41773" w:rsidP="00C41773">
      <w:pPr>
        <w:ind w:firstLine="708"/>
        <w:rPr>
          <w:lang w:val="ky-KG"/>
        </w:rPr>
      </w:pPr>
      <w:r>
        <w:rPr>
          <w:lang w:val="ky-KG"/>
        </w:rPr>
        <w:t>-көрсөтүлгөн кызматтардын сапатын;</w:t>
      </w:r>
    </w:p>
    <w:p w:rsidR="00C41773" w:rsidRDefault="00C41773" w:rsidP="00C41773">
      <w:pPr>
        <w:ind w:firstLine="708"/>
        <w:rPr>
          <w:lang w:val="ky-KG"/>
        </w:rPr>
      </w:pPr>
      <w:r>
        <w:rPr>
          <w:lang w:val="ky-KG"/>
        </w:rPr>
        <w:t>-сезондуулуктун;</w:t>
      </w:r>
    </w:p>
    <w:p w:rsidR="00C41773" w:rsidRDefault="00C41773" w:rsidP="00C41773">
      <w:pPr>
        <w:ind w:firstLine="708"/>
        <w:rPr>
          <w:lang w:val="ky-KG"/>
        </w:rPr>
      </w:pPr>
      <w:r>
        <w:rPr>
          <w:lang w:val="ky-KG"/>
        </w:rPr>
        <w:t>-иштин суткалык мүнөзүн;</w:t>
      </w:r>
    </w:p>
    <w:p w:rsidR="00C41773" w:rsidRDefault="00C41773" w:rsidP="00C41773">
      <w:pPr>
        <w:ind w:firstLine="708"/>
        <w:rPr>
          <w:lang w:val="ky-KG"/>
        </w:rPr>
      </w:pPr>
      <w:r>
        <w:rPr>
          <w:lang w:val="ky-KG"/>
        </w:rPr>
        <w:t>-ээлеп турган имарат жайдын сапатын;</w:t>
      </w:r>
    </w:p>
    <w:p w:rsidR="00C41773" w:rsidRDefault="00C41773" w:rsidP="00C41773">
      <w:pPr>
        <w:ind w:firstLine="708"/>
        <w:rPr>
          <w:lang w:val="ky-KG"/>
        </w:rPr>
      </w:pPr>
      <w:r>
        <w:rPr>
          <w:lang w:val="ky-KG"/>
        </w:rPr>
        <w:t>-пайыздалган жабдуунун санын жана өндүрүмдүүлүгүн;</w:t>
      </w:r>
    </w:p>
    <w:p w:rsidR="00C41773" w:rsidRDefault="00C41773" w:rsidP="00C41773">
      <w:pPr>
        <w:ind w:firstLine="708"/>
        <w:rPr>
          <w:lang w:val="ky-KG"/>
        </w:rPr>
      </w:pPr>
      <w:r>
        <w:rPr>
          <w:lang w:val="ky-KG"/>
        </w:rPr>
        <w:t>-орундун санын;</w:t>
      </w:r>
    </w:p>
    <w:p w:rsidR="00C41773" w:rsidRDefault="00C41773" w:rsidP="00C41773">
      <w:pPr>
        <w:ind w:firstLine="708"/>
        <w:rPr>
          <w:lang w:val="ky-KG"/>
        </w:rPr>
      </w:pPr>
      <w:r>
        <w:rPr>
          <w:lang w:val="ky-KG"/>
        </w:rPr>
        <w:t xml:space="preserve">- окшош чарба жүргүзүүчү субъекттердин кирешелеринин жана салыктарынын көлөмүн; </w:t>
      </w:r>
    </w:p>
    <w:p w:rsidR="00C41773" w:rsidRDefault="00C41773" w:rsidP="00C41773">
      <w:pPr>
        <w:ind w:firstLine="708"/>
        <w:rPr>
          <w:lang w:val="ky-KG"/>
        </w:rPr>
      </w:pPr>
      <w:r>
        <w:rPr>
          <w:lang w:val="ky-KG"/>
        </w:rPr>
        <w:t>-текшерүүгө алынган юридикалык жана жеке жактын иш жүзүндө алган кирешелерин жана төлөгөн салыктарын;</w:t>
      </w:r>
    </w:p>
    <w:p w:rsidR="00C41773" w:rsidRDefault="00C41773" w:rsidP="00C41773">
      <w:pPr>
        <w:ind w:firstLine="708"/>
        <w:rPr>
          <w:lang w:val="ky-KG"/>
        </w:rPr>
      </w:pPr>
      <w:r>
        <w:rPr>
          <w:lang w:val="ky-KG"/>
        </w:rPr>
        <w:t>-мамлекеттик органдардан жана ишканалардан алынган кирешелер жөнүндө маалыматтарды эске алуу менен белгиленет.</w:t>
      </w:r>
    </w:p>
    <w:p w:rsidR="00C41773" w:rsidRDefault="00C41773" w:rsidP="00C41773">
      <w:pPr>
        <w:ind w:firstLine="708"/>
        <w:rPr>
          <w:lang w:val="ky-KG"/>
        </w:rPr>
      </w:pPr>
      <w:r>
        <w:rPr>
          <w:lang w:val="ky-KG"/>
        </w:rPr>
        <w:t>9. Патенттин наркы экономикалык иштин белгилүү бир түрүн аныктайт.</w:t>
      </w:r>
    </w:p>
    <w:p w:rsidR="00C41773" w:rsidRDefault="00C41773" w:rsidP="00C41773">
      <w:pPr>
        <w:ind w:firstLine="708"/>
        <w:rPr>
          <w:lang w:val="ky-KG"/>
        </w:rPr>
      </w:pPr>
      <w:r>
        <w:rPr>
          <w:lang w:val="ky-KG"/>
        </w:rPr>
        <w:t>10. Патенттин негизги наркы жана иштин түрүнүн тизмеси Кыргыз Республикасынын Өкмөтү тарабынан белгиленет жана Кыргыз Республикасынын Жогорку Кеңешинин Мыйзам чыгаруу жыйыны тарабынан жыл сайын белгиленет.</w:t>
      </w:r>
    </w:p>
    <w:p w:rsidR="00C41773" w:rsidRDefault="00C41773" w:rsidP="00C41773">
      <w:pPr>
        <w:ind w:firstLine="708"/>
        <w:rPr>
          <w:lang w:val="ky-KG"/>
        </w:rPr>
      </w:pPr>
      <w:r>
        <w:rPr>
          <w:lang w:val="ky-KG"/>
        </w:rPr>
        <w:t xml:space="preserve">Белгиленген тартипте базалык ставкаларды кабыл алганга чейин патенттердин ушул токтомдо белгиленген ставкаларынын колдонулушу улантыла берет. </w:t>
      </w:r>
    </w:p>
    <w:p w:rsidR="00C41773" w:rsidRDefault="00C41773" w:rsidP="00C41773">
      <w:pPr>
        <w:ind w:firstLine="708"/>
        <w:rPr>
          <w:lang w:val="ky-KG"/>
        </w:rPr>
      </w:pPr>
      <w:r>
        <w:rPr>
          <w:lang w:val="ky-KG"/>
        </w:rPr>
        <w:t xml:space="preserve">Патенттин наркын кайрадан эсептөө негизги нарктын чегинде, ал эми айрым учурларда сезондуулукту (1-июндан 1-сентабрга чейин) эске алуу менен, курорттук </w:t>
      </w:r>
      <w:r>
        <w:rPr>
          <w:lang w:val="ky-KG"/>
        </w:rPr>
        <w:lastRenderedPageBreak/>
        <w:t>жерлерде оңдоп-түзөтүүчү коэффицентти эсепке албастан Кыргыз Республикасынын Өкмөтү тарабынан жүргүзүлөт.</w:t>
      </w:r>
    </w:p>
    <w:p w:rsidR="00C41773" w:rsidRPr="004E53FC" w:rsidRDefault="00C41773" w:rsidP="00C41773">
      <w:pPr>
        <w:autoSpaceDE w:val="0"/>
        <w:autoSpaceDN w:val="0"/>
        <w:adjustRightInd w:val="0"/>
        <w:ind w:firstLine="708"/>
        <w:rPr>
          <w:rFonts w:cs="Times New Roman"/>
          <w:szCs w:val="24"/>
          <w:lang w:val="ky-KG"/>
        </w:rPr>
      </w:pPr>
      <w:r w:rsidRPr="004E53FC">
        <w:rPr>
          <w:rFonts w:cs="Times New Roman"/>
          <w:szCs w:val="24"/>
          <w:lang w:val="ky-KG"/>
        </w:rPr>
        <w:t>(Кыргыз Республикасынын Жогорку Кеңешинин Мыйзам чыгаруу жыйынынын токтомунун</w:t>
      </w:r>
      <w:r>
        <w:rPr>
          <w:rFonts w:cs="Times New Roman"/>
          <w:szCs w:val="24"/>
          <w:lang w:val="ky-KG"/>
        </w:rPr>
        <w:t xml:space="preserve"> </w:t>
      </w:r>
      <w:r w:rsidRPr="004E53FC">
        <w:rPr>
          <w:rFonts w:cs="Times New Roman"/>
          <w:szCs w:val="24"/>
          <w:lang w:val="ky-KG"/>
        </w:rPr>
        <w:t>2003-жылдын 26-декабрындагы ЗN 1416-II редакция</w:t>
      </w:r>
      <w:r>
        <w:rPr>
          <w:rFonts w:cs="Times New Roman"/>
          <w:szCs w:val="24"/>
          <w:lang w:val="ky-KG"/>
        </w:rPr>
        <w:t>с</w:t>
      </w:r>
      <w:r w:rsidRPr="004E53FC">
        <w:rPr>
          <w:rFonts w:cs="Times New Roman"/>
          <w:szCs w:val="24"/>
          <w:lang w:val="ky-KG"/>
        </w:rPr>
        <w:t xml:space="preserve">ында) </w:t>
      </w:r>
    </w:p>
    <w:p w:rsidR="00C41773" w:rsidRDefault="00C41773" w:rsidP="00C41773">
      <w:pPr>
        <w:ind w:firstLine="708"/>
        <w:rPr>
          <w:lang w:val="ky-KG"/>
        </w:rPr>
      </w:pPr>
      <w:r>
        <w:rPr>
          <w:lang w:val="ky-KG"/>
        </w:rPr>
        <w:t>11. Патенттин наркын аныктоодо төмөнкүдөй оңдоп-түзөөчү коэффициенттер колдонулат.</w:t>
      </w:r>
    </w:p>
    <w:p w:rsidR="00C41773" w:rsidRDefault="00C41773" w:rsidP="00C41773">
      <w:pPr>
        <w:rPr>
          <w:lang w:val="ky-KG"/>
        </w:rPr>
      </w:pPr>
    </w:p>
    <w:tbl>
      <w:tblPr>
        <w:tblStyle w:val="TableGrid"/>
        <w:tblW w:w="0" w:type="auto"/>
        <w:tblLook w:val="01E0"/>
      </w:tblPr>
      <w:tblGrid>
        <w:gridCol w:w="528"/>
        <w:gridCol w:w="1685"/>
        <w:gridCol w:w="1027"/>
        <w:gridCol w:w="1009"/>
        <w:gridCol w:w="1009"/>
        <w:gridCol w:w="1005"/>
        <w:gridCol w:w="1002"/>
        <w:gridCol w:w="1002"/>
        <w:gridCol w:w="1020"/>
      </w:tblGrid>
      <w:tr w:rsidR="00C41773" w:rsidTr="00C41773">
        <w:tc>
          <w:tcPr>
            <w:tcW w:w="528" w:type="dxa"/>
            <w:vMerge w:val="restart"/>
          </w:tcPr>
          <w:p w:rsidR="00C41773" w:rsidRDefault="00C41773" w:rsidP="00C41773">
            <w:pPr>
              <w:rPr>
                <w:lang w:val="ky-KG"/>
              </w:rPr>
            </w:pPr>
          </w:p>
          <w:p w:rsidR="00C41773" w:rsidRDefault="00C41773" w:rsidP="00C41773">
            <w:pPr>
              <w:rPr>
                <w:lang w:val="ky-KG"/>
              </w:rPr>
            </w:pPr>
            <w:r>
              <w:rPr>
                <w:lang w:val="ky-KG"/>
              </w:rPr>
              <w:t>№</w:t>
            </w:r>
          </w:p>
          <w:p w:rsidR="00C41773" w:rsidRDefault="00C41773" w:rsidP="00C41773">
            <w:pPr>
              <w:rPr>
                <w:lang w:val="ky-KG"/>
              </w:rPr>
            </w:pPr>
            <w:r>
              <w:rPr>
                <w:lang w:val="ky-KG"/>
              </w:rPr>
              <w:t>к/п</w:t>
            </w:r>
          </w:p>
        </w:tc>
        <w:tc>
          <w:tcPr>
            <w:tcW w:w="1685" w:type="dxa"/>
            <w:vMerge w:val="restart"/>
          </w:tcPr>
          <w:p w:rsidR="00C41773" w:rsidRPr="00C91477" w:rsidRDefault="00C41773" w:rsidP="00C41773">
            <w:pPr>
              <w:jc w:val="center"/>
              <w:rPr>
                <w:sz w:val="16"/>
                <w:szCs w:val="16"/>
                <w:lang w:val="ky-KG"/>
              </w:rPr>
            </w:pPr>
          </w:p>
          <w:p w:rsidR="00C41773" w:rsidRDefault="00C41773" w:rsidP="00C41773">
            <w:pPr>
              <w:jc w:val="center"/>
              <w:rPr>
                <w:lang w:val="ky-KG"/>
              </w:rPr>
            </w:pPr>
            <w:r>
              <w:rPr>
                <w:lang w:val="ky-KG"/>
              </w:rPr>
              <w:t>Калкттуу конуштар</w:t>
            </w:r>
          </w:p>
        </w:tc>
        <w:tc>
          <w:tcPr>
            <w:tcW w:w="7074" w:type="dxa"/>
            <w:gridSpan w:val="7"/>
          </w:tcPr>
          <w:p w:rsidR="00C41773" w:rsidRDefault="00C41773" w:rsidP="00C41773">
            <w:pPr>
              <w:jc w:val="center"/>
              <w:rPr>
                <w:lang w:val="ky-KG"/>
              </w:rPr>
            </w:pPr>
            <w:r>
              <w:rPr>
                <w:lang w:val="ky-KG"/>
              </w:rPr>
              <w:t>Калктын санына жараша коэффициенттер</w:t>
            </w:r>
          </w:p>
        </w:tc>
      </w:tr>
      <w:tr w:rsidR="00C41773" w:rsidTr="00C41773">
        <w:tc>
          <w:tcPr>
            <w:tcW w:w="528" w:type="dxa"/>
            <w:vMerge/>
          </w:tcPr>
          <w:p w:rsidR="00C41773" w:rsidRDefault="00C41773" w:rsidP="00C41773">
            <w:pPr>
              <w:rPr>
                <w:lang w:val="ky-KG"/>
              </w:rPr>
            </w:pPr>
          </w:p>
        </w:tc>
        <w:tc>
          <w:tcPr>
            <w:tcW w:w="1685" w:type="dxa"/>
            <w:vMerge/>
          </w:tcPr>
          <w:p w:rsidR="00C41773" w:rsidRDefault="00C41773" w:rsidP="00C41773">
            <w:pPr>
              <w:rPr>
                <w:lang w:val="ky-KG"/>
              </w:rPr>
            </w:pPr>
          </w:p>
        </w:tc>
        <w:tc>
          <w:tcPr>
            <w:tcW w:w="1027" w:type="dxa"/>
          </w:tcPr>
          <w:p w:rsidR="00C41773" w:rsidRDefault="00C41773" w:rsidP="00C41773">
            <w:pPr>
              <w:rPr>
                <w:lang w:val="ky-KG"/>
              </w:rPr>
            </w:pPr>
            <w:r>
              <w:rPr>
                <w:lang w:val="ky-KG"/>
              </w:rPr>
              <w:t>500дөн ашуун</w:t>
            </w:r>
          </w:p>
        </w:tc>
        <w:tc>
          <w:tcPr>
            <w:tcW w:w="1009" w:type="dxa"/>
          </w:tcPr>
          <w:p w:rsidR="00C41773" w:rsidRDefault="00C41773" w:rsidP="00C41773">
            <w:pPr>
              <w:rPr>
                <w:lang w:val="ky-KG"/>
              </w:rPr>
            </w:pPr>
            <w:r>
              <w:rPr>
                <w:lang w:val="ky-KG"/>
              </w:rPr>
              <w:t>250-500</w:t>
            </w:r>
          </w:p>
        </w:tc>
        <w:tc>
          <w:tcPr>
            <w:tcW w:w="1009" w:type="dxa"/>
          </w:tcPr>
          <w:p w:rsidR="00C41773" w:rsidRDefault="00C41773" w:rsidP="00C41773">
            <w:pPr>
              <w:rPr>
                <w:lang w:val="ky-KG"/>
              </w:rPr>
            </w:pPr>
            <w:r>
              <w:rPr>
                <w:lang w:val="ky-KG"/>
              </w:rPr>
              <w:t>100-250</w:t>
            </w:r>
          </w:p>
        </w:tc>
        <w:tc>
          <w:tcPr>
            <w:tcW w:w="1005" w:type="dxa"/>
          </w:tcPr>
          <w:p w:rsidR="00C41773" w:rsidRDefault="00C41773" w:rsidP="00C41773">
            <w:pPr>
              <w:rPr>
                <w:lang w:val="ky-KG"/>
              </w:rPr>
            </w:pPr>
            <w:r>
              <w:rPr>
                <w:lang w:val="ky-KG"/>
              </w:rPr>
              <w:t>50-100</w:t>
            </w:r>
          </w:p>
        </w:tc>
        <w:tc>
          <w:tcPr>
            <w:tcW w:w="1002" w:type="dxa"/>
          </w:tcPr>
          <w:p w:rsidR="00C41773" w:rsidRDefault="00C41773" w:rsidP="00C41773">
            <w:pPr>
              <w:rPr>
                <w:lang w:val="ky-KG"/>
              </w:rPr>
            </w:pPr>
            <w:r>
              <w:rPr>
                <w:lang w:val="ky-KG"/>
              </w:rPr>
              <w:t>20-50</w:t>
            </w:r>
          </w:p>
        </w:tc>
        <w:tc>
          <w:tcPr>
            <w:tcW w:w="1002" w:type="dxa"/>
          </w:tcPr>
          <w:p w:rsidR="00C41773" w:rsidRDefault="00C41773" w:rsidP="00C41773">
            <w:pPr>
              <w:rPr>
                <w:lang w:val="ky-KG"/>
              </w:rPr>
            </w:pPr>
            <w:r>
              <w:rPr>
                <w:lang w:val="ky-KG"/>
              </w:rPr>
              <w:t>10-20</w:t>
            </w:r>
          </w:p>
        </w:tc>
        <w:tc>
          <w:tcPr>
            <w:tcW w:w="1020" w:type="dxa"/>
          </w:tcPr>
          <w:p w:rsidR="00C41773" w:rsidRDefault="00C41773" w:rsidP="00C41773">
            <w:pPr>
              <w:rPr>
                <w:lang w:val="ky-KG"/>
              </w:rPr>
            </w:pPr>
            <w:r>
              <w:rPr>
                <w:lang w:val="ky-KG"/>
              </w:rPr>
              <w:t>10го чейин</w:t>
            </w:r>
          </w:p>
        </w:tc>
      </w:tr>
      <w:tr w:rsidR="00C41773" w:rsidTr="00C41773">
        <w:tc>
          <w:tcPr>
            <w:tcW w:w="528" w:type="dxa"/>
          </w:tcPr>
          <w:p w:rsidR="00C41773" w:rsidRDefault="00C41773" w:rsidP="00C41773">
            <w:pPr>
              <w:rPr>
                <w:lang w:val="ky-KG"/>
              </w:rPr>
            </w:pPr>
            <w:r>
              <w:rPr>
                <w:lang w:val="ky-KG"/>
              </w:rPr>
              <w:t>1.</w:t>
            </w:r>
          </w:p>
        </w:tc>
        <w:tc>
          <w:tcPr>
            <w:tcW w:w="1685" w:type="dxa"/>
          </w:tcPr>
          <w:p w:rsidR="00C41773" w:rsidRDefault="00C41773" w:rsidP="00C41773">
            <w:pPr>
              <w:rPr>
                <w:lang w:val="ky-KG"/>
              </w:rPr>
            </w:pPr>
            <w:r>
              <w:rPr>
                <w:lang w:val="ky-KG"/>
              </w:rPr>
              <w:t>Бишкек шаары</w:t>
            </w:r>
          </w:p>
        </w:tc>
        <w:tc>
          <w:tcPr>
            <w:tcW w:w="1027" w:type="dxa"/>
          </w:tcPr>
          <w:p w:rsidR="00C41773" w:rsidRDefault="00C41773" w:rsidP="00C41773">
            <w:pPr>
              <w:jc w:val="center"/>
              <w:rPr>
                <w:lang w:val="ky-KG"/>
              </w:rPr>
            </w:pPr>
            <w:r>
              <w:rPr>
                <w:lang w:val="ky-KG"/>
              </w:rPr>
              <w:t>1</w:t>
            </w:r>
          </w:p>
        </w:tc>
        <w:tc>
          <w:tcPr>
            <w:tcW w:w="1009" w:type="dxa"/>
          </w:tcPr>
          <w:p w:rsidR="00C41773" w:rsidRDefault="00C41773" w:rsidP="00C41773">
            <w:pPr>
              <w:jc w:val="center"/>
              <w:rPr>
                <w:lang w:val="ky-KG"/>
              </w:rPr>
            </w:pPr>
            <w:r>
              <w:rPr>
                <w:lang w:val="ky-KG"/>
              </w:rPr>
              <w:t>-</w:t>
            </w:r>
          </w:p>
        </w:tc>
        <w:tc>
          <w:tcPr>
            <w:tcW w:w="1009" w:type="dxa"/>
          </w:tcPr>
          <w:p w:rsidR="00C41773" w:rsidRDefault="00C41773" w:rsidP="00C41773">
            <w:pPr>
              <w:jc w:val="center"/>
              <w:rPr>
                <w:lang w:val="ky-KG"/>
              </w:rPr>
            </w:pPr>
            <w:r>
              <w:rPr>
                <w:lang w:val="ky-KG"/>
              </w:rPr>
              <w:t>-</w:t>
            </w:r>
          </w:p>
        </w:tc>
        <w:tc>
          <w:tcPr>
            <w:tcW w:w="1005" w:type="dxa"/>
          </w:tcPr>
          <w:p w:rsidR="00C41773" w:rsidRDefault="00C41773" w:rsidP="00C41773">
            <w:pPr>
              <w:jc w:val="center"/>
              <w:rPr>
                <w:lang w:val="ky-KG"/>
              </w:rPr>
            </w:pPr>
            <w:r>
              <w:rPr>
                <w:lang w:val="ky-KG"/>
              </w:rPr>
              <w:t>-</w:t>
            </w:r>
          </w:p>
        </w:tc>
        <w:tc>
          <w:tcPr>
            <w:tcW w:w="1002" w:type="dxa"/>
          </w:tcPr>
          <w:p w:rsidR="00C41773" w:rsidRDefault="00C41773" w:rsidP="00C41773">
            <w:pPr>
              <w:jc w:val="center"/>
              <w:rPr>
                <w:lang w:val="ky-KG"/>
              </w:rPr>
            </w:pPr>
            <w:r>
              <w:rPr>
                <w:lang w:val="ky-KG"/>
              </w:rPr>
              <w:t>-</w:t>
            </w:r>
          </w:p>
        </w:tc>
        <w:tc>
          <w:tcPr>
            <w:tcW w:w="1002" w:type="dxa"/>
          </w:tcPr>
          <w:p w:rsidR="00C41773" w:rsidRDefault="00C41773" w:rsidP="00C41773">
            <w:pPr>
              <w:jc w:val="center"/>
              <w:rPr>
                <w:lang w:val="ky-KG"/>
              </w:rPr>
            </w:pPr>
            <w:r>
              <w:rPr>
                <w:lang w:val="ky-KG"/>
              </w:rPr>
              <w:t>-</w:t>
            </w:r>
          </w:p>
        </w:tc>
        <w:tc>
          <w:tcPr>
            <w:tcW w:w="1020" w:type="dxa"/>
          </w:tcPr>
          <w:p w:rsidR="00C41773" w:rsidRDefault="00C41773" w:rsidP="00C41773">
            <w:pPr>
              <w:jc w:val="center"/>
              <w:rPr>
                <w:lang w:val="ky-KG"/>
              </w:rPr>
            </w:pPr>
            <w:r>
              <w:rPr>
                <w:lang w:val="ky-KG"/>
              </w:rPr>
              <w:t>-</w:t>
            </w:r>
          </w:p>
        </w:tc>
      </w:tr>
      <w:tr w:rsidR="00C41773" w:rsidTr="00C41773">
        <w:tc>
          <w:tcPr>
            <w:tcW w:w="528" w:type="dxa"/>
          </w:tcPr>
          <w:p w:rsidR="00C41773" w:rsidRDefault="00C41773" w:rsidP="00C41773">
            <w:pPr>
              <w:rPr>
                <w:lang w:val="ky-KG"/>
              </w:rPr>
            </w:pPr>
            <w:r>
              <w:rPr>
                <w:lang w:val="ky-KG"/>
              </w:rPr>
              <w:t>2.</w:t>
            </w:r>
          </w:p>
        </w:tc>
        <w:tc>
          <w:tcPr>
            <w:tcW w:w="1685" w:type="dxa"/>
          </w:tcPr>
          <w:p w:rsidR="00C41773" w:rsidRDefault="00C41773" w:rsidP="00C41773">
            <w:pPr>
              <w:rPr>
                <w:lang w:val="ky-KG"/>
              </w:rPr>
            </w:pPr>
            <w:r>
              <w:rPr>
                <w:lang w:val="ky-KG"/>
              </w:rPr>
              <w:t>Калган калктуу конуштар үчүн</w:t>
            </w:r>
          </w:p>
        </w:tc>
        <w:tc>
          <w:tcPr>
            <w:tcW w:w="1027" w:type="dxa"/>
          </w:tcPr>
          <w:p w:rsidR="00C41773" w:rsidRDefault="00C41773" w:rsidP="00C41773">
            <w:pPr>
              <w:jc w:val="center"/>
              <w:rPr>
                <w:lang w:val="ky-KG"/>
              </w:rPr>
            </w:pPr>
          </w:p>
        </w:tc>
        <w:tc>
          <w:tcPr>
            <w:tcW w:w="1009" w:type="dxa"/>
          </w:tcPr>
          <w:p w:rsidR="00C41773" w:rsidRDefault="00C41773" w:rsidP="00C41773">
            <w:pPr>
              <w:jc w:val="center"/>
              <w:rPr>
                <w:lang w:val="ky-KG"/>
              </w:rPr>
            </w:pPr>
            <w:r>
              <w:rPr>
                <w:lang w:val="ky-KG"/>
              </w:rPr>
              <w:t>0,7</w:t>
            </w:r>
          </w:p>
        </w:tc>
        <w:tc>
          <w:tcPr>
            <w:tcW w:w="1009" w:type="dxa"/>
          </w:tcPr>
          <w:p w:rsidR="00C41773" w:rsidRDefault="00C41773" w:rsidP="00C41773">
            <w:pPr>
              <w:jc w:val="center"/>
              <w:rPr>
                <w:lang w:val="ky-KG"/>
              </w:rPr>
            </w:pPr>
            <w:r>
              <w:rPr>
                <w:lang w:val="ky-KG"/>
              </w:rPr>
              <w:t>0,6</w:t>
            </w:r>
          </w:p>
        </w:tc>
        <w:tc>
          <w:tcPr>
            <w:tcW w:w="1005" w:type="dxa"/>
          </w:tcPr>
          <w:p w:rsidR="00C41773" w:rsidRDefault="00C41773" w:rsidP="00C41773">
            <w:pPr>
              <w:jc w:val="center"/>
              <w:rPr>
                <w:lang w:val="ky-KG"/>
              </w:rPr>
            </w:pPr>
            <w:r>
              <w:rPr>
                <w:lang w:val="ky-KG"/>
              </w:rPr>
              <w:t>0,5</w:t>
            </w:r>
          </w:p>
        </w:tc>
        <w:tc>
          <w:tcPr>
            <w:tcW w:w="1002" w:type="dxa"/>
          </w:tcPr>
          <w:p w:rsidR="00C41773" w:rsidRDefault="00C41773" w:rsidP="00C41773">
            <w:pPr>
              <w:jc w:val="center"/>
              <w:rPr>
                <w:lang w:val="ky-KG"/>
              </w:rPr>
            </w:pPr>
            <w:r>
              <w:rPr>
                <w:lang w:val="ky-KG"/>
              </w:rPr>
              <w:t>0,4</w:t>
            </w:r>
          </w:p>
        </w:tc>
        <w:tc>
          <w:tcPr>
            <w:tcW w:w="1002" w:type="dxa"/>
          </w:tcPr>
          <w:p w:rsidR="00C41773" w:rsidRDefault="00C41773" w:rsidP="00C41773">
            <w:pPr>
              <w:jc w:val="center"/>
              <w:rPr>
                <w:lang w:val="ky-KG"/>
              </w:rPr>
            </w:pPr>
            <w:r>
              <w:rPr>
                <w:lang w:val="ky-KG"/>
              </w:rPr>
              <w:t>0,3</w:t>
            </w:r>
          </w:p>
        </w:tc>
        <w:tc>
          <w:tcPr>
            <w:tcW w:w="1020" w:type="dxa"/>
          </w:tcPr>
          <w:p w:rsidR="00C41773" w:rsidRDefault="00C41773" w:rsidP="00C41773">
            <w:pPr>
              <w:jc w:val="center"/>
              <w:rPr>
                <w:lang w:val="ky-KG"/>
              </w:rPr>
            </w:pPr>
            <w:r>
              <w:rPr>
                <w:lang w:val="ky-KG"/>
              </w:rPr>
              <w:t>0,1</w:t>
            </w:r>
          </w:p>
        </w:tc>
      </w:tr>
    </w:tbl>
    <w:p w:rsidR="00C41773" w:rsidRPr="00450396" w:rsidRDefault="00C41773" w:rsidP="00C41773">
      <w:pPr>
        <w:rPr>
          <w:lang w:val="ky-KG"/>
        </w:rPr>
      </w:pPr>
    </w:p>
    <w:p w:rsidR="00C41773" w:rsidRDefault="00C41773" w:rsidP="00C41773">
      <w:pPr>
        <w:ind w:firstLine="708"/>
        <w:rPr>
          <w:lang w:val="ky-KG"/>
        </w:rPr>
      </w:pPr>
      <w:r>
        <w:rPr>
          <w:lang w:val="ky-KG"/>
        </w:rPr>
        <w:t>12. Патенттин наркына киргизилүүчү пайда салыгынын же киреше салыгынын суммасын аныктоо үчүн рентабелдүүлүк боюнча маалыматтар болбогон учурда хронометраждык изилдөө менен аныкталуучу товарлардан (жумуштардан, кызмат көрсөтүүлөрдөн) түшкөн акчанын көлөмүнүн 10 пайыз өлчөмүндө рентабелдүүлүк коэффициенти колдонулат.</w:t>
      </w:r>
    </w:p>
    <w:p w:rsidR="00C41773" w:rsidRDefault="00C41773" w:rsidP="00C41773">
      <w:pPr>
        <w:ind w:firstLine="708"/>
        <w:rPr>
          <w:lang w:val="ky-KG"/>
        </w:rPr>
      </w:pPr>
      <w:r>
        <w:rPr>
          <w:lang w:val="ky-KG"/>
        </w:rPr>
        <w:t>Салык республикалык бюджет жөнүндөгү мыйзамга ылайык жалпы республикалык салыктын ченеми боюнча бөлүштүрүлөт.</w:t>
      </w:r>
    </w:p>
    <w:p w:rsidR="00C41773" w:rsidRDefault="00C41773" w:rsidP="00C41773">
      <w:pPr>
        <w:ind w:firstLine="708"/>
        <w:rPr>
          <w:lang w:val="ky-KG"/>
        </w:rPr>
      </w:pPr>
      <w:r>
        <w:rPr>
          <w:lang w:val="ky-KG"/>
        </w:rPr>
        <w:t>13. 12 айга наркын төлөгөн учурда салык төлөөчүгө патенттин жылдык наркынын 25 пайыз өлчөмүндө, ал эми 6айга – 10 пайыз өлчөмүндө жеңилдик берилет.</w:t>
      </w:r>
    </w:p>
    <w:p w:rsidR="00C41773" w:rsidRDefault="00C41773" w:rsidP="00C41773">
      <w:pPr>
        <w:ind w:firstLine="708"/>
        <w:rPr>
          <w:lang w:val="ky-KG"/>
        </w:rPr>
      </w:pPr>
      <w:r>
        <w:rPr>
          <w:lang w:val="ky-KG"/>
        </w:rPr>
        <w:t>14. Ушул Тартиптин талаптарын аткарбагандыгы үчүн салык төлөөчү Кыргыз Республикасынын колдонуудагы мыйзамдарына ылайык жоопкерчиликке тартылат.</w:t>
      </w:r>
    </w:p>
    <w:p w:rsidR="00C41773" w:rsidRDefault="00C41773" w:rsidP="00C41773">
      <w:pPr>
        <w:ind w:firstLine="708"/>
        <w:rPr>
          <w:lang w:val="ky-KG"/>
        </w:rPr>
      </w:pPr>
      <w:r>
        <w:rPr>
          <w:lang w:val="ky-KG"/>
        </w:rPr>
        <w:t>15. Патенттик негизде милдеттүү түрдө экономикалык иш жүргүзгөн юридикалык жана жеке жактар патент колдонулган мезгилде колдонуудагы мыйзамдарда каралган учурлардан бөлөктө фискалдык органдар тарабынан документтик текшерүүгө алынышпайт.</w:t>
      </w:r>
    </w:p>
    <w:p w:rsidR="00C41773" w:rsidRDefault="00C41773" w:rsidP="00C41773">
      <w:pPr>
        <w:autoSpaceDE w:val="0"/>
        <w:autoSpaceDN w:val="0"/>
        <w:adjustRightInd w:val="0"/>
        <w:ind w:firstLine="708"/>
        <w:rPr>
          <w:lang w:val="ky-KG"/>
        </w:rPr>
      </w:pPr>
      <w:r>
        <w:rPr>
          <w:lang w:val="ky-KG"/>
        </w:rPr>
        <w:t xml:space="preserve">16. Патенттик негиздеги казино боюнча салык салууну кошпогондо </w:t>
      </w:r>
      <w:r w:rsidRPr="00453B3C">
        <w:rPr>
          <w:lang w:val="ky-KG"/>
        </w:rPr>
        <w:t>(“</w:t>
      </w:r>
      <w:r w:rsidRPr="00453B3C">
        <w:rPr>
          <w:rFonts w:cs="Times New Roman"/>
          <w:szCs w:val="24"/>
          <w:lang w:val="ky-KG"/>
        </w:rPr>
        <w:t xml:space="preserve">Патенттин негизинде милдеттүү түрдөгү экономикалык иш жүргүзгөн юридикалык жана жеке жактар үчүн патенттин наркын аныктоонун </w:t>
      </w:r>
      <w:r>
        <w:rPr>
          <w:rFonts w:cs="Times New Roman"/>
          <w:szCs w:val="24"/>
          <w:lang w:val="ky-KG"/>
        </w:rPr>
        <w:t>т</w:t>
      </w:r>
      <w:r w:rsidRPr="00453B3C">
        <w:rPr>
          <w:rFonts w:cs="Times New Roman"/>
          <w:szCs w:val="24"/>
          <w:lang w:val="ky-KG"/>
        </w:rPr>
        <w:t>артиби</w:t>
      </w:r>
      <w:r>
        <w:rPr>
          <w:rFonts w:cs="Times New Roman"/>
          <w:szCs w:val="24"/>
          <w:lang w:val="ky-KG"/>
        </w:rPr>
        <w:t xml:space="preserve">н бекитүү жөнүндө” жана “Патенттик негизде милдеттүү түрдө салык алынууга жаткан экономикалык ишкердиктин түрлөрүнүн Тизмесин бекитүү жөнүндө” </w:t>
      </w:r>
      <w:r w:rsidRPr="00453B3C">
        <w:rPr>
          <w:rFonts w:cs="Times New Roman"/>
          <w:szCs w:val="24"/>
          <w:lang w:val="ky-KG"/>
        </w:rPr>
        <w:t>Кыргыз Республикасынын Жогорку Кеңешинин Мыйзам чыгаруу жыйынынын</w:t>
      </w:r>
      <w:r w:rsidRPr="00453B3C">
        <w:rPr>
          <w:rFonts w:ascii="Courier New" w:hAnsi="Courier New" w:cs="Courier New"/>
          <w:sz w:val="20"/>
          <w:szCs w:val="20"/>
          <w:lang w:val="ky-KG"/>
        </w:rPr>
        <w:t xml:space="preserve"> </w:t>
      </w:r>
      <w:r w:rsidRPr="00453B3C">
        <w:rPr>
          <w:rFonts w:cs="Times New Roman"/>
          <w:szCs w:val="24"/>
          <w:lang w:val="ky-KG"/>
        </w:rPr>
        <w:t>2001-жылдын 29-июнундагы ЗN 417-II</w:t>
      </w:r>
      <w:r>
        <w:rPr>
          <w:rFonts w:cs="Times New Roman"/>
          <w:szCs w:val="24"/>
          <w:lang w:val="ky-KG"/>
        </w:rPr>
        <w:t xml:space="preserve"> жана 2001-жылдын 29-июнундагы </w:t>
      </w:r>
      <w:r w:rsidRPr="00453B3C">
        <w:rPr>
          <w:rFonts w:cs="Times New Roman"/>
          <w:szCs w:val="24"/>
          <w:lang w:val="ky-KG"/>
        </w:rPr>
        <w:t>ЗN 41</w:t>
      </w:r>
      <w:r>
        <w:rPr>
          <w:rFonts w:cs="Times New Roman"/>
          <w:szCs w:val="24"/>
          <w:lang w:val="ky-KG"/>
        </w:rPr>
        <w:t>8</w:t>
      </w:r>
      <w:r w:rsidRPr="00453B3C">
        <w:rPr>
          <w:rFonts w:cs="Times New Roman"/>
          <w:szCs w:val="24"/>
          <w:lang w:val="ky-KG"/>
        </w:rPr>
        <w:t>- II</w:t>
      </w:r>
      <w:r>
        <w:rPr>
          <w:rFonts w:cs="Times New Roman"/>
          <w:szCs w:val="24"/>
          <w:lang w:val="ky-KG"/>
        </w:rPr>
        <w:t xml:space="preserve"> токтомдоруна ылайык казино боюнча салык алуу 2001-жылдын 1-августунан тартып жүргүзүлөт), </w:t>
      </w:r>
      <w:r w:rsidRPr="00453B3C">
        <w:rPr>
          <w:lang w:val="ky-KG"/>
        </w:rPr>
        <w:t>ушул Тартип 2002-жылдын 1-январынан тартып колдонууга киргизилет.</w:t>
      </w:r>
      <w:r>
        <w:rPr>
          <w:lang w:val="ky-KG"/>
        </w:rPr>
        <w:t xml:space="preserve"> </w:t>
      </w:r>
    </w:p>
    <w:p w:rsidR="00C41773" w:rsidRPr="004E53FC" w:rsidRDefault="00C41773" w:rsidP="00C41773">
      <w:pPr>
        <w:autoSpaceDE w:val="0"/>
        <w:autoSpaceDN w:val="0"/>
        <w:adjustRightInd w:val="0"/>
        <w:ind w:firstLine="708"/>
        <w:rPr>
          <w:rFonts w:cs="Times New Roman"/>
          <w:szCs w:val="24"/>
          <w:lang w:val="ky-KG"/>
        </w:rPr>
      </w:pPr>
      <w:r w:rsidRPr="004E53FC">
        <w:rPr>
          <w:rFonts w:cs="Times New Roman"/>
          <w:szCs w:val="24"/>
          <w:lang w:val="ky-KG"/>
        </w:rPr>
        <w:t>(Кыргыз Республикасынын Жогорку Кеңешинин М</w:t>
      </w:r>
      <w:r>
        <w:rPr>
          <w:rFonts w:cs="Times New Roman"/>
          <w:szCs w:val="24"/>
          <w:lang w:val="ky-KG"/>
        </w:rPr>
        <w:t xml:space="preserve">Ч </w:t>
      </w:r>
      <w:r w:rsidRPr="004E53FC">
        <w:rPr>
          <w:rFonts w:cs="Times New Roman"/>
          <w:szCs w:val="24"/>
          <w:lang w:val="ky-KG"/>
        </w:rPr>
        <w:t>токтомунун</w:t>
      </w:r>
      <w:r>
        <w:rPr>
          <w:rFonts w:cs="Times New Roman"/>
          <w:szCs w:val="24"/>
          <w:lang w:val="ky-KG"/>
        </w:rPr>
        <w:t xml:space="preserve"> </w:t>
      </w:r>
      <w:r w:rsidRPr="004E53FC">
        <w:rPr>
          <w:rFonts w:cs="Times New Roman"/>
          <w:szCs w:val="24"/>
          <w:lang w:val="ky-KG"/>
        </w:rPr>
        <w:t>200</w:t>
      </w:r>
      <w:r>
        <w:rPr>
          <w:rFonts w:cs="Times New Roman"/>
          <w:szCs w:val="24"/>
          <w:lang w:val="ky-KG"/>
        </w:rPr>
        <w:t>1</w:t>
      </w:r>
      <w:r w:rsidRPr="004E53FC">
        <w:rPr>
          <w:rFonts w:cs="Times New Roman"/>
          <w:szCs w:val="24"/>
          <w:lang w:val="ky-KG"/>
        </w:rPr>
        <w:t xml:space="preserve">-жылдын </w:t>
      </w:r>
      <w:r>
        <w:rPr>
          <w:rFonts w:cs="Times New Roman"/>
          <w:szCs w:val="24"/>
          <w:lang w:val="ky-KG"/>
        </w:rPr>
        <w:t>1</w:t>
      </w:r>
      <w:r w:rsidRPr="004E53FC">
        <w:rPr>
          <w:rFonts w:cs="Times New Roman"/>
          <w:szCs w:val="24"/>
          <w:lang w:val="ky-KG"/>
        </w:rPr>
        <w:t>6-</w:t>
      </w:r>
      <w:r>
        <w:rPr>
          <w:rFonts w:cs="Times New Roman"/>
          <w:szCs w:val="24"/>
          <w:lang w:val="ky-KG"/>
        </w:rPr>
        <w:t>ноябр</w:t>
      </w:r>
      <w:r w:rsidRPr="004E53FC">
        <w:rPr>
          <w:rFonts w:cs="Times New Roman"/>
          <w:szCs w:val="24"/>
          <w:lang w:val="ky-KG"/>
        </w:rPr>
        <w:t xml:space="preserve">ындагы ЗN </w:t>
      </w:r>
      <w:r>
        <w:rPr>
          <w:rFonts w:cs="Times New Roman"/>
          <w:szCs w:val="24"/>
          <w:lang w:val="ky-KG"/>
        </w:rPr>
        <w:t>503</w:t>
      </w:r>
      <w:r w:rsidRPr="004E53FC">
        <w:rPr>
          <w:rFonts w:cs="Times New Roman"/>
          <w:szCs w:val="24"/>
          <w:lang w:val="ky-KG"/>
        </w:rPr>
        <w:t>-II редакция</w:t>
      </w:r>
      <w:r>
        <w:rPr>
          <w:rFonts w:cs="Times New Roman"/>
          <w:szCs w:val="24"/>
          <w:lang w:val="ky-KG"/>
        </w:rPr>
        <w:t>с</w:t>
      </w:r>
      <w:r w:rsidRPr="004E53FC">
        <w:rPr>
          <w:rFonts w:cs="Times New Roman"/>
          <w:szCs w:val="24"/>
          <w:lang w:val="ky-KG"/>
        </w:rPr>
        <w:t>ында)</w:t>
      </w:r>
      <w:r>
        <w:rPr>
          <w:rFonts w:cs="Times New Roman"/>
          <w:szCs w:val="24"/>
          <w:lang w:val="ky-KG"/>
        </w:rPr>
        <w:t xml:space="preserve"> </w:t>
      </w:r>
    </w:p>
    <w:p w:rsidR="00794BCE" w:rsidRDefault="00794BCE" w:rsidP="00794BCE">
      <w:pPr>
        <w:rPr>
          <w:lang w:val="ky-KG"/>
        </w:rPr>
      </w:pPr>
    </w:p>
    <w:p w:rsidR="001934F9" w:rsidRDefault="001934F9" w:rsidP="00794BCE">
      <w:pPr>
        <w:rPr>
          <w:lang w:val="ky-KG"/>
        </w:rPr>
      </w:pPr>
    </w:p>
    <w:p w:rsidR="001934F9" w:rsidRDefault="001934F9" w:rsidP="00794BCE">
      <w:pPr>
        <w:rPr>
          <w:lang w:val="ky-KG"/>
        </w:rPr>
      </w:pPr>
    </w:p>
    <w:p w:rsidR="001934F9" w:rsidRDefault="001934F9" w:rsidP="00794BCE">
      <w:pPr>
        <w:rPr>
          <w:lang w:val="ky-KG"/>
        </w:rPr>
      </w:pPr>
    </w:p>
    <w:p w:rsidR="00AC5E2F" w:rsidRDefault="00AC5E2F" w:rsidP="00794BCE">
      <w:pPr>
        <w:rPr>
          <w:lang w:val="ky-KG"/>
        </w:rPr>
      </w:pPr>
    </w:p>
    <w:p w:rsidR="00AC5E2F" w:rsidRDefault="00AC5E2F" w:rsidP="00794BCE">
      <w:pPr>
        <w:rPr>
          <w:lang w:val="ky-KG"/>
        </w:rPr>
      </w:pPr>
    </w:p>
    <w:p w:rsidR="00AC5E2F" w:rsidRDefault="00AC5E2F" w:rsidP="00794BCE">
      <w:pPr>
        <w:rPr>
          <w:lang w:val="ky-KG"/>
        </w:rPr>
      </w:pPr>
    </w:p>
    <w:p w:rsidR="00AC5E2F" w:rsidRDefault="00AC5E2F" w:rsidP="00794BCE">
      <w:pPr>
        <w:rPr>
          <w:lang w:val="ky-KG"/>
        </w:rPr>
      </w:pPr>
    </w:p>
    <w:p w:rsidR="001934F9" w:rsidRPr="00C16855" w:rsidRDefault="001934F9" w:rsidP="00794BCE">
      <w:pPr>
        <w:rPr>
          <w:lang w:val="ky-KG"/>
        </w:rPr>
      </w:pPr>
    </w:p>
    <w:p w:rsidR="00794BCE" w:rsidRPr="00C16855" w:rsidRDefault="00794BCE" w:rsidP="0018629C">
      <w:pPr>
        <w:ind w:firstLine="709"/>
        <w:rPr>
          <w:i/>
          <w:lang w:val="ky-KG"/>
        </w:rPr>
      </w:pPr>
      <w:r w:rsidRPr="00C16855">
        <w:rPr>
          <w:i/>
          <w:lang w:val="ky-KG"/>
        </w:rPr>
        <w:lastRenderedPageBreak/>
        <w:t xml:space="preserve">14-ТИРКЕМЕ. «Патенттин негизинде милдеттүү түрдө салык салынуучу экономикалык иштин түрүнүн тизмесин бекитүү жөнүндө» Кыргыз Республикасынын Жогорку Кеңешинин Мыйзам чыгаруу жыйынынын токтому </w:t>
      </w:r>
    </w:p>
    <w:p w:rsidR="00794BCE" w:rsidRPr="00C16855" w:rsidRDefault="00794BCE" w:rsidP="00794BCE">
      <w:pPr>
        <w:rPr>
          <w:lang w:val="ky-KG"/>
        </w:rPr>
      </w:pPr>
    </w:p>
    <w:p w:rsidR="00794BCE" w:rsidRPr="00C16855" w:rsidRDefault="00794BCE" w:rsidP="00794BCE">
      <w:pPr>
        <w:autoSpaceDE w:val="0"/>
        <w:autoSpaceDN w:val="0"/>
        <w:adjustRightInd w:val="0"/>
        <w:ind w:left="5664" w:firstLine="708"/>
        <w:rPr>
          <w:rFonts w:cs="Times New Roman"/>
          <w:szCs w:val="24"/>
          <w:lang w:val="ky-KG"/>
        </w:rPr>
      </w:pPr>
      <w:r w:rsidRPr="00C16855">
        <w:rPr>
          <w:rFonts w:cs="Times New Roman"/>
          <w:szCs w:val="24"/>
          <w:lang w:val="ky-KG"/>
        </w:rPr>
        <w:t>Бишкек шаары</w:t>
      </w:r>
    </w:p>
    <w:p w:rsidR="00794BCE" w:rsidRPr="00C16855" w:rsidRDefault="00794BCE" w:rsidP="00794BCE">
      <w:pPr>
        <w:autoSpaceDE w:val="0"/>
        <w:autoSpaceDN w:val="0"/>
        <w:adjustRightInd w:val="0"/>
        <w:ind w:left="4248" w:firstLine="708"/>
        <w:rPr>
          <w:rFonts w:cs="Times New Roman"/>
          <w:szCs w:val="24"/>
          <w:lang w:val="ky-KG"/>
        </w:rPr>
      </w:pPr>
      <w:r w:rsidRPr="00C16855">
        <w:rPr>
          <w:rFonts w:cs="Times New Roman"/>
          <w:szCs w:val="24"/>
          <w:lang w:val="ky-KG"/>
        </w:rPr>
        <w:t>2001-жылдын 29-июну З N 418-II</w:t>
      </w:r>
    </w:p>
    <w:p w:rsidR="00794BCE" w:rsidRPr="00C16855" w:rsidRDefault="00794BCE" w:rsidP="00794BCE">
      <w:pPr>
        <w:rPr>
          <w:rFonts w:cs="Times New Roman"/>
          <w:szCs w:val="24"/>
          <w:lang w:val="ky-KG"/>
        </w:rPr>
      </w:pPr>
    </w:p>
    <w:p w:rsidR="00794BCE" w:rsidRPr="00C16855" w:rsidRDefault="00794BCE" w:rsidP="00794BCE">
      <w:pPr>
        <w:rPr>
          <w:lang w:val="ky-KG"/>
        </w:rPr>
      </w:pPr>
    </w:p>
    <w:p w:rsidR="00794BCE" w:rsidRPr="00C16855" w:rsidRDefault="00794BCE" w:rsidP="00794BCE">
      <w:pPr>
        <w:autoSpaceDE w:val="0"/>
        <w:autoSpaceDN w:val="0"/>
        <w:adjustRightInd w:val="0"/>
        <w:jc w:val="center"/>
        <w:rPr>
          <w:rFonts w:cs="Times New Roman"/>
          <w:szCs w:val="24"/>
          <w:lang w:val="ky-KG"/>
        </w:rPr>
      </w:pPr>
      <w:r w:rsidRPr="00C16855">
        <w:rPr>
          <w:rFonts w:cs="Times New Roman"/>
          <w:szCs w:val="24"/>
          <w:lang w:val="ky-KG"/>
        </w:rPr>
        <w:t>(2001-жылдын 16-ноябрындагы З N 503-II, 2003-жылдын 26-декабрындагы З N 1416-II КР Жогорку Кеңешинин МЖ токтомдорунун редакциясына ылайык)</w:t>
      </w:r>
    </w:p>
    <w:p w:rsidR="00794BCE" w:rsidRPr="00C16855" w:rsidRDefault="00794BCE" w:rsidP="00794BCE">
      <w:pPr>
        <w:autoSpaceDE w:val="0"/>
        <w:autoSpaceDN w:val="0"/>
        <w:adjustRightInd w:val="0"/>
        <w:ind w:firstLine="567"/>
        <w:rPr>
          <w:rFonts w:ascii="Courier New" w:hAnsi="Courier New" w:cs="Courier New"/>
          <w:sz w:val="20"/>
          <w:szCs w:val="20"/>
          <w:lang w:val="ky-KG"/>
        </w:rPr>
      </w:pPr>
    </w:p>
    <w:p w:rsidR="00794BCE" w:rsidRPr="0022273E" w:rsidRDefault="00794BCE" w:rsidP="00794BCE">
      <w:pPr>
        <w:autoSpaceDE w:val="0"/>
        <w:autoSpaceDN w:val="0"/>
        <w:adjustRightInd w:val="0"/>
        <w:ind w:firstLine="567"/>
        <w:rPr>
          <w:rFonts w:cs="Times New Roman"/>
          <w:szCs w:val="24"/>
        </w:rPr>
      </w:pPr>
      <w:r w:rsidRPr="0022273E">
        <w:t xml:space="preserve">Кыргыз Республикасынын Жогорку Кеңешинин Мыйзам чыгаруу </w:t>
      </w:r>
      <w:r w:rsidRPr="0022273E">
        <w:rPr>
          <w:rFonts w:cs="Times New Roman"/>
          <w:szCs w:val="24"/>
        </w:rPr>
        <w:t>жыйыны токтом кылат:</w:t>
      </w:r>
    </w:p>
    <w:p w:rsidR="00794BCE" w:rsidRPr="0022273E" w:rsidRDefault="00794BCE" w:rsidP="00794BCE">
      <w:pPr>
        <w:autoSpaceDE w:val="0"/>
        <w:autoSpaceDN w:val="0"/>
        <w:adjustRightInd w:val="0"/>
        <w:ind w:firstLine="567"/>
        <w:rPr>
          <w:rFonts w:cs="Times New Roman"/>
          <w:szCs w:val="24"/>
        </w:rPr>
      </w:pPr>
      <w:r w:rsidRPr="0022273E">
        <w:rPr>
          <w:rFonts w:cs="Times New Roman"/>
          <w:szCs w:val="24"/>
        </w:rPr>
        <w:t>Патенттин негизинде милдеттүү түрдө салык салынуучу экономикалык иштин түрүнүн тизмесин бекитилсин (тиркелет).</w:t>
      </w:r>
    </w:p>
    <w:p w:rsidR="00794BCE" w:rsidRDefault="00794BCE" w:rsidP="00794BCE">
      <w:pPr>
        <w:autoSpaceDE w:val="0"/>
        <w:autoSpaceDN w:val="0"/>
        <w:adjustRightInd w:val="0"/>
        <w:ind w:firstLine="567"/>
        <w:rPr>
          <w:rFonts w:ascii="Courier New" w:hAnsi="Courier New" w:cs="Courier New"/>
          <w:sz w:val="20"/>
          <w:szCs w:val="20"/>
        </w:rPr>
      </w:pPr>
    </w:p>
    <w:p w:rsidR="00794BCE" w:rsidRDefault="00794BCE" w:rsidP="00794BCE">
      <w:pPr>
        <w:autoSpaceDE w:val="0"/>
        <w:autoSpaceDN w:val="0"/>
        <w:adjustRightInd w:val="0"/>
        <w:ind w:firstLine="567"/>
      </w:pPr>
      <w:r w:rsidRPr="0022273E">
        <w:t xml:space="preserve">Кыргыз Республикасынын Жогорку Кеңешинин </w:t>
      </w:r>
    </w:p>
    <w:p w:rsidR="00794BCE" w:rsidRPr="00B4429F" w:rsidRDefault="00794BCE" w:rsidP="00794BCE">
      <w:pPr>
        <w:autoSpaceDE w:val="0"/>
        <w:autoSpaceDN w:val="0"/>
        <w:adjustRightInd w:val="0"/>
        <w:ind w:firstLine="567"/>
        <w:rPr>
          <w:rFonts w:cs="Times New Roman"/>
          <w:szCs w:val="24"/>
        </w:rPr>
      </w:pPr>
      <w:r w:rsidRPr="0022273E">
        <w:t xml:space="preserve">Мыйзам чыгаруу </w:t>
      </w:r>
      <w:r w:rsidRPr="00B4429F">
        <w:rPr>
          <w:rFonts w:cs="Times New Roman"/>
          <w:szCs w:val="24"/>
        </w:rPr>
        <w:t>жыйыны Төрагасы А.Эркебаев</w:t>
      </w:r>
    </w:p>
    <w:p w:rsidR="00794BCE" w:rsidRDefault="00794BCE" w:rsidP="00794BCE">
      <w:pPr>
        <w:autoSpaceDE w:val="0"/>
        <w:autoSpaceDN w:val="0"/>
        <w:adjustRightInd w:val="0"/>
        <w:ind w:firstLine="567"/>
        <w:rPr>
          <w:rFonts w:ascii="Courier New" w:hAnsi="Courier New" w:cs="Courier New"/>
          <w:sz w:val="20"/>
          <w:szCs w:val="20"/>
        </w:rPr>
      </w:pP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 </w:t>
      </w:r>
    </w:p>
    <w:p w:rsidR="00794BCE" w:rsidRPr="0022273E" w:rsidRDefault="00794BCE" w:rsidP="00794BCE">
      <w:pPr>
        <w:autoSpaceDE w:val="0"/>
        <w:autoSpaceDN w:val="0"/>
        <w:adjustRightInd w:val="0"/>
        <w:ind w:left="4248" w:firstLine="708"/>
        <w:jc w:val="center"/>
        <w:rPr>
          <w:rFonts w:cs="Times New Roman"/>
          <w:szCs w:val="24"/>
        </w:rPr>
      </w:pPr>
      <w:r w:rsidRPr="0022273E">
        <w:rPr>
          <w:rFonts w:cs="Times New Roman"/>
          <w:szCs w:val="24"/>
        </w:rPr>
        <w:t>2001-жылдын 29-июнундагы З N 418-II</w:t>
      </w:r>
    </w:p>
    <w:p w:rsidR="00794BCE" w:rsidRDefault="00794BCE" w:rsidP="00794BCE">
      <w:pPr>
        <w:autoSpaceDE w:val="0"/>
        <w:autoSpaceDN w:val="0"/>
        <w:adjustRightInd w:val="0"/>
        <w:ind w:left="4248"/>
        <w:jc w:val="center"/>
        <w:rPr>
          <w:rFonts w:cs="Times New Roman"/>
          <w:szCs w:val="24"/>
        </w:rPr>
      </w:pPr>
      <w:r w:rsidRPr="0022273E">
        <w:t xml:space="preserve">Кыргыз Республикасынын Жогорку </w:t>
      </w:r>
      <w:r>
        <w:t>К</w:t>
      </w:r>
      <w:r w:rsidRPr="0022273E">
        <w:t>еңешинин</w:t>
      </w:r>
      <w:r>
        <w:t xml:space="preserve"> </w:t>
      </w:r>
      <w:r w:rsidRPr="0022273E">
        <w:t xml:space="preserve">Мыйзам чыгаруу </w:t>
      </w:r>
      <w:r w:rsidRPr="00B4429F">
        <w:rPr>
          <w:rFonts w:cs="Times New Roman"/>
          <w:szCs w:val="24"/>
        </w:rPr>
        <w:t>жыйыны</w:t>
      </w:r>
      <w:r>
        <w:rPr>
          <w:rFonts w:cs="Times New Roman"/>
          <w:szCs w:val="24"/>
        </w:rPr>
        <w:t>нын токтому менен бекитилген</w:t>
      </w:r>
    </w:p>
    <w:p w:rsidR="00794BCE" w:rsidRDefault="00794BCE" w:rsidP="00794BCE">
      <w:pPr>
        <w:autoSpaceDE w:val="0"/>
        <w:autoSpaceDN w:val="0"/>
        <w:adjustRightInd w:val="0"/>
        <w:ind w:left="4248"/>
        <w:jc w:val="center"/>
        <w:rPr>
          <w:rFonts w:ascii="Courier New" w:hAnsi="Courier New" w:cs="Courier New"/>
          <w:sz w:val="20"/>
          <w:szCs w:val="20"/>
        </w:rPr>
      </w:pPr>
    </w:p>
    <w:p w:rsidR="00794BCE" w:rsidRDefault="00794BCE" w:rsidP="00794BCE">
      <w:pPr>
        <w:autoSpaceDE w:val="0"/>
        <w:autoSpaceDN w:val="0"/>
        <w:adjustRightInd w:val="0"/>
        <w:ind w:firstLine="567"/>
        <w:jc w:val="center"/>
        <w:rPr>
          <w:rFonts w:cs="Times New Roman"/>
          <w:szCs w:val="24"/>
        </w:rPr>
      </w:pPr>
      <w:r w:rsidRPr="0022273E">
        <w:rPr>
          <w:rFonts w:cs="Times New Roman"/>
          <w:szCs w:val="24"/>
        </w:rPr>
        <w:t>Патенттин негизинде милдеттүү түрдө салык салынуучу</w:t>
      </w:r>
    </w:p>
    <w:p w:rsidR="00794BCE" w:rsidRDefault="00794BCE" w:rsidP="00794BCE">
      <w:pPr>
        <w:autoSpaceDE w:val="0"/>
        <w:autoSpaceDN w:val="0"/>
        <w:adjustRightInd w:val="0"/>
        <w:ind w:firstLine="567"/>
        <w:jc w:val="center"/>
        <w:rPr>
          <w:rFonts w:cs="Times New Roman"/>
          <w:szCs w:val="24"/>
        </w:rPr>
      </w:pPr>
      <w:r w:rsidRPr="0022273E">
        <w:rPr>
          <w:rFonts w:cs="Times New Roman"/>
          <w:szCs w:val="24"/>
        </w:rPr>
        <w:t>экономикалык иштин түрүнүн</w:t>
      </w:r>
    </w:p>
    <w:p w:rsidR="00794BCE" w:rsidRDefault="00794BCE" w:rsidP="00794BCE">
      <w:pPr>
        <w:autoSpaceDE w:val="0"/>
        <w:autoSpaceDN w:val="0"/>
        <w:adjustRightInd w:val="0"/>
        <w:ind w:firstLine="567"/>
        <w:jc w:val="center"/>
        <w:rPr>
          <w:rFonts w:cs="Times New Roman"/>
          <w:szCs w:val="24"/>
        </w:rPr>
      </w:pPr>
      <w:r>
        <w:rPr>
          <w:rFonts w:cs="Times New Roman"/>
          <w:szCs w:val="24"/>
        </w:rPr>
        <w:t>ТИЗМЕСИ</w:t>
      </w:r>
    </w:p>
    <w:p w:rsidR="00794BCE" w:rsidRDefault="00794BCE" w:rsidP="00794BCE">
      <w:pPr>
        <w:autoSpaceDE w:val="0"/>
        <w:autoSpaceDN w:val="0"/>
        <w:adjustRightInd w:val="0"/>
        <w:ind w:firstLine="567"/>
        <w:jc w:val="center"/>
        <w:rPr>
          <w:rFonts w:ascii="Courier New" w:hAnsi="Courier New" w:cs="Courier New"/>
          <w:sz w:val="20"/>
          <w:szCs w:val="20"/>
        </w:rPr>
      </w:pP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1. Мончолордун жана сауналардын кызмат көрсөтүүлөрү.</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2. Оюн-шоок жана спорттук-ден соолукту чыңдоо кызмат көрсөтүүлөрү (бильярд, дискотекалар, ойной турган автоматтар, казино жана башкалар).</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3. Акча алмаштыруу жайларынын кызмат көрсөтүүлөрү.</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 xml:space="preserve">4. Чакан ишкердиктин субъекттери тарабынан техникалык жактан тейлөө бекеттеринин жана автомобилдерди коюучу жайлардын кызмат көрсөтүүлөрү. </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5. Жеке адамдар тарабынан менчик (ижарага алган) автотранспорттордо жүргүнчүлөрдү жана жүктөрдү ташуу боюнча кызмат көрсөтүүлөрү.</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6. Чачтарачтардын, сулуулук жана косметика салондорунун кызмат көрсөтүүлөрү.</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7. Материалдарды ксерокөчүрмөдөн иштеп чыгуу жана компьютер оюндары боюнча кызмат көрсөтүүлөрү.</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8. Иштөөчүлөрүнүн эң көп саны 50 адамга жеткен чакан ишкердик субъекттеринин эл керектөөчү товарларды жасоосу жана сатып өткөрүүсү.</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9. Сезондуу иштеп, чарба жүргүзө турган субъекттердин коомдук тамактануу жагындагы көрсөткөн кызматы; стационардык режимдеги чарба жүргүзүүчү субъекттердин, анын ичинде Бишкек жана Ош шаарларындагы отуруучу 100 орунга чейин жеткен чарба жүргүзүүчү субъекттердин коомдук тамактануу жа</w:t>
      </w:r>
      <w:r>
        <w:rPr>
          <w:rFonts w:cs="Times New Roman"/>
          <w:szCs w:val="24"/>
        </w:rPr>
        <w:t>г</w:t>
      </w:r>
      <w:r w:rsidRPr="00DA37EC">
        <w:rPr>
          <w:rFonts w:cs="Times New Roman"/>
          <w:szCs w:val="24"/>
        </w:rPr>
        <w:t>ынан кызмат көрсөтүүлөрү.</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10. Иштегендердин эң көп саны 10 адамга чейин жеткен чакан цехтерде колбаса азыктарын жасоо жана сатып өткөрүү.</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11. Күйүүчү-майлоочу майларды импортко чыгаруучу, өздөрүнүн (ижаралык) май куюучу бекеттери аркылуу сатып өткөрүүчү чарбалык субъекттерди кошпогондо, күйүүчү-майлоочу майларды АМСлар аркылуу сатып өткөрүү.</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lastRenderedPageBreak/>
        <w:t>12. Иштегендердин эң көп саны 10го жеткен чакан ишкердиктин субъекттери көрсөтүүчү радиотелекөрсөтүү аппараттарын жана тиричилик техникаларын оңдоо боюнча кызмат көрсөтүүлөрү.</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13. Иштегендердин эң көп саны 10 адамга жетпеген чакан ишкердик субъекттери көрсөткөн тегирмендердин кызматы.</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14. Иштегендердин эң көп саны 20 адамга жеткен чакан набайканаларда нан-токоч азыктарын жасоо жана сатып өткөрүү.</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15. Жалпы соода аянты 100 чарчы метрге чейин жеткен соода орундарында эл керектөөчү товарларды сатып өткөрүү.</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16. Дарыканалар, медициналык багыттагы мекемелер аркылуу дары-дармектерди чекене баа менен сатып өткөрүү (дарыканалар, дары сатуучу орундар, дары сатуучу күркөлөр, оптика дүкөн салондору).</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17. Тиш догдурлардын кызматы.</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18. Курорттук-ден соолукту чыңдоочу мекемелердин кызматтары.</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19. Менчик батирлердин (үйлөрдүн) ээлери көрсөткөн мейманкана кызматы.</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20. Даярдоочу-жабдуучу кооперативдер.</w:t>
      </w:r>
    </w:p>
    <w:p w:rsidR="00794BCE" w:rsidRPr="00DA37EC" w:rsidRDefault="00794BCE" w:rsidP="00794BCE">
      <w:pPr>
        <w:autoSpaceDE w:val="0"/>
        <w:autoSpaceDN w:val="0"/>
        <w:adjustRightInd w:val="0"/>
        <w:ind w:firstLine="567"/>
        <w:rPr>
          <w:rFonts w:cs="Times New Roman"/>
          <w:szCs w:val="24"/>
        </w:rPr>
      </w:pPr>
      <w:r w:rsidRPr="00DA37EC">
        <w:rPr>
          <w:rFonts w:cs="Times New Roman"/>
          <w:szCs w:val="24"/>
        </w:rPr>
        <w:t>21. Фотокызматтары жана башка фотожумуштары.</w:t>
      </w:r>
    </w:p>
    <w:p w:rsidR="00794BCE" w:rsidRPr="00DA37EC" w:rsidRDefault="00794BCE" w:rsidP="00794BCE">
      <w:pPr>
        <w:autoSpaceDE w:val="0"/>
        <w:autoSpaceDN w:val="0"/>
        <w:adjustRightInd w:val="0"/>
        <w:ind w:firstLine="567"/>
        <w:rPr>
          <w:rFonts w:cs="Times New Roman"/>
          <w:szCs w:val="24"/>
        </w:rPr>
      </w:pPr>
    </w:p>
    <w:p w:rsidR="00794BCE" w:rsidRPr="00DA37EC" w:rsidRDefault="00794BCE" w:rsidP="00794BCE">
      <w:pPr>
        <w:autoSpaceDE w:val="0"/>
        <w:autoSpaceDN w:val="0"/>
        <w:adjustRightInd w:val="0"/>
        <w:ind w:firstLine="567"/>
        <w:rPr>
          <w:rFonts w:cs="Times New Roman"/>
          <w:szCs w:val="24"/>
        </w:rPr>
      </w:pPr>
    </w:p>
    <w:p w:rsidR="00794BCE" w:rsidRPr="00DA37EC" w:rsidRDefault="00794BCE" w:rsidP="00794BCE">
      <w:pPr>
        <w:autoSpaceDE w:val="0"/>
        <w:autoSpaceDN w:val="0"/>
        <w:adjustRightInd w:val="0"/>
        <w:ind w:firstLine="567"/>
        <w:jc w:val="center"/>
        <w:rPr>
          <w:rFonts w:cs="Times New Roman"/>
          <w:szCs w:val="24"/>
        </w:rPr>
      </w:pPr>
      <w:r w:rsidRPr="00DA37EC">
        <w:rPr>
          <w:rFonts w:cs="Times New Roman"/>
          <w:szCs w:val="24"/>
        </w:rPr>
        <w:t>Тиркеме</w:t>
      </w:r>
    </w:p>
    <w:p w:rsidR="00794BCE" w:rsidRPr="00DA37EC" w:rsidRDefault="00794BCE" w:rsidP="00794BCE">
      <w:pPr>
        <w:autoSpaceDE w:val="0"/>
        <w:autoSpaceDN w:val="0"/>
        <w:adjustRightInd w:val="0"/>
        <w:ind w:firstLine="567"/>
        <w:jc w:val="center"/>
        <w:rPr>
          <w:rFonts w:cs="Times New Roman"/>
          <w:szCs w:val="24"/>
        </w:rPr>
      </w:pPr>
    </w:p>
    <w:p w:rsidR="00794BCE" w:rsidRPr="00DA37EC" w:rsidRDefault="00794BCE" w:rsidP="00794BCE">
      <w:pPr>
        <w:autoSpaceDE w:val="0"/>
        <w:autoSpaceDN w:val="0"/>
        <w:adjustRightInd w:val="0"/>
        <w:ind w:firstLine="567"/>
        <w:jc w:val="center"/>
        <w:rPr>
          <w:rFonts w:cs="Times New Roman"/>
          <w:szCs w:val="24"/>
        </w:rPr>
      </w:pPr>
      <w:r w:rsidRPr="00DA37EC">
        <w:rPr>
          <w:rFonts w:cs="Times New Roman"/>
          <w:szCs w:val="24"/>
        </w:rPr>
        <w:t xml:space="preserve">Патенттин негизинде милдеттүү түрдөгү ишти жүзөгө ашыруучу </w:t>
      </w:r>
    </w:p>
    <w:p w:rsidR="00794BCE" w:rsidRPr="00DA37EC" w:rsidRDefault="00794BCE" w:rsidP="00794BCE">
      <w:pPr>
        <w:autoSpaceDE w:val="0"/>
        <w:autoSpaceDN w:val="0"/>
        <w:adjustRightInd w:val="0"/>
        <w:ind w:firstLine="567"/>
        <w:jc w:val="center"/>
        <w:rPr>
          <w:rFonts w:cs="Times New Roman"/>
          <w:szCs w:val="24"/>
        </w:rPr>
      </w:pPr>
      <w:r w:rsidRPr="00DA37EC">
        <w:rPr>
          <w:rFonts w:cs="Times New Roman"/>
          <w:szCs w:val="24"/>
        </w:rPr>
        <w:t xml:space="preserve">чарба жүргүзүүчү субъекттер үчүн патенттердин </w:t>
      </w:r>
    </w:p>
    <w:p w:rsidR="00794BCE" w:rsidRPr="00DA37EC" w:rsidRDefault="00794BCE" w:rsidP="00794BCE">
      <w:pPr>
        <w:autoSpaceDE w:val="0"/>
        <w:autoSpaceDN w:val="0"/>
        <w:adjustRightInd w:val="0"/>
        <w:ind w:firstLine="567"/>
        <w:jc w:val="center"/>
        <w:rPr>
          <w:rFonts w:cs="Times New Roman"/>
          <w:szCs w:val="24"/>
        </w:rPr>
      </w:pPr>
      <w:r w:rsidRPr="00DA37EC">
        <w:rPr>
          <w:rFonts w:cs="Times New Roman"/>
          <w:szCs w:val="24"/>
        </w:rPr>
        <w:t xml:space="preserve">БАЗАЛЫК НАРКЫ </w:t>
      </w:r>
    </w:p>
    <w:p w:rsidR="00794BCE" w:rsidRPr="00DA37EC" w:rsidRDefault="00794BCE" w:rsidP="00794BCE">
      <w:pPr>
        <w:autoSpaceDE w:val="0"/>
        <w:autoSpaceDN w:val="0"/>
        <w:adjustRightInd w:val="0"/>
        <w:ind w:firstLine="567"/>
        <w:rPr>
          <w:rFonts w:cs="Times New Roman"/>
          <w:szCs w:val="24"/>
        </w:rPr>
      </w:pPr>
    </w:p>
    <w:p w:rsidR="00794BCE" w:rsidRPr="00DA37EC" w:rsidRDefault="00794BCE" w:rsidP="00794BCE">
      <w:pPr>
        <w:autoSpaceDE w:val="0"/>
        <w:autoSpaceDN w:val="0"/>
        <w:adjustRightInd w:val="0"/>
        <w:ind w:firstLine="567"/>
        <w:jc w:val="center"/>
        <w:rPr>
          <w:rFonts w:cs="Times New Roman"/>
          <w:szCs w:val="24"/>
        </w:rPr>
      </w:pPr>
      <w:r w:rsidRPr="00DA37EC">
        <w:rPr>
          <w:rFonts w:cs="Times New Roman"/>
          <w:szCs w:val="24"/>
        </w:rPr>
        <w:t>(2001-жылдын 16-ноябрындагы З N 503-II, 2003-жылдын 26-декабрындагы З N 1416-II КР Жогорку Кеңешинин МЖ токтомдорунун редакциясын</w:t>
      </w:r>
      <w:r>
        <w:rPr>
          <w:rFonts w:cs="Times New Roman"/>
          <w:szCs w:val="24"/>
        </w:rPr>
        <w:t>а ылайык</w:t>
      </w:r>
      <w:r w:rsidRPr="00DA37EC">
        <w:rPr>
          <w:rFonts w:cs="Times New Roman"/>
          <w:szCs w:val="24"/>
        </w:rPr>
        <w:t>)</w:t>
      </w:r>
    </w:p>
    <w:p w:rsidR="00794BCE" w:rsidRPr="00DA37EC" w:rsidRDefault="00794BCE" w:rsidP="00794BCE">
      <w:pPr>
        <w:autoSpaceDE w:val="0"/>
        <w:autoSpaceDN w:val="0"/>
        <w:adjustRightInd w:val="0"/>
        <w:ind w:firstLine="567"/>
        <w:rPr>
          <w:rFonts w:cs="Times New Roman"/>
          <w:szCs w:val="24"/>
        </w:rPr>
      </w:pP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|N|     Ишмердиктин түрлөрү    | Ченөө бирдиги     |Патенттин бБазалык|</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 |                            |                   | ставкасы (сом/%) |</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|1|Сауна кызматтары            |бир айга           |       7500       |</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|2|Бильярд                     |1 стол             |       3000       |</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|3|Бишкек жана Ош шаардары. боюнча </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   Дискотека                   |</w:t>
      </w:r>
      <w:r w:rsidRPr="00922C91">
        <w:rPr>
          <w:rFonts w:ascii="Courier New" w:hAnsi="Courier New" w:cs="Courier New"/>
          <w:sz w:val="20"/>
          <w:szCs w:val="20"/>
        </w:rPr>
        <w:t xml:space="preserve"> </w:t>
      </w:r>
      <w:r>
        <w:rPr>
          <w:rFonts w:ascii="Courier New" w:hAnsi="Courier New" w:cs="Courier New"/>
          <w:sz w:val="20"/>
          <w:szCs w:val="20"/>
        </w:rPr>
        <w:t>бир айга          |      30000       |</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|4|Казино                      |1 оюн столу        |      50000       |</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 |                            |1 оюн/автомат      |       2500       |</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|5|Акча алмаштыруу жайлары     |</w:t>
      </w:r>
      <w:r w:rsidRPr="00922C91">
        <w:rPr>
          <w:rFonts w:ascii="Courier New" w:hAnsi="Courier New" w:cs="Courier New"/>
          <w:sz w:val="20"/>
          <w:szCs w:val="20"/>
        </w:rPr>
        <w:t xml:space="preserve"> </w:t>
      </w:r>
      <w:r>
        <w:rPr>
          <w:rFonts w:ascii="Courier New" w:hAnsi="Courier New" w:cs="Courier New"/>
          <w:sz w:val="20"/>
          <w:szCs w:val="20"/>
        </w:rPr>
        <w:t>бир айга          |       8000       |</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|6|Алып салынган               |                   |                  |</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|7|Күнү-түнү иштөөчү </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   автокоюучу жайлар           |1 парковкалык орун |         70       |</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|8|Алып салынган               |                   |                  |</w:t>
      </w:r>
    </w:p>
    <w:p w:rsidR="00794BCE" w:rsidRDefault="00794BCE" w:rsidP="00794BCE">
      <w:pPr>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794BCE" w:rsidRDefault="00794BCE" w:rsidP="00794BCE"/>
    <w:p w:rsidR="00AC5E2F" w:rsidRDefault="00AC5E2F" w:rsidP="00794BCE"/>
    <w:p w:rsidR="00AC5E2F" w:rsidRDefault="00AC5E2F" w:rsidP="00794BCE"/>
    <w:p w:rsidR="00AC5E2F" w:rsidRDefault="00AC5E2F" w:rsidP="00794BCE"/>
    <w:p w:rsidR="00AC5E2F" w:rsidRDefault="00AC5E2F" w:rsidP="00794BCE"/>
    <w:p w:rsidR="00AC5E2F" w:rsidRDefault="00AC5E2F" w:rsidP="00794BCE"/>
    <w:p w:rsidR="00AC5E2F" w:rsidRDefault="00AC5E2F" w:rsidP="00794BCE"/>
    <w:p w:rsidR="00AC5E2F" w:rsidRDefault="00AC5E2F" w:rsidP="00794BCE"/>
    <w:p w:rsidR="00AC5E2F" w:rsidRDefault="00AC5E2F" w:rsidP="00794BCE"/>
    <w:p w:rsidR="00794BCE" w:rsidRDefault="00794BCE" w:rsidP="00794BCE"/>
    <w:p w:rsidR="00794BCE" w:rsidRPr="00A85745" w:rsidRDefault="00794BCE" w:rsidP="00794BCE">
      <w:pPr>
        <w:autoSpaceDE w:val="0"/>
        <w:autoSpaceDN w:val="0"/>
        <w:adjustRightInd w:val="0"/>
        <w:ind w:firstLine="567"/>
        <w:rPr>
          <w:rFonts w:cs="Times New Roman"/>
          <w:i/>
          <w:szCs w:val="24"/>
        </w:rPr>
      </w:pPr>
      <w:r w:rsidRPr="003F69D8">
        <w:rPr>
          <w:i/>
        </w:rPr>
        <w:lastRenderedPageBreak/>
        <w:t>1</w:t>
      </w:r>
      <w:r>
        <w:rPr>
          <w:i/>
        </w:rPr>
        <w:t>5</w:t>
      </w:r>
      <w:r w:rsidRPr="003F69D8">
        <w:rPr>
          <w:i/>
        </w:rPr>
        <w:t>-ТИРКЕМЕ</w:t>
      </w:r>
      <w:r>
        <w:rPr>
          <w:i/>
        </w:rPr>
        <w:t>.</w:t>
      </w:r>
      <w:r w:rsidRPr="00A85745">
        <w:rPr>
          <w:rFonts w:ascii="Courier New" w:hAnsi="Courier New" w:cs="Courier New"/>
          <w:sz w:val="20"/>
          <w:szCs w:val="20"/>
        </w:rPr>
        <w:t xml:space="preserve"> </w:t>
      </w:r>
      <w:r w:rsidRPr="00A85745">
        <w:rPr>
          <w:rFonts w:cs="Times New Roman"/>
          <w:i/>
          <w:szCs w:val="24"/>
        </w:rPr>
        <w:t>«Билим берүү уюмдарынын кызматкерлерине эмгек акы төлөөнүн жаңы шарттарын киргизүү жөнүндө» Кыргыз Республикасынын Өкмөтүнүн токтому</w:t>
      </w:r>
    </w:p>
    <w:p w:rsidR="00794BCE" w:rsidRDefault="00794BCE" w:rsidP="00794BCE"/>
    <w:p w:rsidR="00794BCE" w:rsidRPr="0037176C" w:rsidRDefault="00794BCE" w:rsidP="00794BCE">
      <w:pPr>
        <w:autoSpaceDE w:val="0"/>
        <w:autoSpaceDN w:val="0"/>
        <w:adjustRightInd w:val="0"/>
        <w:ind w:left="3540" w:firstLine="708"/>
        <w:jc w:val="center"/>
        <w:rPr>
          <w:rFonts w:cs="Times New Roman"/>
          <w:szCs w:val="24"/>
        </w:rPr>
      </w:pPr>
      <w:r w:rsidRPr="0037176C">
        <w:rPr>
          <w:rFonts w:cs="Times New Roman"/>
          <w:szCs w:val="24"/>
        </w:rPr>
        <w:t xml:space="preserve">          Бишкек шаары</w:t>
      </w:r>
    </w:p>
    <w:p w:rsidR="00794BCE" w:rsidRPr="0037176C" w:rsidRDefault="00794BCE" w:rsidP="00794BCE">
      <w:pPr>
        <w:autoSpaceDE w:val="0"/>
        <w:autoSpaceDN w:val="0"/>
        <w:adjustRightInd w:val="0"/>
        <w:ind w:left="4248" w:firstLine="708"/>
        <w:jc w:val="center"/>
        <w:rPr>
          <w:rFonts w:cs="Times New Roman"/>
          <w:szCs w:val="24"/>
        </w:rPr>
      </w:pPr>
      <w:r w:rsidRPr="0037176C">
        <w:rPr>
          <w:rFonts w:cs="Times New Roman"/>
          <w:szCs w:val="24"/>
        </w:rPr>
        <w:t>2011-жылдын 19-январы</w:t>
      </w:r>
      <w:r w:rsidR="001934F9">
        <w:rPr>
          <w:rFonts w:cs="Times New Roman"/>
          <w:szCs w:val="24"/>
        </w:rPr>
        <w:t>,</w:t>
      </w:r>
      <w:r w:rsidRPr="0037176C">
        <w:rPr>
          <w:rFonts w:cs="Times New Roman"/>
          <w:szCs w:val="24"/>
        </w:rPr>
        <w:t xml:space="preserve"> N 18</w:t>
      </w:r>
    </w:p>
    <w:p w:rsidR="00794BCE" w:rsidRPr="0037176C" w:rsidRDefault="00794BCE" w:rsidP="00794BCE">
      <w:pPr>
        <w:rPr>
          <w:szCs w:val="24"/>
        </w:rPr>
      </w:pP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(КР Өкмөтүнүн</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2011-жылдын 31-майындагы N 270</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2011-жылдын 15-июнундагы N 318</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токтомдорунун редакцияларына ылайык)</w:t>
      </w:r>
    </w:p>
    <w:p w:rsidR="00794BCE" w:rsidRPr="00A46A11" w:rsidRDefault="00794BCE" w:rsidP="00794BCE">
      <w:pPr>
        <w:autoSpaceDE w:val="0"/>
        <w:autoSpaceDN w:val="0"/>
        <w:adjustRightInd w:val="0"/>
        <w:ind w:firstLine="567"/>
        <w:rPr>
          <w:rFonts w:cs="Times New Roman"/>
          <w:sz w:val="20"/>
          <w:szCs w:val="20"/>
        </w:rPr>
      </w:pP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Билим берүү уюмдарынын кызматкерлерине эмгек акы төлөөнү өркүндөтүү, педагогикалык кызматкерлердин ишинин натыйжалуулугун жана сапатын жогорулатуу үчүн материалдык жактан стимулдоо жана шарт түзүү</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максатында Кыргыз Республикасынын Өкмөтү токтом кылат:</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1. 2011-жылдын 1-майынан тартып Кыргыз Республикасынын жалпы билим берүүчү уюмдарынын мугалимдери, мектепке чейинки билим берүү уюмдарынын, бардык типтеги жана аталыштагы мектеп-интернаттарынын тарбиячылары жана баштапкы кесиптик билим берүү уюмдарынын окутуучулары үчүн саатына карата эмгек акы төлөөнүн негизинде эмгек акы төлөөнүн жаңы системасы киргизилсин.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2. Төмөнкүлөр белгиленсин: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 жалпы билим берүүчү уюмдардын (мектептер жана бардык типтеги жана аталыштагы мектеп-интернаттар) мугалимдерине жана баштапкы кесиптик билим берүү уюмдарынын окутуучуларына саатына карата эмгек акы төлөөнүн өлчөмү, 1-тиркемеге ылайык;</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 мектепке чейинки билим берүү уюмдарынын, бардык типтеги жана аталыштагы мектеп-интернаттарынын жана балдар үйлөрүнүн тарбиячыларына саатына карата эмгек акы төлөөнүн өлчөмү, 2-тиркемеге ылайык;</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 педагогикалык жана башка билим берүү уюмдарынын педагогикалык жана башка кызматкерлеринин ставкаларынын жана кызматтык маяналарынын өлчөмү, 3-16-тиркемелерге ылайык;</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 жалпы билим берүүчү уюмдардын мугалимдерине жана баштапкы кесиптик билим берүү уюмдарынын окутуучуларына жумасына 20 саат иштегени (окутуучулук иши), бардык типтеги жана аталыштагы мектеп-интернаттардын жана балдар үйлөрүнүн тарбиячыларына - 30 саат, мектепке чейинки билим берүү уюмдарынын тарбиячыларына - 36 саат иштегени жана айыл жеринде жайгашкан билим берүү уюмдарынын педагогикалык кызматкерлеринин эмгек акысынын ставкасы үчүн айына 1000 сом өлчөмүндөгү кошумча төлөө.</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3. Педагогикалык иш стажы, окумуштуулук даражасы, ардак наамдары, бийик тоолуу жана алыскы шарттарда иштегендиги, ошондой эле өзгөчө иш шарттары үчүн кошумча төлөөлөр жана үстөктөр Кыргыз Республикасынын тиешелүү нормативдик укуктук актылары менен аныкталат.</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4. Жалпы билим берүүчү жана мектептен тышкаркы уюмдардын, балдар үйлөрүнүн, баштапкы кесиптик билим берүүчү уюмдардын директорлоруна жумасына 6 сааттан ашык эмес, директордун орун басарларына, балдар менен мектептен тышкаркы жана класстан тышкаркы ишти уюштуруучуларына жумасына 9 сааттан ашык эмес; кесиптик орто билим берүүчү уюмдарда ушул эле кызматтагыларга - тиешесине жараша жылына 240 жана 360 саат окутуучулук иш жүргүзүүгө уруксат берилсин.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 xml:space="preserve">Айыл жеринде тийиштүү сабактардын мугалимдери жана окутуучулары жок болсо, ар бир учурда билим берүүнү башкаруучу тийиштүү органдын уруксаты менен жалпы билим берүүчү жана мектептен тышкаркы уюмдардын, балдар үйлөрүнүн, баштапкы кесиптик билим берүүчү уюмдардын директоруна жумасына 9 сааттан ашык эмес, </w:t>
      </w:r>
      <w:r w:rsidRPr="0037176C">
        <w:rPr>
          <w:rFonts w:cs="Times New Roman"/>
          <w:szCs w:val="24"/>
        </w:rPr>
        <w:lastRenderedPageBreak/>
        <w:t>директордун орун басарларына - балдар менен мектептен тышкаркы жана класстан тышкаркы ишти уюштуруучуларына жумасына 12 сааттан ашык эмес; кесиптик орто билим берүүчү уюмдарда ушул эле кызматтагыларга - тиешесине жараша жылына 360 жана 480 саат окутуучулук иш жүргүзүүгө уруксат берилсин.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(КР Өкмөтүнүн 2011-жылдын 31-майындагы N 270 токтомунун редакциясына ылайык)</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5. Жалпы билим берүү уюмдарында бюджеттик каражаттардын эсебинен төмөнкүдөй эмгек акыны стимулдаштыруу фонду түзүлсүн: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- 2011-жылдын 1-майынан тартып - кызматкерлердин жалпы эмгек акы фондусунун 10 пайызы өлчөмүндө;</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- 2011-жылдын 1-сентябрынан тартып - кызматкерлердин жалпы эмгек акы фондунун 20 пайызына чейин өлчөмдө, анын ичинде 10 пайызга чейини жалпы билим берүүчү уюмдардын структурасын жана тармактарын, окуу пландарын, программаларын оптималдаштыруунун натыйжасында бошогон каражаттардын эсебинен.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(КР Өкмөтүнүн 2011-жылдын 31-майындагы N 270 токтомунун редакциясына ылайык)</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5.1. Кыргыз Республикасынын министрликтери жана ведомстволору, жергиликтүү өз алдынча башкаруу органдары билим берүү уюмдарындагы кызмат орундардын аталыштарын ушул токтом менен аныкталган кызмат орундардын аталыштарына ылайык келтиришсин.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(КР Өкмөтүнүн 2011-жылдын 31-майындагы N 270 токтомунун редакциясына ылайык)</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6. Кыргыз Республикасынын Финансы министрлиги 2011-жылдын республикалык бюджетинде билим берүү уюмдарынын кызматкерлеринин эмгек акыларын көбөйтүүгө жана иштин натыйжасы менен сапаты үчүн материалдык жактан сыйлоо үчүн стимулдаштыруу фондун түзүүгө кошумча акча каражатын карасын.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7. Кыргыз Республикасынын Билим берүү жана илим министрлиги:</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а) Кыргыз Республикасынын Эмгек, ишке орноштуруу жана миграция министрлиги менен бирдикте:</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2011-жылдын 1-майына чейинки мөөнөттө:</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 кызматкерлердин ар бир категориясы (жетекчилик, педагогикалык кызматкерлер, чарбалык жана окуу-көмөкчү персонал) үчүн эмгекке катышуу коэффициентин эсептөө үчүн иштин натыйжалуулугу менен сапатын баалоонун индикаторлорун бекитсин;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 билим берүү уюмдарынын кызматкерлерине эмгек акы төлөөнүн жаңы шарттарын киргизүү боюнча методикалык сунуштарды иштеп чыксын жана бекитсин;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2011-жылдын 1-сентябрына чейинки мөөнөттө:</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 белгиленген тартипте билим берүү мекемелеринин типтүү штаттарын иштеп чыксын жана бекитсин;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б) Кыргыз Республикасынын Финансы министрлиги менен бирдикте төмөнкүлөрдү жүргүзсүн: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- 2011-жылдын 1-майына чейин райондук, шаардык билим берүү жана финансы бөлүмдөрүнүн, жергиликтүү өз алдынча башкаруу органдарынын, билим берүү уюмдарынын кызматкерлерин эмгек акы төлөөнүн жаңы системасына окутууну;</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- 2011-жылдын 1-сентябрына чейин билим берүү уюмдарынын кызматкерлеринин арасында жана жалпыга маалымдоо каражаттарында эмгек акы төлөөнүн жаңы шарттары жөнүндө түшүндүрүү иштерин.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8. Кыргыз Республикасынын Эмгек, ишке орноштуруу жана миграция министрлиги Кыргыз Республикасынын Билим берүү жана илим министрлиги менен бирдикте билим берүү системасынын кызматкерлеринин эмгегине акы төлөөнү жөнгө салуучу нормативдик укуктук актыларды ушул токтомго ылайык келтирүү боюнча сунуштарды белгиленген тартипте киргизсин.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lastRenderedPageBreak/>
        <w:t>Бул токтомдун аткарылышын контролдоо Кыргыз Республикасынын Өкмөтүнүн Аппаратынын социалдык камсыздоо, саламаттык сактоо, эмгек жана миграция бөлүмүнө жана билим берүү жана маданият бөлүмүнө тапшырылсын.</w:t>
      </w: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(КР Өкмөтүнүн 2011-жылдын 31-майындагы N 270 токтомунун редакциясына ылайык)</w:t>
      </w:r>
    </w:p>
    <w:p w:rsidR="00794BCE" w:rsidRPr="0037176C" w:rsidRDefault="00794BCE" w:rsidP="00794BCE">
      <w:pPr>
        <w:autoSpaceDE w:val="0"/>
        <w:autoSpaceDN w:val="0"/>
        <w:adjustRightInd w:val="0"/>
        <w:ind w:firstLine="567"/>
        <w:rPr>
          <w:rFonts w:cs="Times New Roman"/>
          <w:szCs w:val="24"/>
        </w:rPr>
      </w:pPr>
    </w:p>
    <w:p w:rsidR="00794BCE" w:rsidRPr="0037176C" w:rsidRDefault="00794BCE" w:rsidP="00794BCE">
      <w:pPr>
        <w:autoSpaceDE w:val="0"/>
        <w:autoSpaceDN w:val="0"/>
        <w:adjustRightInd w:val="0"/>
        <w:ind w:firstLine="567"/>
        <w:rPr>
          <w:rFonts w:cs="Times New Roman"/>
          <w:szCs w:val="24"/>
        </w:rPr>
      </w:pPr>
      <w:r w:rsidRPr="0037176C">
        <w:rPr>
          <w:rFonts w:cs="Times New Roman"/>
          <w:szCs w:val="24"/>
        </w:rPr>
        <w:t>Кыргыз Республикасынын Премьер-министри А.Атамбаев</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1-тиркеме</w:t>
      </w:r>
    </w:p>
    <w:p w:rsidR="00794BCE" w:rsidRPr="0037176C" w:rsidRDefault="00794BCE" w:rsidP="00794BCE">
      <w:pPr>
        <w:autoSpaceDE w:val="0"/>
        <w:autoSpaceDN w:val="0"/>
        <w:adjustRightInd w:val="0"/>
        <w:ind w:firstLine="567"/>
        <w:rPr>
          <w:rFonts w:cs="Times New Roman"/>
          <w:szCs w:val="24"/>
        </w:rPr>
      </w:pP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Жалпы билим берүүчү уюмдардын</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(мектептер жана бардык типтеги жана аталыштагы</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мектеп-интернаттар) мугалимдерине жана баштапкы</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кесиптик билим берүү уюмдарынын окутуучуларына</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саатына карата эмгек акы төлөөнүн</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ӨЛЧӨМҮ</w:t>
      </w:r>
    </w:p>
    <w:p w:rsidR="00794BCE" w:rsidRPr="0037176C" w:rsidRDefault="00794BCE" w:rsidP="00794BCE">
      <w:pPr>
        <w:autoSpaceDE w:val="0"/>
        <w:autoSpaceDN w:val="0"/>
        <w:adjustRightInd w:val="0"/>
        <w:ind w:firstLine="567"/>
        <w:rPr>
          <w:rFonts w:cs="Times New Roman"/>
          <w:szCs w:val="24"/>
        </w:rPr>
      </w:pP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(КР Өкмөтүнүн</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2011-жылдын 31-майындагы N 270 токтомунун</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редакциясына ылайык)</w:t>
      </w:r>
    </w:p>
    <w:p w:rsidR="00794BCE" w:rsidRPr="0037176C" w:rsidRDefault="00794BCE" w:rsidP="00794BCE">
      <w:pPr>
        <w:autoSpaceDE w:val="0"/>
        <w:autoSpaceDN w:val="0"/>
        <w:adjustRightInd w:val="0"/>
        <w:ind w:firstLine="567"/>
        <w:rPr>
          <w:rFonts w:ascii="Courier New" w:hAnsi="Courier New" w:cs="Courier New"/>
          <w:szCs w:val="24"/>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Кызматтын       │  Бир сааттык окутуучулук иш үчүн акы төлөө,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аталышы        │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орто кесиптик │жогорку билим(*)│  магистр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билим     │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Мугалим, окутуучу   │       40       │       45       │     50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cs="Times New Roman"/>
          <w:szCs w:val="24"/>
        </w:rPr>
      </w:pPr>
      <w:r w:rsidRPr="00A46A11">
        <w:rPr>
          <w:rFonts w:cs="Times New Roman"/>
          <w:szCs w:val="24"/>
        </w:rPr>
        <w:t>Эскертүү:</w:t>
      </w:r>
    </w:p>
    <w:p w:rsidR="00794BCE" w:rsidRPr="00A46A11" w:rsidRDefault="00794BCE" w:rsidP="00794BCE">
      <w:pPr>
        <w:autoSpaceDE w:val="0"/>
        <w:autoSpaceDN w:val="0"/>
        <w:adjustRightInd w:val="0"/>
        <w:ind w:firstLine="567"/>
        <w:rPr>
          <w:rFonts w:cs="Times New Roman"/>
          <w:szCs w:val="24"/>
        </w:rPr>
      </w:pPr>
      <w:r w:rsidRPr="00A46A11">
        <w:rPr>
          <w:rFonts w:cs="Times New Roman"/>
          <w:szCs w:val="24"/>
        </w:rPr>
        <w:t>1. Жалпы орто билими бар мугалимдин (окутуучунун) бир сааттык окутуучулук ишинин наркын аныктоодо орто кесиптик билими бар мугалимдин (окутуучунун) сааттык ставкасынын 0,7 коэффициенти колдонулат.</w:t>
      </w:r>
    </w:p>
    <w:p w:rsidR="00794BCE" w:rsidRPr="00A46A11" w:rsidRDefault="00794BCE" w:rsidP="00794BCE">
      <w:pPr>
        <w:autoSpaceDE w:val="0"/>
        <w:autoSpaceDN w:val="0"/>
        <w:adjustRightInd w:val="0"/>
        <w:ind w:firstLine="567"/>
        <w:rPr>
          <w:rFonts w:cs="Times New Roman"/>
          <w:szCs w:val="24"/>
        </w:rPr>
      </w:pPr>
      <w:r w:rsidRPr="00A46A11">
        <w:rPr>
          <w:rFonts w:cs="Times New Roman"/>
          <w:szCs w:val="24"/>
        </w:rPr>
        <w:t>2. Мугалимдин (окутуучунун) бир сааттык даярдануу ишинин наркын аныктоодо тийиштүү билими бар мугалимдин (окутуучунун) сааттык ставкасынын 1,0 коэффициенти, сабактан тышкаркы иште жана чеберчиликти жогорулатууда - 0,5 коэффициенти колдонулат.</w:t>
      </w:r>
    </w:p>
    <w:p w:rsidR="00794BCE" w:rsidRPr="00A46A11" w:rsidRDefault="00794BCE" w:rsidP="00794BCE">
      <w:pPr>
        <w:autoSpaceDE w:val="0"/>
        <w:autoSpaceDN w:val="0"/>
        <w:adjustRightInd w:val="0"/>
        <w:ind w:firstLine="567"/>
        <w:rPr>
          <w:rFonts w:cs="Times New Roman"/>
          <w:szCs w:val="24"/>
        </w:rPr>
      </w:pPr>
      <w:r w:rsidRPr="00A46A11">
        <w:rPr>
          <w:rFonts w:cs="Times New Roman"/>
          <w:szCs w:val="24"/>
        </w:rPr>
        <w:t>3. Балдар үйлөрүндө жана атайын мектеп-интернаттарда мугалимдердин, баштапкы кесиптик билим берүүчү уюмдардын адистештирилген (реабилитациялык) топторунда окутуучулардын бир сааттык окутуучулук, даярдануу, сабактан тышкаркы ишине жана чеберчиликти жогорулатууга акы төлөө 25%га жогорулатылат.</w:t>
      </w:r>
    </w:p>
    <w:p w:rsidR="00794BCE" w:rsidRPr="00A46A11" w:rsidRDefault="00794BCE" w:rsidP="00794BCE">
      <w:pPr>
        <w:autoSpaceDE w:val="0"/>
        <w:autoSpaceDN w:val="0"/>
        <w:adjustRightInd w:val="0"/>
        <w:ind w:firstLine="567"/>
        <w:rPr>
          <w:rFonts w:cs="Times New Roman"/>
          <w:szCs w:val="24"/>
        </w:rPr>
      </w:pPr>
      <w:r w:rsidRPr="00A46A11">
        <w:rPr>
          <w:rFonts w:cs="Times New Roman"/>
          <w:szCs w:val="24"/>
        </w:rPr>
        <w:t>4. Интернат мектептерде жана жалпы типтеги интернаттарда мугалимдин окутуучу, даярдоочу, сабактан тышкаркы жана адистигин жогорулатуу иши боюнча бир саат үчүн акы 10%га жогорулатылат</w:t>
      </w:r>
    </w:p>
    <w:p w:rsidR="00794BCE" w:rsidRPr="00A46A11" w:rsidRDefault="00794BCE" w:rsidP="00794BCE">
      <w:pPr>
        <w:autoSpaceDE w:val="0"/>
        <w:autoSpaceDN w:val="0"/>
        <w:adjustRightInd w:val="0"/>
        <w:ind w:firstLine="567"/>
        <w:rPr>
          <w:rFonts w:cs="Times New Roman"/>
          <w:szCs w:val="24"/>
        </w:rPr>
      </w:pPr>
      <w:r w:rsidRPr="00A46A11">
        <w:rPr>
          <w:rFonts w:cs="Times New Roman"/>
          <w:szCs w:val="24"/>
        </w:rPr>
        <w:t>(КР Өкмөтүнүн 2011-жылдын 31-майындагы N 270 токтомунун редакциясына ылайык)</w:t>
      </w:r>
    </w:p>
    <w:p w:rsidR="00794BCE" w:rsidRPr="00A46A11"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cs="Times New Roman"/>
          <w:szCs w:val="24"/>
        </w:rPr>
      </w:pPr>
      <w:r w:rsidRPr="00A46A11">
        <w:rPr>
          <w:rFonts w:cs="Times New Roman"/>
          <w:szCs w:val="24"/>
        </w:rPr>
        <w:t>(*) Бакалавр, дипломдуу адис</w:t>
      </w:r>
    </w:p>
    <w:p w:rsidR="00794BCE" w:rsidRDefault="00794BCE"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Pr="00A46A11" w:rsidRDefault="00AC5E2F"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jc w:val="center"/>
        <w:rPr>
          <w:rFonts w:cs="Times New Roman"/>
          <w:szCs w:val="24"/>
        </w:rPr>
      </w:pPr>
      <w:r w:rsidRPr="00A46A11">
        <w:rPr>
          <w:rFonts w:cs="Times New Roman"/>
          <w:szCs w:val="24"/>
        </w:rPr>
        <w:lastRenderedPageBreak/>
        <w:t>2-тиркеме</w:t>
      </w:r>
    </w:p>
    <w:p w:rsidR="00794BCE" w:rsidRPr="00A46A11"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jc w:val="center"/>
        <w:rPr>
          <w:rFonts w:cs="Times New Roman"/>
          <w:szCs w:val="24"/>
        </w:rPr>
      </w:pPr>
      <w:r w:rsidRPr="00A46A11">
        <w:rPr>
          <w:rFonts w:cs="Times New Roman"/>
          <w:szCs w:val="24"/>
        </w:rPr>
        <w:t>Мектепке чейинки билим берүү уюмдарынын,</w:t>
      </w:r>
    </w:p>
    <w:p w:rsidR="00794BCE" w:rsidRPr="00A46A11" w:rsidRDefault="00794BCE" w:rsidP="00794BCE">
      <w:pPr>
        <w:autoSpaceDE w:val="0"/>
        <w:autoSpaceDN w:val="0"/>
        <w:adjustRightInd w:val="0"/>
        <w:ind w:firstLine="567"/>
        <w:jc w:val="center"/>
        <w:rPr>
          <w:rFonts w:cs="Times New Roman"/>
          <w:szCs w:val="24"/>
        </w:rPr>
      </w:pPr>
      <w:r w:rsidRPr="00A46A11">
        <w:rPr>
          <w:rFonts w:cs="Times New Roman"/>
          <w:szCs w:val="24"/>
        </w:rPr>
        <w:t>бардык типтеги жана аталыштагы мектеп-интернаттарынын</w:t>
      </w:r>
    </w:p>
    <w:p w:rsidR="00794BCE" w:rsidRPr="00A46A11" w:rsidRDefault="00794BCE" w:rsidP="00794BCE">
      <w:pPr>
        <w:autoSpaceDE w:val="0"/>
        <w:autoSpaceDN w:val="0"/>
        <w:adjustRightInd w:val="0"/>
        <w:ind w:firstLine="567"/>
        <w:jc w:val="center"/>
        <w:rPr>
          <w:rFonts w:cs="Times New Roman"/>
          <w:szCs w:val="24"/>
        </w:rPr>
      </w:pPr>
      <w:r w:rsidRPr="00A46A11">
        <w:rPr>
          <w:rFonts w:cs="Times New Roman"/>
          <w:szCs w:val="24"/>
        </w:rPr>
        <w:t>жана балдар үйлөрүнүн тарбиячыларына</w:t>
      </w:r>
    </w:p>
    <w:p w:rsidR="00794BCE" w:rsidRPr="00A46A11" w:rsidRDefault="00794BCE" w:rsidP="00794BCE">
      <w:pPr>
        <w:autoSpaceDE w:val="0"/>
        <w:autoSpaceDN w:val="0"/>
        <w:adjustRightInd w:val="0"/>
        <w:ind w:firstLine="567"/>
        <w:jc w:val="center"/>
        <w:rPr>
          <w:rFonts w:cs="Times New Roman"/>
          <w:szCs w:val="24"/>
        </w:rPr>
      </w:pPr>
      <w:r w:rsidRPr="00A46A11">
        <w:rPr>
          <w:rFonts w:cs="Times New Roman"/>
          <w:szCs w:val="24"/>
        </w:rPr>
        <w:t>саатына карата эмгек акы төлөөнүн</w:t>
      </w:r>
    </w:p>
    <w:p w:rsidR="00794BCE" w:rsidRPr="00A46A11" w:rsidRDefault="00794BCE" w:rsidP="00794BCE">
      <w:pPr>
        <w:autoSpaceDE w:val="0"/>
        <w:autoSpaceDN w:val="0"/>
        <w:adjustRightInd w:val="0"/>
        <w:ind w:firstLine="567"/>
        <w:jc w:val="center"/>
        <w:rPr>
          <w:rFonts w:cs="Times New Roman"/>
          <w:szCs w:val="24"/>
        </w:rPr>
      </w:pPr>
      <w:r w:rsidRPr="00A46A11">
        <w:rPr>
          <w:rFonts w:cs="Times New Roman"/>
          <w:szCs w:val="24"/>
        </w:rPr>
        <w:t>ӨЛЧӨМҮ</w:t>
      </w:r>
    </w:p>
    <w:p w:rsidR="00794BCE" w:rsidRPr="00A46A11"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Кызматтын       │  Бир сааттык окутуучулук иш үчүн акы төлөө,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аталышы        │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орто кесиптик │жогорку билим(*)│  магистр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билим     │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│Мектепке чейинки билим│       32       │       35       │     38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│берүү уюмунун         │                │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│тарбиячысы            │                │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│Бардык типтеги жана   │       38       │       42       │     45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│аталыштагы            │                │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│мектеп-интернаттарынын│                │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│жана балдар үйлөрүнүн │                │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│тарбиячылары          │                │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cs="Times New Roman"/>
          <w:szCs w:val="24"/>
        </w:rPr>
      </w:pPr>
      <w:r w:rsidRPr="00A46A11">
        <w:rPr>
          <w:rFonts w:cs="Times New Roman"/>
          <w:szCs w:val="24"/>
        </w:rPr>
        <w:t>Эскертүү:</w:t>
      </w:r>
    </w:p>
    <w:p w:rsidR="00794BCE" w:rsidRPr="00A46A11" w:rsidRDefault="00794BCE" w:rsidP="00794BCE">
      <w:pPr>
        <w:autoSpaceDE w:val="0"/>
        <w:autoSpaceDN w:val="0"/>
        <w:adjustRightInd w:val="0"/>
        <w:ind w:firstLine="567"/>
        <w:rPr>
          <w:rFonts w:cs="Times New Roman"/>
          <w:szCs w:val="24"/>
        </w:rPr>
      </w:pPr>
      <w:r w:rsidRPr="00A46A11">
        <w:rPr>
          <w:rFonts w:cs="Times New Roman"/>
          <w:szCs w:val="24"/>
        </w:rPr>
        <w:t>1. Жалпы орто билими бар тарбиячынын бир сааттык окутуучулук ишинин наркын аныктоодо орто кесиптик билими бар тарбиячынын сааттык ставкасынын 0,7 коэффициенти колдонулат.</w:t>
      </w:r>
    </w:p>
    <w:p w:rsidR="00794BCE" w:rsidRPr="00A46A11" w:rsidRDefault="00794BCE" w:rsidP="00794BCE">
      <w:pPr>
        <w:autoSpaceDE w:val="0"/>
        <w:autoSpaceDN w:val="0"/>
        <w:adjustRightInd w:val="0"/>
        <w:ind w:firstLine="567"/>
        <w:rPr>
          <w:rFonts w:cs="Times New Roman"/>
          <w:szCs w:val="24"/>
        </w:rPr>
      </w:pPr>
      <w:r w:rsidRPr="00A46A11">
        <w:rPr>
          <w:rFonts w:cs="Times New Roman"/>
          <w:szCs w:val="24"/>
        </w:rPr>
        <w:t>2. Балдар үйлөрүндө жана атайын мектеп-интернаттарда бир сааттык окутуучулук иш үчүн акы төлөө 25%га жогорулатылат.</w:t>
      </w:r>
    </w:p>
    <w:p w:rsidR="00794BCE" w:rsidRPr="00A46A11" w:rsidRDefault="00794BCE" w:rsidP="00794BCE">
      <w:pPr>
        <w:autoSpaceDE w:val="0"/>
        <w:autoSpaceDN w:val="0"/>
        <w:adjustRightInd w:val="0"/>
        <w:ind w:firstLine="567"/>
        <w:rPr>
          <w:rFonts w:cs="Times New Roman"/>
          <w:szCs w:val="24"/>
        </w:rPr>
      </w:pPr>
      <w:r w:rsidRPr="00A46A11">
        <w:rPr>
          <w:rFonts w:cs="Times New Roman"/>
          <w:szCs w:val="24"/>
        </w:rPr>
        <w:t>3. Мектепке чейинки билим берүү уюмдарынын тарбиячылары үчүн иш жумасынын узактыгы 36 саат көлөмүндө, бардык типтеги жана аталыштагы мектеп-интернаттарда - 30 саат көлөмүндө белгиленген.</w:t>
      </w:r>
    </w:p>
    <w:p w:rsidR="00794BCE" w:rsidRPr="00A46A11" w:rsidRDefault="00794BCE" w:rsidP="00794BCE">
      <w:pPr>
        <w:autoSpaceDE w:val="0"/>
        <w:autoSpaceDN w:val="0"/>
        <w:adjustRightInd w:val="0"/>
        <w:ind w:firstLine="567"/>
        <w:rPr>
          <w:rFonts w:cs="Times New Roman"/>
          <w:szCs w:val="24"/>
        </w:rPr>
      </w:pPr>
      <w:r w:rsidRPr="00A46A11">
        <w:rPr>
          <w:rFonts w:cs="Times New Roman"/>
          <w:szCs w:val="24"/>
        </w:rPr>
        <w:t>4. Мектепке чейинки билим берүү уюмдарынын, балдар үйлөрүнүн жана бардык типтеги жана аталыштагы мектеп-интернаттардын улук тарбиячысынын бир сааттык ишине акы төлөө тийиштүү билим деңгээли бар тарбиячынын бир сааттык ишине акы төлөөдөн 10%га жогорулатылат.</w:t>
      </w:r>
    </w:p>
    <w:p w:rsidR="00794BCE" w:rsidRPr="00A46A11"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cs="Times New Roman"/>
          <w:szCs w:val="24"/>
        </w:rPr>
      </w:pPr>
      <w:r w:rsidRPr="00A46A11">
        <w:rPr>
          <w:rFonts w:cs="Times New Roman"/>
          <w:szCs w:val="24"/>
        </w:rPr>
        <w:t>(*) Бакалавр, дипломдуу адис</w:t>
      </w:r>
    </w:p>
    <w:p w:rsidR="00794BCE" w:rsidRDefault="00794BCE"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Pr="00A46A11" w:rsidRDefault="00AC5E2F"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jc w:val="center"/>
        <w:rPr>
          <w:rFonts w:cs="Times New Roman"/>
          <w:szCs w:val="24"/>
        </w:rPr>
      </w:pPr>
      <w:r w:rsidRPr="00A46A11">
        <w:rPr>
          <w:rFonts w:cs="Times New Roman"/>
          <w:szCs w:val="24"/>
        </w:rPr>
        <w:lastRenderedPageBreak/>
        <w:t>3-тиркеме</w:t>
      </w:r>
    </w:p>
    <w:p w:rsidR="00794BCE" w:rsidRPr="00A46A11"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jc w:val="center"/>
        <w:rPr>
          <w:rFonts w:cs="Times New Roman"/>
          <w:szCs w:val="24"/>
        </w:rPr>
      </w:pPr>
      <w:r w:rsidRPr="00A46A11">
        <w:rPr>
          <w:rFonts w:cs="Times New Roman"/>
          <w:szCs w:val="24"/>
        </w:rPr>
        <w:t>Мектептен тышкаркы билим берүү уюмдарынын</w:t>
      </w:r>
    </w:p>
    <w:p w:rsidR="00794BCE" w:rsidRPr="00A46A11" w:rsidRDefault="00794BCE" w:rsidP="00794BCE">
      <w:pPr>
        <w:autoSpaceDE w:val="0"/>
        <w:autoSpaceDN w:val="0"/>
        <w:adjustRightInd w:val="0"/>
        <w:ind w:firstLine="567"/>
        <w:jc w:val="center"/>
        <w:rPr>
          <w:rFonts w:cs="Times New Roman"/>
          <w:szCs w:val="24"/>
        </w:rPr>
      </w:pPr>
      <w:r w:rsidRPr="00A46A11">
        <w:rPr>
          <w:rFonts w:cs="Times New Roman"/>
          <w:szCs w:val="24"/>
        </w:rPr>
        <w:t>окутуучуларыны ставкаларынын</w:t>
      </w:r>
    </w:p>
    <w:p w:rsidR="00794BCE" w:rsidRPr="00A46A11" w:rsidRDefault="00794BCE" w:rsidP="00794BCE">
      <w:pPr>
        <w:autoSpaceDE w:val="0"/>
        <w:autoSpaceDN w:val="0"/>
        <w:adjustRightInd w:val="0"/>
        <w:ind w:firstLine="567"/>
        <w:jc w:val="center"/>
        <w:rPr>
          <w:rFonts w:cs="Times New Roman"/>
          <w:szCs w:val="24"/>
        </w:rPr>
      </w:pPr>
      <w:r w:rsidRPr="00A46A11">
        <w:rPr>
          <w:rFonts w:cs="Times New Roman"/>
          <w:szCs w:val="24"/>
        </w:rPr>
        <w:t>ӨЛЧӨМҮ</w:t>
      </w:r>
    </w:p>
    <w:p w:rsidR="00794BCE" w:rsidRPr="00A46A11"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jc w:val="center"/>
        <w:rPr>
          <w:rFonts w:cs="Times New Roman"/>
          <w:szCs w:val="24"/>
        </w:rPr>
      </w:pPr>
      <w:r w:rsidRPr="00A46A11">
        <w:rPr>
          <w:rFonts w:cs="Times New Roman"/>
          <w:szCs w:val="24"/>
        </w:rPr>
        <w:t>(КР Өкмөтүнүн</w:t>
      </w:r>
    </w:p>
    <w:p w:rsidR="00794BCE" w:rsidRPr="00A46A11" w:rsidRDefault="00794BCE" w:rsidP="00794BCE">
      <w:pPr>
        <w:autoSpaceDE w:val="0"/>
        <w:autoSpaceDN w:val="0"/>
        <w:adjustRightInd w:val="0"/>
        <w:ind w:firstLine="567"/>
        <w:jc w:val="center"/>
        <w:rPr>
          <w:rFonts w:cs="Times New Roman"/>
          <w:szCs w:val="24"/>
        </w:rPr>
      </w:pPr>
      <w:r w:rsidRPr="00A46A11">
        <w:rPr>
          <w:rFonts w:cs="Times New Roman"/>
          <w:szCs w:val="24"/>
        </w:rPr>
        <w:t>2011-жылдын 31-майындагы N 270 токтомунун</w:t>
      </w:r>
    </w:p>
    <w:p w:rsidR="00794BCE" w:rsidRPr="00A46A11" w:rsidRDefault="00794BCE" w:rsidP="00794BCE">
      <w:pPr>
        <w:autoSpaceDE w:val="0"/>
        <w:autoSpaceDN w:val="0"/>
        <w:adjustRightInd w:val="0"/>
        <w:ind w:firstLine="567"/>
        <w:jc w:val="center"/>
        <w:rPr>
          <w:rFonts w:cs="Times New Roman"/>
          <w:szCs w:val="24"/>
        </w:rPr>
      </w:pPr>
      <w:r w:rsidRPr="00A46A11">
        <w:rPr>
          <w:rFonts w:cs="Times New Roman"/>
          <w:szCs w:val="24"/>
        </w:rPr>
        <w:t>редакциясына ылайык)</w:t>
      </w:r>
    </w:p>
    <w:p w:rsidR="00794BCE" w:rsidRPr="00A46A11" w:rsidRDefault="00794BCE" w:rsidP="00794BCE">
      <w:pPr>
        <w:autoSpaceDE w:val="0"/>
        <w:autoSpaceDN w:val="0"/>
        <w:adjustRightInd w:val="0"/>
        <w:ind w:firstLine="567"/>
        <w:rPr>
          <w:rFonts w:ascii="Courier New" w:hAnsi="Courier New" w:cs="Courier New"/>
          <w:sz w:val="20"/>
          <w:szCs w:val="20"/>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│N │               Кызматтын аталышы               │ Ставканын өлчөмү,│</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│1 │Төмөнкүлөргө ээ окутуучу: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орто кесиптик билимге;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жогорку билимге(*);                          │       5500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академиялык магистр даражасын ыйгаруу менен  │       6000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жогорку билимге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Эскертүү:</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1. Мектептен тышкаркы билим берүү уюмдарынын окутуучуларынын ставкасы жумасына 20 сааттык окуу иши үчүн белгиленген.</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 Бакалавр, дипломдуу адис</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4-тиркеме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Баштапкы кесиптик билим берүү уюмдарынын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өндүрүштүк окутуу устаттарынын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ӨЛЧӨМҮ</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(КР Өкмөтүнүн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2011-жылдын 31-майындагы N 270 токтомунун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редакциясына ылайык)</w:t>
      </w:r>
    </w:p>
    <w:p w:rsidR="00794BCE" w:rsidRPr="00A85745"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Кызматтын аталышы                 │ Ставканын өлчөмү,│</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│Төмөнкүлөргө ээ өндүрүштүк окутуу мастери: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баштапкы кесиптик билимге;                      │       4300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орто кесиптик билимге;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жогорку билимге(*);                             │       4800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академиялык магистр даражасын ыйгаруу менен     │       5500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жогорку билимге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Эскертүү:</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1. Баштапкы кесиптик билим берүү уюмдарынын өндүрүштүк окутуу устаттарынын кызматтык маянасы жумасына 40 сааттык иш үчүн белгиленет.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2. Өндүрүштүк окутуу мезгилинде окуу топторунун саны 12-15 адамдан болушу белгиленет.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 xml:space="preserve">3. Адистештирилген реабилитациялык топтордо (ден соолугунун мүмкүндүгү чектелген балдар, кароосуз калган балдар) жана түзөтүү мекемелериндеги балдар менен </w:t>
      </w:r>
      <w:r w:rsidRPr="00A85745">
        <w:rPr>
          <w:rFonts w:cs="Times New Roman"/>
          <w:szCs w:val="24"/>
        </w:rPr>
        <w:lastRenderedPageBreak/>
        <w:t>иштөөдө өндүрүштүк окутуу устаттарынын кызматтык маяналары 6 адам менен толукталган окуу топторундагы иш үчүн белгиленет.</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 Бакалавр, дипломдуу адис</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5-тиркеме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Орто кесиптик билим берүү уюмдарынын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окутуучуларынын ставкаларынын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ӨЛЧӨМҮ</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(КР Өкмөтүнүн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2011-жылдын 31-майындагы N 270 токтомунун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редакциясына ылайык)</w:t>
      </w:r>
    </w:p>
    <w:p w:rsidR="00794BCE" w:rsidRPr="00A85745"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│N │               Кызматтын аталышы               │ Ставканын өлчөмү,│</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│1 │Төмөнкүлөргө ээ окутуучу;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кесиптик орто билимге;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жогорку билимге(*);                          │       5500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академиялык магистр даражасын ыйгаруу менен  │       6000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жогорку билимге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Эскертүү:</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Орто кесиптик билим берүү уюмдарынын окутуучуларынын ставкасы окуу жылындагы 720 сааттык окуу иши үчүн белгиленген.</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 Бакалавр, дипломдуу адис</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6-тиркеме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Жогорку кесиптик билим берүү уюмдарынын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профессордук-окутуучулук курамынын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ӨЛЧӨМҮ</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(КР Өкмөтүнүн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2011-жылдын 31-майындагы N 270,</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2011-жылдын 15-июнундагы N 318</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токтомдорунун редакцияларына ылайык)</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 xml:space="preserve">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│N │               Кызматтын аталышы               │ Кызматтык маяна,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│1 │Профессор: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илимдин доктору окумуштуулук даражасы бар;   │       8000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илимдин кандидаты окумуштуулук даражасы бар; │       7500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окумуштуулук даражасы жок                    │       7000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│2 │Доцент: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илимдин доктору окумуштуулук даражасы бар;   │       7500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илимдин кандидаты окумуштуулук даражасы бар; │       7000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окумуштуулук даражасы жок                    │       6500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lastRenderedPageBreak/>
        <w:t>│3 │Улук окутуучу: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илимдин доктору окумуштуулук даражасы бар;   │       7000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илимдин кандидаты окумуштуулук даражасы бар; │       6500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окумуштуулук даражасы жок                    │       6000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│4 │Окутуучу, ассистент: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илимдин доктору окумуштуулук даражасы бар;   │       6500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илимдин кандидаты окумуштуулук даражасы бар; │       6000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окумуштуулук даражасы жок                    │       5500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│5 │Ассистент-стажер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Эскертүү:</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1. Жогорку кесиптик билим берүү уюмдарынын профессордук-окутуучулук курамынын кызматтык маяналары окуу жылындагы окуу ишинин төмөндөгүдөй көлөмү үчүн аныкталган.</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 улук окутуучуларга (окумуштуулук даражасы жок) жана окутуучуларга (ассистенттерге) - 850 саат;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 улук окутуучуларга (окумуштуулук даражасы бар) жана доценттерге - 800 саат;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 профессорлорго - 750 саат.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2. Факультеттин деканы, факультеттин деканынын орун басары жана кафедра башчысынын милдеттерин аткаргандыгы үчүн тийиштүү түрдө айына 800, 600 жана 500 сом өлчөмүндө кошумча акы төлөнө тургандыгы белгиленет.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3. Кыргыз Республикасынын Улуттук көркөм сүрөт академиясынын атайын сабактар боюнча профессордук-окутуучулук курамынын кызматтык маяналарын аныктоодо тийиштүү кызмат орундары боюнча профессордук-окутуучулук курамдын кызматтык маяналарына 1,8 коэффициенти колдонулат.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Кыргыз улуттук консерваториясынын профессордук-окутуучулук курамынын, концертмейстерлердин жана иллюстраторлордун кызматтык маяналарын аныктоодо тийиштүү кызмат орундары боюнча профессордук-окутуучулук курамдын, концертмейстерлердин жана иллюстраторлордун кызматтык маяналарына 1,8 коэффициенти колдонулат.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Кыргыз мамлекеттик медицина академиясынын клиникалык иштерди жүргүзүүчү профессордук-окутуучулук курамына кызматтык маяна 25%ке жогорулатылат.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4. Кыргыз мамлекеттик медицина академиясынын ассистент-стажерунун кызматтык маянасы 5500 сом өлчөмдө белгиленет.</w:t>
      </w:r>
    </w:p>
    <w:p w:rsidR="00794BCE" w:rsidRDefault="00794BCE" w:rsidP="00794BCE">
      <w:pPr>
        <w:autoSpaceDE w:val="0"/>
        <w:autoSpaceDN w:val="0"/>
        <w:adjustRightInd w:val="0"/>
        <w:ind w:firstLine="567"/>
        <w:rPr>
          <w:rFonts w:cs="Times New Roman"/>
          <w:szCs w:val="24"/>
        </w:rPr>
      </w:pPr>
      <w:r w:rsidRPr="00A85745">
        <w:rPr>
          <w:rFonts w:cs="Times New Roman"/>
          <w:szCs w:val="24"/>
        </w:rPr>
        <w:t xml:space="preserve">     </w:t>
      </w:r>
    </w:p>
    <w:p w:rsidR="00AC5E2F" w:rsidRDefault="00AC5E2F"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7-тиркеме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Жалпы билим берүү уюмдарынын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(бардык типтеги жана аталыштагы мектептердин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жана мектеп-интернаттардын, балдар үйлөрүнүн)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жетекчилеринин 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ӨЛЧӨМҮ</w:t>
      </w:r>
    </w:p>
    <w:p w:rsidR="00794BCE" w:rsidRDefault="00794BCE"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ascii="Courier New" w:hAnsi="Courier New" w:cs="Courier New"/>
          <w:sz w:val="20"/>
          <w:szCs w:val="20"/>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Окуучулардын        │   Айлык кызматтык маяналар,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(тарбиялануучулардын)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саны боюнча         │ Директор  │  Директордун  │Директордун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жалпы билим берүү уюмдары  │           │  окуу-тарбия  │башка орун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иштери боюнча │басарлары,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орун басары  │класстан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│тышкаркы,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lastRenderedPageBreak/>
        <w:t>│                            │           │               │мектептен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│тышкаркы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│иштерди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│уюштуруучу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│100гө чейин                 │   5000    │     4500      │    4250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│100дөн 600гө чейин          │   5700    │     5130      │    4845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│600дөн 1200кө чейин         │   6400    │     5760      │    5440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│1200дөн 1800гө чейин        │   7100    │     6390      │    6035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│1800дөн көп                 │   7800    │     7020      │    6630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Эскертүү:</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1. Кызматтык маянаны аныктоодо бюджеттик каражаттардын эсебинен окуган окуучулардын (тарбиялануучулардын) контингенти эске алынат.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2. Бардык типтеги жана аталыштагы мектеп-интернаттарда келип окуган окуучулардын контингенти 0,5 коэффициенти менен эске алынат.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3. Директордун жана директордун орун басарларынын, класстан тышкаркы жана мектептен тышкаркы ишти уюштуруучулардын кызматтык маяналары:</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 интернат мектептерде (атайын интернат мектептерден башкаларында) жалпы билим берүүчү уюмдардын директорлорунун, директордун орун басарларынын жана класстан тышкаркы жана мектептен тышкаркы ишти уюштуруучуларынын кызматтык маяналарынан 10%га жогору белгиленет;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 xml:space="preserve">- балдар үйлөрүндө, атайын мектептерде жана атайын интернат мектептерде тийиштүү жалпы билим берүүчү уюмдардын директорлорунун, директордун орун басарларынын, класстан тышкаркы жана мектептен тышкаркы ишти уюштуруучуларынын кызматтык маяналарынан 25%га жогору белгиленет.     </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8-тиркеме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Мектепке чейинки билим берүү уюмдарынын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жетекчилеринин 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ӨЛЧӨМҮ</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Балдардын саны боюнча           │  Айлык кызматтык маяна,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мектепке чейинки билим берүү уюмдары    │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Директор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│100гө чейин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│100дөн 200гө чейин                        │           5500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│200дөн 300гө чейин                        │           6000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│300дөн көп                                │           6500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p>
    <w:p w:rsidR="00794BCE" w:rsidRDefault="00794BCE"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lastRenderedPageBreak/>
        <w:t>9-тиркеме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Мектептен тышкаркы билим берүү уюмдарынын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жетекчилеринин 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ӨЛЧӨМҮ</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(КР Өкмөтүнүн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2011-жылдын 31-майындагы N 270 токтомунун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редакциясына ылайык)</w:t>
      </w:r>
    </w:p>
    <w:p w:rsidR="00794BCE" w:rsidRPr="00A46A11" w:rsidRDefault="00794BCE" w:rsidP="00794BCE">
      <w:pPr>
        <w:autoSpaceDE w:val="0"/>
        <w:autoSpaceDN w:val="0"/>
        <w:adjustRightInd w:val="0"/>
        <w:ind w:firstLine="567"/>
        <w:rPr>
          <w:rFonts w:ascii="Courier New" w:hAnsi="Courier New" w:cs="Courier New"/>
          <w:sz w:val="20"/>
          <w:szCs w:val="20"/>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Окуучулардын саны боюнча  │ Бир айдагы кызматтык маяна,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мектептен тышкаркы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билим берүү уюмдары       │ Директор  │  Директордун  │Директордун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окуу-тарбия  │башка орун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иштери боюнча │басарлары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орун басары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│210дон 420га чейин          │   5000    │     4500      │    4250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│420дан 900гө чейин          │   5500    │     4950      │    4675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│900дөн 1380ге чейин         │   6000    │     4500      │    5100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│1380ден көп                 │   6500    │     5850      │    5525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Эскертүү:</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1. Кызматтык маянанын өлчөмүн аныктоодо бюджеттик каражаттын эсебинен окуган балдардын контингенти эске алынат.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2. Балдардын музыкалык мектептеринде алардын жетекчилеринин кызматтык маяналарынын өлчөмүн аныктоодо окуган балдардын контингенти 10 коэффициент менен эске алынат.</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10-тиркеме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Баштапкы кесиптик билим берүү уюмдарынын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жетекчилеринин 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ӨЛЧӨМҮ</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(сом менен)</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(КР Өкмөтүнүн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2011-жылдын 31-майындагы N 270 токтомунун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редакциясына ылайык)</w:t>
      </w:r>
    </w:p>
    <w:p w:rsidR="00794BCE" w:rsidRPr="00A85745"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Кызматтын аталышы    │  250гө     │  250дөн 450гө  │  450дөн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чейинки   │ чейинки окуучу │  көп окуучу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окуучу    │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│Директор                 │    5500    │      6000      │     6500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│Директордун орун басары  │    5000    │      5500      │     6000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Эскертүү:</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1. Кызматтык маянанын өлчөмүн аныктоодо бюджеттик каражаттын эсебинен окуган балдардын контингенти эске алынат.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lastRenderedPageBreak/>
        <w:t>2. Жалпы орто жана кесиптик билим берүүнүн интеграцияланган программаларын ишке ашыруучу баштапкы кесиптик билим берүү уюмдарынын директорлорунун, директордун орун басарларынын кызматтык маяналары баштапкы кесиптик билим берүүчү уюмдардын директорлорунун жана директордун орун басарларынын кызматтык маяналарынан 10%га жогору белгиленет.</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11-тиркеме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Орто кесиптик билим берүү уюмдарынын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жетекчилеринин 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ӨЛЧӨМҮ</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(КР Өкмөтүнүн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2011-жылдын 31-майындагы N 270 токтомунун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редакциясына ылайык)</w:t>
      </w:r>
    </w:p>
    <w:p w:rsidR="00794BCE" w:rsidRPr="00A85745"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Студенттердин        │  Бир айга кызматтык маяна,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саны боюнча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билим берүү уюмдары     │ Директор  │  Директордун  │Директордун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окуу иштери  │башка орун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боюнча    │басарлары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орун басары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│280ге чейин                 │   5500    │     4950      │    4675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│280ден 640ка чейин          │   6500    │     5850      │    5525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│640тан 1000ге чейин         │   7500    │     6750      │    6375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│1000ден көп                 │   8500    │     7650      │    7225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Эскертүү:</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1. Кызматтык маянанын өлчөмүн аныктоодо бюджеттик каражаттын эсебинен окуган студенттердин контингенти эске алынат.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2. Кесиптик орто билим берүүчү маданият жана искусство окуу жайларында алардын жетекчилеринин кызматтык маяналарынын өлчөмүн аныктоодо студенттердин контингенти 5 коэффициент менен эске алынат.</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12-тиркеме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Жогорку кесиптик билим берүү уюмдарынын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жетекчилеринин 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ӨЛЧӨМҮ</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(КР Өкмөтүнүн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2011-жылдын 31-майындагы N 270 токтомунун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редакциясына ылайык)</w:t>
      </w:r>
    </w:p>
    <w:p w:rsidR="00794BCE" w:rsidRPr="00A85745"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Студенттердин        │  Бир айга кызматтык маяна,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саны боюнча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билим берүү уюмдары     │  Ректор   │     Окуу      │   Башка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иштери боюнча │проректорлор│</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lastRenderedPageBreak/>
        <w:t>│                            │           │   проректор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│280ге чейин                 │   6500    │      5850     │    5525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│280ден 640ка чейин          │   7500    │      6750     │    6375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│640тан 1000ге чейин         │   8500    │      7650     │    7225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│1000ден көп                 │   9500    │      8550     │    8075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Эскертүү:</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1. Кызматтык маянанын өлчөмүн аныктоодо бюджеттик каражаттын эсебинен окуган студенттердин контингенти эске алынат.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2. Кесиптик жогорку билим берүүчү маданият жана искусство окуу жайларында алардын жетекчилеринин кызматтык маяналарынын өлчөмүн аныктоодо студенттердин контингенти 5 коэффициент менен эске алынат.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3. Кыргыз Республикасынын Улуттук сүрөт академиясынын жана Кыргыз улуттук консерваториясынын жетекчилеринин кызматтык маяналарын аныктоодо кесиптик жогорку билим берүүчү уюмдардын тийиштүү жетекчилеринин кызматтык маяналарынын 1,8 коэффициенти колдонулат.</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13-тиркеме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Кыргыз билим берүү академиясынын,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облустук билим берүү институттарынын жана</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облустук окуу-методикалык билим берүү борборлорунун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жетекчилеринин 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ӨЛЧӨМҮ</w:t>
      </w:r>
    </w:p>
    <w:p w:rsidR="00794BCE" w:rsidRPr="00A85745"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Уюмдардын аталышы     │   Бир айга кызматтык маяна,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│Президент, │Вице-президент,│Президенттин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│директор   │директордун    │финансы-чарба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│окуу иштери    │иштери боюнча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│боюнча         │орун басары,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│орун басары    │директордун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│башка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│орун басарлары│</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│Кыргыз билим берүү        │   7500    │     6750      │     6375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│академиясы                │           │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│Облустук билим берүү      │   6500    │     5850      │     5525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│институттары, облустук    │           │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│окуу-методикалык билим    │           │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│берүү борборлору          │           │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14-тиркеме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Билим берүү уюмдарынын кызматкерлеринин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айрым категорияларынын 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ӨЛЧӨМҮ</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lastRenderedPageBreak/>
        <w:t>(КР Өкмөтүнүн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2011-жылдын 31-майындагы N 270 токтомунун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редакциясына ылайык)</w:t>
      </w:r>
    </w:p>
    <w:p w:rsidR="00794BCE" w:rsidRPr="00A85745"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N  │Билим берүү уюмдарынын, кызмат орундарынын аталышы│   Айлык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кызматтык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маяна, сом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│I   │Мектепке чейинки билим берүү уюмдары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дефектолог, психолог, психиатр, сурдолог,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│логопед, музыкалык кызматкер, шеф-ашпозчу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бухгалтер                                       │     4750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лаборант, ашпозчу, медициналык айым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тарбиячынын жардамчысы                          │     3500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│II  │Жалпы билим берүүчү уюмдар (мектептер жана бардык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│типтеги жана аталыштагы мектеп-интернаттар, балдар│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│үйлөрү)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│Башкы бухгалтер, мектептеги окуучулардын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│контингенти: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│- 100гө чейин;                                    │     4400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│- 100дөн 880ге чейин;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│- 880дөн 1360ка чейин;                            │     5200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│- 1360тан ашык                                    │     5400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мектептин, мектеп-интернаттын жана балдар үйүнүн│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│бухгалтери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мектептин, мектеп-интернаттын жана балдар үйүнүн│     4300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│бухгалтер-кассири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│Мектеп-интернаттын жана балдар үйүнүн башкы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│бухгалтери, тарбиялануучулардын контингенти: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│- 100гө чейин;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│- 100дөн 200гө чейин;                             │     5200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│- 200дөн ашык                                     │     5400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социалдык педагог, психолог, врач               │     5500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музыкалык жетекчи, аскер жетекчиси,(*)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│китепканачы, библиограф, дефектолог, психолог,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│психиатр, сурдолог, логопед, шеф-ашпозчу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лаборант, медайым, ийримдин жетекчиси, класстан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│тышкаркы дене тарбия боюнча жетекчи, ашпозчу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│III │Мектептен тышкаркы билим берүү уюмдары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│Башкы бухгалтер, окуучулардын контингенти: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│- 280ге чейин;                                    │     4400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│- 280ден 640ка чейин;                             │     4800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│- 640тан 1000ге чейин;                            │     5100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│- 1000ден ашык                                    │     5400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бөлүм башчы, окуу бөлүгүнүн башчысы,            │     5400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lastRenderedPageBreak/>
        <w:t>│    │- методист, педагог-уюштуруучу, сүрөтчү,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│уюштуруучу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бухгалтер                                       │     4750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ансамблдин көркөм жетекчиси, хормейстер,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│балетмейстер, дирижер, концертмейстер,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│китепканачы, врач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│IV  │Кесиптик орто билим берүүчү билим берүү уюмдары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бөлүмдүн, китепкананын башчысы; дене тарбиянын, │     5400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│өндүрүштүк практиканын жетекчиси, аскер жетекчиси,│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│лаборатория башчысы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│Башкы бухгалтер, студенттердин контингенти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│- 280ге чейин;                                    │     4800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│- 280ден 640ка чейин;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│- 640тан 1000ге чейин;                            │     5200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│- 1000ден ашык                                    │     5400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улук лаборант, инженер, программист, адис,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│инспектор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бухгалтер, экономист, юрист                     │     4750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бухгалтер-кассир, инспектор, тарбиячы           │     4600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лаборант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окуу устаты, китепканачы, комендант             │     4300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архивариус, иш кагаздарын жүргүзүүчү            │     4000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│V   │Жогорку кесиптик билим берүүчү билим берүү уюмдары│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башкы бухгалтер, студенттердин контингенти: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│- 280ге чейин;                                    │     5400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│- 280ден 640ка чейин;                             │     5600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│- 640тан 1000ге чейин;                            │     5800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│- 1000ден ашык                                    │     6000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окуу, пландоо-финансылык, редакциялык-басма,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│маалыматтык бөлүмдөрдүн начальниги, башкы инженер,│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│башкы бухгалтердин орун басары, студенттердин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│контингенти: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│- 280ге чейин;                                    │     4900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│- 280ден 640ка чейин;                             │     5100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│- 640тан 1000ге чейин:                            │     5300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│- 1000ден ашык.                                   │     5500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окумуштуу секретарь, докторантуранын жана       │     5200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│аспирантуранын башчысы, лабораториянын жана башка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│бөлүмдөрдүн башчысы, сектор башчы, китепкананын,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│музейдин, директору, өндүрүштүк практиканын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│жетекчиси, башкы адис, башкы илимий кызматкер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жетектөөчү адис, жетектөөчү илимий кызматкер,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│жетектөөчү концертмейстер, юрист, улук экономист,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│бухгалтер, инженер-программист, улук лаборант,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│башкы китепканачы, башкы библиограф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улук адис, методист, бухгалтер-кассир, улук     │     4700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│инспектор, улук китепканачы, концертмейстер,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lastRenderedPageBreak/>
        <w:t>│    │экономист, реставратор, улук илимий кызматкер,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│улук китепканачы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ректордун жардамчысы, китепканачы, окуу устаты,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│комендант, адис, лаборант, сүрөтчү, тарбиячы, улук│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│архивариус, жогорку билимдүү иллюстратор, жогорку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│билимдүү инженер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инспектор, статист-талдоочу, диспетчер,         │     4000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│архивариус, иш кагаздарын жүргүзүүчү,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│секретарь-референт, кесиптик орто билими бар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│иллюстратор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│VI  │Кыргыз билим берүү академиясы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борбордун директору                             │     6000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окумуштуу секретарь, башкы инженер,             │     5700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│лабораториянын башчысы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башкы бухгалтер                                 │     5400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бөлүм башчы, бөлүмдүн, китепкананын,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│канцеляриянын башчысы, башкы бухгалтердин орун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│басары, башкы адис, башкы илимий кызматкер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бухгалтер, экономист, юрист, жетектөөчү адис,   │     4750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│жетектөөчү китепканачы, методист, редактор,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│инженер-программист, жетектөөчү илимий кызматкер,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│улук лаборант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улук инспектор, инженер, бухгалтер-кассир, улук │     4600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│илимий кызматкер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комендант, илимий кызматкер, лаборант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│VII │Облустук билим берүү институттары, билим берүүнүн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│облустук окуу-усулдук борборлору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башкы бухгалтер                                 │     5200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бөлүмдүн, кабинеттин башчысы, башкы адис        │     4900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жетектөөчү адис, методист, бухгалтер, китепкана │     4750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│башчысы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комендант, адис, китепканачы                    │     4300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│VIII│Психологиялык-медициналык-педагогикалык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│консультация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башчы                                           │     5500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психолог, олигофренопедагог, сурдопедагог,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│логопед, психиатр, невропатолог, офтальмолог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лаборант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Эскертүү:</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1. Башталгыч мектептеги китепкана иши үчүн айына 500 сом өлчөмдө, 13кө чейинки класс-комплекттер бар толук эмес орто мектепте - айына 1000 сом өлчөмдө кошумча төлөм киргизилет.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lastRenderedPageBreak/>
        <w:t>2. Кесиптик орто билим берүүчү билим берүү уюмдарынын кызматкерлерине кабинетке башчылык кылуу, класс жетекчилик, циклдик комиссияга жетекчилик үчүн жана окуу жылында 720 сааты окуу жүгү менен дептер текшерүүгө айына 50 сом өлчөмүндө кошумча төлөм киргизилет.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Эгерде окутуучунун окуу жылында ушул тиркеменин биринчи сүйлөмүндө белгиленгенден башка көбүрөөк же азыраак окуу жүгү бар болсо, анда дептер текшерүү үчүн кошумча төлөм тийиштүү түрдө көбөйөт же азаят.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 Аскер жетекчилеринин кызматтык маяналарына мектептерде жумасына 12 саат окутуу (педагогикалык) иш үчүн жана педагогикалык жана маданий-агартуу окуу жайларында жылына 480 саат педагогикалык иш үчүн төлөм киргизилген. Бул педагогикалык ишке 9-10 (11)-класстарда баштапкы аскердик даярдык, жарандык коргонуу боюнча окутуу (анын ичинде факультативдик) сабактарын өткөрүү жана окуучулар (уландар) менен тактикалык сабактарды өтүү кирет.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Мындан тышкары, аскер жетекчисинин милдетине баштапкы аскердик даярдык боюнча класстан тышкаркы сабактар, окуучулар менен уюштуруу жана аскердик-атуулдук иш, ошондой эле аскер ишинин негиздери боюнча ийримдерди жетектөө боюнча милдеттерди аткаруу жана аскер кабинетине башчылык кылуу (кошумча төлөмсүз) киргизилет.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Эгерде окуу жайда жогоруда көрсөтүлгөн ченемде жүк камсыз кылынбаса же аскер жетекчиси аскердик-техникалык даярдык жана санитардык иш боюнча сабактарды өтө албаса, ага толук кызматтык маяна төлөнөт.</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Аскер жетекчилери тарабынан жумасына 12 сааттан ашык аткарылган окуу (педагогикалык) иши (жылына 480 сааттан ашык) мугалимдер жана окутуучулар үчүн белгиленген ставка боюнча жана тартипте кошумча төлөнөт. Мында кошумча акы төлөнүүчү окутуучу (педагогикалык) иш мектептерде жумасына 12 сааттан, педагогикалык жана маданий-агартуу окуу жайларында жылына 480 сааттан ашпашы керек. Кызматтык маянадан 0,5 алган аскер жетекчилери аткарган, жумасына алты сааттан ашык (240 сааттан ашык), бирок жумасына 18 сааттан ашык эмес педагогикалык ишке кошумча төлөнөт.</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15-тиркеме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Баштапкы кесиптик билим берүү уюмдарынын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кызматкерлеринин айрым категорияларынын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ӨЛЧӨМҮ</w:t>
      </w:r>
    </w:p>
    <w:p w:rsidR="00794BCE" w:rsidRPr="00A85745"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Кызматтардын аталышы                 │ Кызматтык маяна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│Бөлүм башчы                                        │       4800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│Окуучуларынын контингенти төмөнкүдөй болгон билим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│берүү уюмунун башкы бухгалтери: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│- 250 адамга чейин;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│- 250ден 450 адамга чейин;                         │       5200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│- 450 адамдан көп                                  │       5400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│Бухгалтер                                          │       4750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│Чарба башчысы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│Психолог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lastRenderedPageBreak/>
        <w:t>│Сурдокотормочу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│Улук устат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│Дене тарбия жетекчиси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│Жаштарды аскерге чакырганга чейинки даярдоо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│жетекчиси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│Методист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│Жатаканадагы тарбиячы                              │       4200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│Китепкана башчысы                                  │       4200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│Бухгалтер-кассир                                   │       4200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│Ашкана башчысы (шеф-ашпозчу)                       │       4200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│Жатакана башчысы                                   │       4200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│Механик                                            │       4200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│Окуу бөлүмүнүн катчысы                             │       4000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16-тиркеме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Райондук жана шаардык билим берүү бөлүмдөрүнүн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борборлоштурулган бухгалтерияларынын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кызматкерлеринин 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ӨЛЧӨМҮ</w:t>
      </w:r>
    </w:p>
    <w:p w:rsidR="00794BCE" w:rsidRPr="00A85745"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Кызматтардын аталышы                 │ Кызматтык маяна,│</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│Жылдык бюджеттик жана бюджеттен тышкаркы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│каражаттарынын көлөмү төмөнкүдөй болгон уюмдардын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│борборлоштурулган бухгалтериясынын башкы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│бухгалтери:                                        │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│50000,0 миң сомго чейин;                           │       5400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│50000,0 миң сомдон 100000,0 миң сомго чейин;       │       5600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│100000,0 миң сомдон 200000,0 миң сомго чейин;      │       5800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│200000,0 миң сомдон көп                            │       6000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│Башкы бухгалтердин орун басары                     │       5400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│Топтун жетекчиси, улук экономист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│Бухгалтер, экономист                               │       4750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│Бухгалтер-кассир                                   │       4600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17-тиркеме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Шаардык жана райондук окуу-усулдук</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кабинеттердин кызматкерлеринин 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lastRenderedPageBreak/>
        <w:t>ӨЛЧӨМДӨРҮ</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(КР Өкмөтүнүн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2011-жылдын 31-майындагы N 270 токтомунун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редакциясына ылайык)</w:t>
      </w:r>
    </w:p>
    <w:p w:rsidR="00794BCE" w:rsidRPr="00A85745"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Айлык кызматтык маяна,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Бишкек жана Ош   │ Шаардык (Бишкектен│</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│шаардык окуу-усулдук│  жана Оштон башка)│</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кабинеттер     │    жана райондук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окуу-усулдук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                    │     кабинеттер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│Башчы                       │         6500       │        6000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│Методисттер                 │         5000       │        5000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Эскертүү:</w:t>
      </w:r>
    </w:p>
    <w:p w:rsidR="00794BCE" w:rsidRPr="00A85745" w:rsidRDefault="00794BCE" w:rsidP="00794BCE">
      <w:pPr>
        <w:autoSpaceDE w:val="0"/>
        <w:autoSpaceDN w:val="0"/>
        <w:adjustRightInd w:val="0"/>
        <w:ind w:firstLine="567"/>
        <w:rPr>
          <w:rFonts w:cs="Times New Roman"/>
          <w:szCs w:val="24"/>
        </w:rPr>
      </w:pPr>
      <w:r w:rsidRPr="00A85745">
        <w:rPr>
          <w:rFonts w:cs="Times New Roman"/>
          <w:szCs w:val="24"/>
        </w:rPr>
        <w:t>Шаардык жана райондук окуу-усулдук кабинеттердин методисттеринин кызмат ордуна жогорку билимдүү жана 5 жылдан ашык педагогикалык иш стажы бар педагогикалык кызматкерлер дайындалат.</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18-тиркеме</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Окуу китептерди басып чыгаруу боюнча</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борбордун кызматкерлеринин кызматтык маяналарынын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ӨЛЧӨМДӨРҮ</w:t>
      </w:r>
    </w:p>
    <w:p w:rsidR="00794BCE" w:rsidRPr="00A85745" w:rsidRDefault="00794BCE" w:rsidP="00794BCE">
      <w:pPr>
        <w:autoSpaceDE w:val="0"/>
        <w:autoSpaceDN w:val="0"/>
        <w:adjustRightInd w:val="0"/>
        <w:ind w:firstLine="567"/>
        <w:rPr>
          <w:rFonts w:cs="Times New Roman"/>
          <w:szCs w:val="24"/>
        </w:rPr>
      </w:pP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(КР Өкмөтүнүн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2011-жылдын 31-майындагы N 270 токтомунун</w:t>
      </w:r>
    </w:p>
    <w:p w:rsidR="00794BCE" w:rsidRPr="00A85745" w:rsidRDefault="00794BCE" w:rsidP="00794BCE">
      <w:pPr>
        <w:autoSpaceDE w:val="0"/>
        <w:autoSpaceDN w:val="0"/>
        <w:adjustRightInd w:val="0"/>
        <w:ind w:firstLine="567"/>
        <w:jc w:val="center"/>
        <w:rPr>
          <w:rFonts w:cs="Times New Roman"/>
          <w:szCs w:val="24"/>
        </w:rPr>
      </w:pPr>
      <w:r w:rsidRPr="00A85745">
        <w:rPr>
          <w:rFonts w:cs="Times New Roman"/>
          <w:szCs w:val="24"/>
        </w:rPr>
        <w:t>редакциясына ылайык)</w:t>
      </w:r>
    </w:p>
    <w:p w:rsidR="00794BCE" w:rsidRPr="00A85745" w:rsidRDefault="00794BCE" w:rsidP="00794BCE">
      <w:pPr>
        <w:autoSpaceDE w:val="0"/>
        <w:autoSpaceDN w:val="0"/>
        <w:adjustRightInd w:val="0"/>
        <w:ind w:firstLine="567"/>
        <w:rPr>
          <w:rFonts w:cs="Times New Roman"/>
          <w:szCs w:val="24"/>
        </w:rPr>
      </w:pP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                  Айлык кызматтык маяна, сом менен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│Борбордун директору                               │       6000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│Башкы редактор                                    │       5500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│Бухгалтер                                         │       4750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│Башкы адис, бөлүм башчы                           │       4700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│Жетектөөчү адис, инженер-программист, программист │       4600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│Кадрлар боюнча инспектор, сүрөтчү, корректор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│Техник-оператор                                   │       4500       │</w:t>
      </w:r>
    </w:p>
    <w:p w:rsidR="00794BCE" w:rsidRPr="00A46A11" w:rsidRDefault="00794BCE" w:rsidP="00794BCE">
      <w:pPr>
        <w:autoSpaceDE w:val="0"/>
        <w:autoSpaceDN w:val="0"/>
        <w:adjustRightInd w:val="0"/>
        <w:ind w:firstLine="567"/>
        <w:rPr>
          <w:rFonts w:ascii="Courier New" w:hAnsi="Courier New" w:cs="Courier New"/>
          <w:sz w:val="20"/>
          <w:szCs w:val="20"/>
        </w:rPr>
      </w:pPr>
      <w:r w:rsidRPr="00A46A11">
        <w:rPr>
          <w:rFonts w:ascii="Courier New" w:hAnsi="Courier New" w:cs="Courier New"/>
          <w:sz w:val="20"/>
          <w:szCs w:val="20"/>
        </w:rPr>
        <w:t>└─────────────────────────────────────────────────</w:t>
      </w:r>
    </w:p>
    <w:p w:rsidR="00794BCE" w:rsidRDefault="00794BCE" w:rsidP="00794BCE"/>
    <w:p w:rsidR="00AC5E2F" w:rsidRDefault="00AC5E2F" w:rsidP="00794BCE"/>
    <w:p w:rsidR="00AC5E2F" w:rsidRDefault="00AC5E2F" w:rsidP="00794BCE"/>
    <w:p w:rsidR="00AC5E2F" w:rsidRDefault="00AC5E2F" w:rsidP="00794BCE"/>
    <w:p w:rsidR="00794BCE" w:rsidRDefault="00794BCE" w:rsidP="00794BCE"/>
    <w:p w:rsidR="00794BCE" w:rsidRPr="0037176C" w:rsidRDefault="00794BCE" w:rsidP="00794BCE">
      <w:pPr>
        <w:autoSpaceDE w:val="0"/>
        <w:autoSpaceDN w:val="0"/>
        <w:adjustRightInd w:val="0"/>
        <w:ind w:firstLine="567"/>
        <w:rPr>
          <w:rFonts w:cs="Times New Roman"/>
          <w:szCs w:val="24"/>
        </w:rPr>
      </w:pPr>
      <w:r>
        <w:lastRenderedPageBreak/>
        <w:tab/>
      </w:r>
      <w:r w:rsidRPr="003F69D8">
        <w:rPr>
          <w:i/>
        </w:rPr>
        <w:t>1</w:t>
      </w:r>
      <w:r>
        <w:rPr>
          <w:i/>
        </w:rPr>
        <w:t>6</w:t>
      </w:r>
      <w:r w:rsidRPr="003F69D8">
        <w:rPr>
          <w:i/>
        </w:rPr>
        <w:t>-ТИРКЕМЕ</w:t>
      </w:r>
      <w:r>
        <w:rPr>
          <w:i/>
        </w:rPr>
        <w:t>.</w:t>
      </w:r>
      <w:r w:rsidRPr="00A85745">
        <w:rPr>
          <w:rFonts w:ascii="Courier New" w:hAnsi="Courier New" w:cs="Courier New"/>
          <w:sz w:val="20"/>
          <w:szCs w:val="20"/>
        </w:rPr>
        <w:t xml:space="preserve"> </w:t>
      </w:r>
      <w:r w:rsidRPr="0037176C">
        <w:rPr>
          <w:rFonts w:cs="Times New Roman"/>
          <w:i/>
          <w:szCs w:val="24"/>
        </w:rPr>
        <w:t>Жеке ишкердик субьекттерине салык салуунун жөнөкөйлөтүлгөн системасы жөнүндө Нускама</w:t>
      </w:r>
      <w:r w:rsidRPr="0037176C">
        <w:rPr>
          <w:rFonts w:cs="Times New Roman"/>
          <w:szCs w:val="24"/>
        </w:rPr>
        <w:t xml:space="preserve"> </w:t>
      </w:r>
    </w:p>
    <w:p w:rsidR="00794BCE" w:rsidRDefault="00794BCE" w:rsidP="00794BCE">
      <w:pPr>
        <w:rPr>
          <w:rFonts w:cs="Times New Roman"/>
          <w:szCs w:val="24"/>
        </w:rPr>
      </w:pPr>
    </w:p>
    <w:p w:rsidR="00794BCE" w:rsidRDefault="00794BCE" w:rsidP="00794BCE">
      <w:pPr>
        <w:rPr>
          <w:rFonts w:cs="Times New Roman"/>
          <w:szCs w:val="24"/>
        </w:rPr>
      </w:pPr>
    </w:p>
    <w:p w:rsidR="00794BCE" w:rsidRDefault="00794BCE" w:rsidP="00794BCE">
      <w:pPr>
        <w:jc w:val="center"/>
        <w:rPr>
          <w:rFonts w:cs="Times New Roman"/>
          <w:szCs w:val="24"/>
        </w:rPr>
      </w:pPr>
      <w:r w:rsidRPr="002D04EE">
        <w:rPr>
          <w:rFonts w:cs="Times New Roman"/>
          <w:szCs w:val="24"/>
        </w:rPr>
        <w:t xml:space="preserve">Кыргыз Республикасынын Өкмөтүнүн </w:t>
      </w:r>
    </w:p>
    <w:p w:rsidR="00794BCE" w:rsidRPr="002D04EE" w:rsidRDefault="00794BCE" w:rsidP="00794BCE">
      <w:pPr>
        <w:jc w:val="center"/>
        <w:rPr>
          <w:rFonts w:cs="Times New Roman"/>
          <w:szCs w:val="24"/>
        </w:rPr>
      </w:pPr>
      <w:r w:rsidRPr="002D04EE">
        <w:rPr>
          <w:rFonts w:cs="Times New Roman"/>
          <w:szCs w:val="24"/>
        </w:rPr>
        <w:t>2001-жылдын 31-декабры</w:t>
      </w:r>
      <w:r w:rsidR="00C933EF">
        <w:rPr>
          <w:rFonts w:cs="Times New Roman"/>
          <w:szCs w:val="24"/>
        </w:rPr>
        <w:t>дагы</w:t>
      </w:r>
      <w:r w:rsidRPr="002D04EE">
        <w:rPr>
          <w:rFonts w:cs="Times New Roman"/>
          <w:szCs w:val="24"/>
        </w:rPr>
        <w:t xml:space="preserve"> N 846</w:t>
      </w:r>
    </w:p>
    <w:p w:rsidR="00794BCE" w:rsidRPr="002D04EE" w:rsidRDefault="00794BCE" w:rsidP="00794BCE">
      <w:pPr>
        <w:jc w:val="center"/>
        <w:rPr>
          <w:rFonts w:cs="Times New Roman"/>
          <w:szCs w:val="24"/>
        </w:rPr>
      </w:pPr>
      <w:r w:rsidRPr="002D04EE">
        <w:rPr>
          <w:rFonts w:cs="Times New Roman"/>
          <w:szCs w:val="24"/>
        </w:rPr>
        <w:t>токтому менен</w:t>
      </w:r>
    </w:p>
    <w:p w:rsidR="00794BCE" w:rsidRDefault="00794BCE" w:rsidP="00794BCE">
      <w:pPr>
        <w:jc w:val="center"/>
        <w:rPr>
          <w:rFonts w:cs="Times New Roman"/>
          <w:szCs w:val="24"/>
        </w:rPr>
      </w:pPr>
      <w:r w:rsidRPr="002D04EE">
        <w:rPr>
          <w:rFonts w:cs="Times New Roman"/>
          <w:szCs w:val="24"/>
        </w:rPr>
        <w:t>бекиген</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(КР Өкмөтүнүн</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20</w:t>
      </w:r>
      <w:r>
        <w:rPr>
          <w:rFonts w:cs="Times New Roman"/>
          <w:szCs w:val="24"/>
        </w:rPr>
        <w:t>08</w:t>
      </w:r>
      <w:r w:rsidRPr="0037176C">
        <w:rPr>
          <w:rFonts w:cs="Times New Roman"/>
          <w:szCs w:val="24"/>
        </w:rPr>
        <w:t>-</w:t>
      </w:r>
      <w:r>
        <w:rPr>
          <w:rFonts w:cs="Times New Roman"/>
          <w:szCs w:val="24"/>
        </w:rPr>
        <w:t>жылдын 23</w:t>
      </w:r>
      <w:r w:rsidRPr="0037176C">
        <w:rPr>
          <w:rFonts w:cs="Times New Roman"/>
          <w:szCs w:val="24"/>
        </w:rPr>
        <w:t>-ию</w:t>
      </w:r>
      <w:r>
        <w:rPr>
          <w:rFonts w:cs="Times New Roman"/>
          <w:szCs w:val="24"/>
        </w:rPr>
        <w:t>л</w:t>
      </w:r>
      <w:r w:rsidRPr="0037176C">
        <w:rPr>
          <w:rFonts w:cs="Times New Roman"/>
          <w:szCs w:val="24"/>
        </w:rPr>
        <w:t>ундагы N 3</w:t>
      </w:r>
      <w:r>
        <w:rPr>
          <w:rFonts w:cs="Times New Roman"/>
          <w:szCs w:val="24"/>
        </w:rPr>
        <w:t>96</w:t>
      </w:r>
    </w:p>
    <w:p w:rsidR="00794BCE" w:rsidRPr="0037176C" w:rsidRDefault="00794BCE" w:rsidP="00794BCE">
      <w:pPr>
        <w:autoSpaceDE w:val="0"/>
        <w:autoSpaceDN w:val="0"/>
        <w:adjustRightInd w:val="0"/>
        <w:ind w:firstLine="567"/>
        <w:jc w:val="center"/>
        <w:rPr>
          <w:rFonts w:cs="Times New Roman"/>
          <w:szCs w:val="24"/>
        </w:rPr>
      </w:pPr>
      <w:r w:rsidRPr="0037176C">
        <w:rPr>
          <w:rFonts w:cs="Times New Roman"/>
          <w:szCs w:val="24"/>
        </w:rPr>
        <w:t>токтомунун редакция</w:t>
      </w:r>
      <w:r>
        <w:rPr>
          <w:rFonts w:cs="Times New Roman"/>
          <w:szCs w:val="24"/>
        </w:rPr>
        <w:t>сы</w:t>
      </w:r>
      <w:r w:rsidRPr="0037176C">
        <w:rPr>
          <w:rFonts w:cs="Times New Roman"/>
          <w:szCs w:val="24"/>
        </w:rPr>
        <w:t>на ылайык)</w:t>
      </w:r>
    </w:p>
    <w:p w:rsidR="00794BCE" w:rsidRPr="00CA4A2E" w:rsidRDefault="00794BCE" w:rsidP="00794BCE">
      <w:pPr>
        <w:autoSpaceDE w:val="0"/>
        <w:autoSpaceDN w:val="0"/>
        <w:adjustRightInd w:val="0"/>
        <w:ind w:firstLine="567"/>
        <w:jc w:val="center"/>
        <w:rPr>
          <w:rFonts w:cs="Times New Roman"/>
          <w:szCs w:val="24"/>
        </w:rPr>
      </w:pPr>
      <w:r w:rsidRPr="00CA4A2E">
        <w:rPr>
          <w:rFonts w:cs="Times New Roman"/>
          <w:szCs w:val="24"/>
        </w:rPr>
        <w:t>I. Жалпы жоболор</w:t>
      </w:r>
    </w:p>
    <w:p w:rsidR="00794BCE" w:rsidRPr="00CA4A2E" w:rsidRDefault="00794BCE" w:rsidP="00794BCE">
      <w:pPr>
        <w:autoSpaceDE w:val="0"/>
        <w:autoSpaceDN w:val="0"/>
        <w:adjustRightInd w:val="0"/>
        <w:ind w:firstLine="567"/>
        <w:jc w:val="center"/>
        <w:rPr>
          <w:rFonts w:cs="Times New Roman"/>
          <w:szCs w:val="24"/>
        </w:rPr>
      </w:pP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1. Ушул нускама "Чакан ишкердиктин субьектилерине салык салуунун жөнөкөйлөтүлгөн системасы жөнүндө" Кыргыз Республикасынын Мыйзамына ылайык иштелип чыгып, салык салуунун жөнөкөйлөтүлгөн системасын администрациялоонун жана колдонуунун тартибин аныктайт.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2. Бул нускамада төмөндөгү түшүнүктөр колдонулат: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"дүңүнөн түшкөн каралсат" - салык төлөөчү тарабынан кошумча нарк салыгынан, мүлктү ижарага берүүдөн алынган кирешеден башка, товарларды (жумуштарды, кызматтарды) сатуудан акчалай жана натуралай түрдө алынган каражаттардын суммасы;</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"чакан ишкердиктин субьектиси" - уюштуруу-укуктук формасына карабастан, белгиленген тартипте катталган жана пайда табуу максатында мыйзам тарабынан тыюу салынбаган ишти өзү тобокелге салып жана өзүнүн мүлктүк жоопкерчилиги менен жүзөгө ашырып жаткан, жылына дүңүнөн түшкөн каражатынын көлөмү 3 000 000 сомго чейин жеткен экономикалык ишти жүзөгө ашырын жаткан юридикалык жана жеке жактар.</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3. Салык салуунун жөнөкөйлөтүлгөн системасында чакан ишкердиктин субьектилери тарабынан төмөндөгү салыктардын:</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1) юридакалык жактар үчүн:</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пайдадан салык төлөөнүн;</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Өзгөчө жагдайлардын алдын алуу жана жоюу фондусуна чегерүүлөрдүн;</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автомобиль жолдорун пайдалангандыгы үчүн салыктын;</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калкка акылуу кызмат көрсөткөндүгү үчүн жана чекене соода жүгүртүүдөн алынуучу салыктын ордуна;</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2) жеке жактар үчүн:</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киреше салыгынын (жалданып иштегендерден алынуучу киреше салыгынан башка);</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калкка акылуу кызмат көрсөткөндүгү үчүн жана чекене соода жүгүртүүдөн алынуучу салыктын ордуна бирдиктүү салык төлөө укугу каралат.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4. Чакан ишкердиктин субьектилери Кыргыз Республикасынын Салык кодексине ылайык:</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төлөө булагынан алынуучу салыктарды (жалданып иштегендерден алынуучу киреше салыгын, жеке жана юридикалык жактардын процентинен алынуучу салыкты, Кыргыз Республикасындагы туруктуу мекеме менен байланышта болбогон резидент эместердин кирешелеринен алынуучу салыкты);</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жер салыгын;</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калкка акылуу кызмат көрсөткөндүгү үчүн жана чекене соода жүгүртүүдөн алынуучу салыктан башка жергиликтүү салыктарды;</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КНС боюнча Кыргыз Республикасынын Өкмөтү тарабынан белгиленген каттоонун баскычынан (300 миң сом) ашып кеткенде кошумча нарк салыгын эсептөөгө жана бюджетке которуп турууга милдеттүү.</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lastRenderedPageBreak/>
        <w:t>5. Чакан ишкерликтин субьектиси салык салуунун системасын өз алдынча тандап алууга укуктуу. Чакан ишкердиктин субьектилери үчүн салык салуунун жөнөкөйлөтүлгөн системасына өтүү укугу өткөн жыл үчүн дүңүнөн түшкөн каражаттын фактылай көлөмүнө негизденип, ал эми чакан ишкердиктин жаңыдан катталган субьектилери үчүн дүңүнөн түшкөн каражаттардын болжолдуу көлөмүнө негизденип аныкталат.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6. Салык салуунун жөнөкөйлөтүлгөн системасын тандап алган чакан ишкерликтин субьектиси экономикалык иш жүргүзгөн жердеги салык органында катоодон өтүүгө, же болбосо кайра катталууга, Кыргыз Республикасынын Финансы министрлигине караштуу Мамлекеттик салык инспекциясы тарабынан иштелип чыккан жана бекитилген, белгиленген үлгүдөгү бирдиктүү салык төлөөчү катарында катталгандыгы тууралу күбөлүк алууга тийиш.</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7. "Калк менен акчалай эсептешүүлөрдү жүзөгө ашырууда контролдук-кассалык машиналарды колдонуу жөнүндө" Кыргыз Республикасынын Мыйзамынын талаптарына ылайык чакан ишкердиктин субьектилери үчүн контролдук-кассалык машиналарды колдонуу милдеттүү болуп саналат. Контролдук-кассалык машиналарды колдонуу мүмкүн болбогон учурда чакан ишкердиктин субьектилери дүмүрчөк, эсептик-фактура жана башкалар катталган жердеги мамлекеттик салык инспекциясында катталган катуу отчеттуулуктагы бланктарды колдонууга милдеттүү.</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Мисал: Салык төлөөнүн жөнөкөйлөтүлгөн системасына өткөн субьект калк менен эсептешүүлөрдү жүзөгө ашырууда контролдук-кассалык машиналарды колдонуу мүмкүн болбогон транспорттук кызматтарды көрсөтөт дейли. Бул учурда аталган субьект номер коюлган билеттерге заказ берүүгө же сатып алууга жана аларды өзү катталган жердеги салык органына катуу отчеттуулуктагы бланктар катары катталуга милдетүү. Жүргүнчүлөрдү ташууну жүзөгө ашырууда бул субьект жол жүрүү акысы төлөнгөндө аларды кардарга берүүгө милдетүү. Кардарларга билет (салык органында катталган) берилбеген учурда, субьект Администрациялык укук бузуулар жөнүндө Мыйзамга ылайык, чек бербей койгон катары жоопкерчилик тартат.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8. Эгерде дүңүнөн түшкөн каражат жыл ичинде 3 000 000 сомдон ашса, чакан ишкердиктин субьектиси Кыргыз Республикасынын Салык кодексинин талаптарына ылайык салыктарды (кошумча нарк салыгынан башка) кийинки жылдан тартып төлөөгө милдеттүү.</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Мисал: Соода чөйрөсүндө иштеген, 2002-жылдын 9 айынын ичинде дүңүнөн түшкөн каражаты 31 50000 сом болгон "А" деген юридикалык жак ушул жылдын ичинде бирдиктүү ставка боюнча салыктарды төлөй берет. 2003-жылдын 1-январынан тартып ал өзү катталган жердеги салык органына кайрылып, өзүнүн бирдиктүү салык төлөөчү катары катталышын жокко чыгарууга Кыргыз Республикасынын жана Салык кодексинин жана салыктар боюнча башка мыйзам актыларынын талаптарына ылайык салыктарды жана башка төлөмдөрдү төлөөгө милдеттүү.</w:t>
      </w:r>
    </w:p>
    <w:p w:rsidR="00794BCE" w:rsidRPr="00CA4A2E" w:rsidRDefault="00794BCE" w:rsidP="00794BCE">
      <w:pPr>
        <w:autoSpaceDE w:val="0"/>
        <w:autoSpaceDN w:val="0"/>
        <w:adjustRightInd w:val="0"/>
        <w:ind w:firstLine="567"/>
        <w:rPr>
          <w:rFonts w:cs="Times New Roman"/>
          <w:szCs w:val="24"/>
        </w:rPr>
      </w:pPr>
    </w:p>
    <w:p w:rsidR="00794BCE" w:rsidRPr="00CA4A2E" w:rsidRDefault="00794BCE" w:rsidP="00794BCE">
      <w:pPr>
        <w:autoSpaceDE w:val="0"/>
        <w:autoSpaceDN w:val="0"/>
        <w:adjustRightInd w:val="0"/>
        <w:ind w:firstLine="567"/>
        <w:jc w:val="center"/>
        <w:rPr>
          <w:rFonts w:cs="Times New Roman"/>
          <w:szCs w:val="24"/>
        </w:rPr>
      </w:pPr>
      <w:r w:rsidRPr="00CA4A2E">
        <w:rPr>
          <w:rFonts w:cs="Times New Roman"/>
          <w:szCs w:val="24"/>
        </w:rPr>
        <w:t>II. Салык салуу обьектиси</w:t>
      </w:r>
    </w:p>
    <w:p w:rsidR="00794BCE" w:rsidRPr="00CA4A2E" w:rsidRDefault="00794BCE" w:rsidP="00794BCE">
      <w:pPr>
        <w:autoSpaceDE w:val="0"/>
        <w:autoSpaceDN w:val="0"/>
        <w:adjustRightInd w:val="0"/>
        <w:ind w:firstLine="567"/>
        <w:rPr>
          <w:rFonts w:cs="Times New Roman"/>
          <w:szCs w:val="24"/>
        </w:rPr>
      </w:pP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9. Чакан ишкерликтин субьектилери үчүн дүңүнөн түшкөн каражат, башкача айтканда салык төлөөчү тарабынан кошумча нарк салыгынан, мүлктү ижарага берүүдөн алынган кирешеден башка, товарларды (жумуштарды, кызматтарды) сатуудан алынган акчалай жана натуралай түрдө алынган каражаттардын суммасы салык салуу обьектиси болуп саналат.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10. Кыргыз Республикасынын Салык кодексинин 29-статьясына ылайык салык төлөөчү салык төлөө максатында дүңүнөн түшкөн каражаттарды төмөндөгү үч ыкманын бири боюнча:</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эсептик-фактуралардын негизинде;</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төлөмдөрдүн негизинде;</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комбинацияланган негизде аныктайт.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lastRenderedPageBreak/>
        <w:t>11. Дүңүнөн түшкөн каражатты аныктоонун кабыл алынган ыкмасы салыктык жылдын ичинде өэгөртүлбөөгө тийиш, бухгалтердик эсептин ыкмасы өзгөргөн учурда салык төлөөчү бул тууралу жаңы салыктык жыл башталганга бир ай калганда тиешелүү салык органына билдирүүгө тийиш.</w:t>
      </w:r>
    </w:p>
    <w:p w:rsidR="00794BCE" w:rsidRPr="00CA4A2E" w:rsidRDefault="00794BCE" w:rsidP="00794BCE">
      <w:pPr>
        <w:autoSpaceDE w:val="0"/>
        <w:autoSpaceDN w:val="0"/>
        <w:adjustRightInd w:val="0"/>
        <w:ind w:firstLine="567"/>
        <w:rPr>
          <w:rFonts w:cs="Times New Roman"/>
          <w:szCs w:val="24"/>
        </w:rPr>
      </w:pPr>
    </w:p>
    <w:p w:rsidR="00794BCE" w:rsidRPr="00CA4A2E" w:rsidRDefault="00794BCE" w:rsidP="00794BCE">
      <w:pPr>
        <w:autoSpaceDE w:val="0"/>
        <w:autoSpaceDN w:val="0"/>
        <w:adjustRightInd w:val="0"/>
        <w:ind w:firstLine="567"/>
        <w:jc w:val="center"/>
        <w:rPr>
          <w:rFonts w:cs="Times New Roman"/>
          <w:szCs w:val="24"/>
        </w:rPr>
      </w:pPr>
      <w:r w:rsidRPr="00CA4A2E">
        <w:rPr>
          <w:rFonts w:cs="Times New Roman"/>
          <w:szCs w:val="24"/>
        </w:rPr>
        <w:t>III. Бирдиктүү салык төлөөчүлөр</w:t>
      </w:r>
    </w:p>
    <w:p w:rsidR="00794BCE" w:rsidRPr="00CA4A2E" w:rsidRDefault="00794BCE" w:rsidP="00794BCE">
      <w:pPr>
        <w:autoSpaceDE w:val="0"/>
        <w:autoSpaceDN w:val="0"/>
        <w:adjustRightInd w:val="0"/>
        <w:ind w:firstLine="567"/>
        <w:rPr>
          <w:rFonts w:cs="Times New Roman"/>
          <w:szCs w:val="24"/>
        </w:rPr>
      </w:pP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12. Чакан ишкердиктин:</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өзүнүн ишин патенттик негизде жүзөгө ашырууга милдеттүү же ага укугу бар субьектилерден башка;</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айыл чарба жерлерин пайдалангандыгы үчүн жер салыгын төлөөчү субьектилерден башка;</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кредиттик, финансылык, камсыздандыруу кызматтарын көрсөткөн субьектилерден башка;</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инвестициялык фонддордон башка;</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баалуу кагаздар рыногунун кесипкөй катышуучуларынан башка;</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 акциз сачынуучу товарларды өндүргөн жана импорттогон субьектилерден башка субьектилер бирдиктүү салык төлөөчүлөр болуп саналат.</w:t>
      </w:r>
    </w:p>
    <w:p w:rsidR="00794BCE" w:rsidRPr="00CA4A2E" w:rsidRDefault="00794BCE" w:rsidP="00794BCE">
      <w:pPr>
        <w:autoSpaceDE w:val="0"/>
        <w:autoSpaceDN w:val="0"/>
        <w:adjustRightInd w:val="0"/>
        <w:ind w:firstLine="567"/>
        <w:rPr>
          <w:rFonts w:cs="Times New Roman"/>
          <w:szCs w:val="24"/>
        </w:rPr>
      </w:pPr>
    </w:p>
    <w:p w:rsidR="00794BCE" w:rsidRPr="00CA4A2E" w:rsidRDefault="00794BCE" w:rsidP="00794BCE">
      <w:pPr>
        <w:autoSpaceDE w:val="0"/>
        <w:autoSpaceDN w:val="0"/>
        <w:adjustRightInd w:val="0"/>
        <w:ind w:firstLine="567"/>
        <w:jc w:val="center"/>
        <w:rPr>
          <w:rFonts w:cs="Times New Roman"/>
          <w:szCs w:val="24"/>
        </w:rPr>
      </w:pPr>
      <w:r w:rsidRPr="00CA4A2E">
        <w:rPr>
          <w:rFonts w:cs="Times New Roman"/>
          <w:szCs w:val="24"/>
        </w:rPr>
        <w:t>IV. Бирдиктүү салыктын ставкалары</w:t>
      </w:r>
    </w:p>
    <w:p w:rsidR="00794BCE" w:rsidRPr="00CA4A2E" w:rsidRDefault="00794BCE" w:rsidP="00794BCE">
      <w:pPr>
        <w:autoSpaceDE w:val="0"/>
        <w:autoSpaceDN w:val="0"/>
        <w:adjustRightInd w:val="0"/>
        <w:ind w:firstLine="567"/>
        <w:rPr>
          <w:rFonts w:cs="Times New Roman"/>
          <w:szCs w:val="24"/>
        </w:rPr>
      </w:pP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13. Чакан ишкерликтин субьектилери бирдиктүү салыкты төмөндөгүдөй өлчөмдөрдөгү ставкалар боюнча төлөшөт: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1) өндүрүштүк чөйрөдө же коомдук тамак-аш чөйрөсүндө айыл чарба продукцияларын кайра иштетүүдө иштеген субьектилер - 5 процент;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2) соода чөйрөсүндө жана транспорттук кызмат көрсөтүүдө иштеген субьектилер - 6 процент;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3) жогоруда аталбаган башка кызматтарды көрсөткөн жана башка чөйрөлөрдө иштеген субьектилер - 10 процент.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14. Иштин бир нече түрүн аткарган субьектилер иштин ушул түрлөрү үчүн белгиленген тиешелүү ставкалар боюнча алардын ар бирине өзүнчө салык төлөшөт.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Мисал: "А" фирмасы айыл чарба продукцияларын кайра иштетүүдө иштейт жана транспорттук кызматтарды көрсөтөт дейли. Ал иштин ушул түрлөрү боюнча дүңүнөн алынган кирешенин тиешелүү ставкалары боюнча 5 жана 6 процент салык төлөйт.</w:t>
      </w:r>
    </w:p>
    <w:p w:rsidR="00794BCE" w:rsidRPr="00CA4A2E" w:rsidRDefault="00794BCE" w:rsidP="00794BCE">
      <w:pPr>
        <w:autoSpaceDE w:val="0"/>
        <w:autoSpaceDN w:val="0"/>
        <w:adjustRightInd w:val="0"/>
        <w:ind w:firstLine="567"/>
        <w:rPr>
          <w:rFonts w:cs="Times New Roman"/>
          <w:szCs w:val="24"/>
        </w:rPr>
      </w:pPr>
    </w:p>
    <w:p w:rsidR="00794BCE" w:rsidRPr="00CA4A2E" w:rsidRDefault="00794BCE" w:rsidP="00794BCE">
      <w:pPr>
        <w:autoSpaceDE w:val="0"/>
        <w:autoSpaceDN w:val="0"/>
        <w:adjustRightInd w:val="0"/>
        <w:ind w:firstLine="567"/>
        <w:jc w:val="center"/>
        <w:rPr>
          <w:rFonts w:cs="Times New Roman"/>
          <w:szCs w:val="24"/>
        </w:rPr>
      </w:pPr>
      <w:r w:rsidRPr="00CA4A2E">
        <w:rPr>
          <w:rFonts w:cs="Times New Roman"/>
          <w:szCs w:val="24"/>
        </w:rPr>
        <w:t>V. Бирдиктүү салыкты эсептөөнүн</w:t>
      </w:r>
    </w:p>
    <w:p w:rsidR="00794BCE" w:rsidRPr="00CA4A2E" w:rsidRDefault="00794BCE" w:rsidP="00794BCE">
      <w:pPr>
        <w:autoSpaceDE w:val="0"/>
        <w:autoSpaceDN w:val="0"/>
        <w:adjustRightInd w:val="0"/>
        <w:ind w:firstLine="567"/>
        <w:jc w:val="center"/>
        <w:rPr>
          <w:rFonts w:cs="Times New Roman"/>
          <w:szCs w:val="24"/>
        </w:rPr>
      </w:pPr>
      <w:r w:rsidRPr="00CA4A2E">
        <w:rPr>
          <w:rFonts w:cs="Times New Roman"/>
          <w:szCs w:val="24"/>
        </w:rPr>
        <w:t>тартиби жана төлөө мөөнөттөрү</w:t>
      </w:r>
    </w:p>
    <w:p w:rsidR="00794BCE" w:rsidRPr="00CA4A2E" w:rsidRDefault="00794BCE" w:rsidP="00794BCE">
      <w:pPr>
        <w:autoSpaceDE w:val="0"/>
        <w:autoSpaceDN w:val="0"/>
        <w:adjustRightInd w:val="0"/>
        <w:ind w:firstLine="567"/>
        <w:rPr>
          <w:rFonts w:cs="Times New Roman"/>
          <w:szCs w:val="24"/>
        </w:rPr>
      </w:pP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15. Бирдиктүү салык төлөөчүлөр ушул Нускаманын 13-пунктунда белгиленген дүңүнөн түшкөн каражатка жана ставкаларга негизденип, салыкты өз алдынча эсептешет.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16. Чакан ишкердиктин субьектилери бюджетке бирдиктүү салыкты отчеттук айдан кийинки айдын 20сына чейин төлөшөт.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17. Чакан ишкердиктин субьектилери салык органдарына квартал сайын отчеттук мезгилден кийинки айдын 20сына чейин бирдиктүү салык боюнча отчетту берип турат.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18. Чакан ишкердиктин субъекттери үчүн бирдиктүү салыктын суммасы тиешелүү жылга Кыргыз Республикасынын республикалык бюджети жөнүндө жыл сайын кабыл алынуучу мыйзамында белгиленген өлчөмдө бюджетке чегерилет.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(Кыргыз Республикасынын Өкмөтүнүн 2008-жылдын 23-июлундагы N 396 токтомунун редакциясына ылайык)</w:t>
      </w:r>
    </w:p>
    <w:p w:rsidR="00794BCE" w:rsidRDefault="00794BCE"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Pr="00CA4A2E" w:rsidRDefault="00AC5E2F" w:rsidP="00794BCE">
      <w:pPr>
        <w:autoSpaceDE w:val="0"/>
        <w:autoSpaceDN w:val="0"/>
        <w:adjustRightInd w:val="0"/>
        <w:ind w:firstLine="567"/>
        <w:rPr>
          <w:rFonts w:cs="Times New Roman"/>
          <w:szCs w:val="24"/>
        </w:rPr>
      </w:pPr>
    </w:p>
    <w:p w:rsidR="00794BCE" w:rsidRPr="00CA4A2E" w:rsidRDefault="00794BCE" w:rsidP="00794BCE">
      <w:pPr>
        <w:autoSpaceDE w:val="0"/>
        <w:autoSpaceDN w:val="0"/>
        <w:adjustRightInd w:val="0"/>
        <w:ind w:firstLine="567"/>
        <w:jc w:val="center"/>
        <w:rPr>
          <w:rFonts w:cs="Times New Roman"/>
          <w:szCs w:val="24"/>
        </w:rPr>
      </w:pPr>
      <w:r w:rsidRPr="00CA4A2E">
        <w:rPr>
          <w:rFonts w:cs="Times New Roman"/>
          <w:szCs w:val="24"/>
        </w:rPr>
        <w:lastRenderedPageBreak/>
        <w:t>VI. Бирдиктүү салыкты администрациялоо</w:t>
      </w:r>
    </w:p>
    <w:p w:rsidR="00794BCE" w:rsidRPr="00CA4A2E" w:rsidRDefault="00794BCE" w:rsidP="00794BCE">
      <w:pPr>
        <w:autoSpaceDE w:val="0"/>
        <w:autoSpaceDN w:val="0"/>
        <w:adjustRightInd w:val="0"/>
        <w:ind w:firstLine="567"/>
        <w:rPr>
          <w:rFonts w:cs="Times New Roman"/>
          <w:szCs w:val="24"/>
        </w:rPr>
      </w:pP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19. Бирдиктүү салыкты администрациялоо "Чакан ишкердиктин субьектилерине салык салуунун жөнөкөйлөтүлгөн системасы жөнүндө" Кыргыз Республикасынын Мыйзамына, Кыргыз Республикасынын Салык кодексинин жана "Калк менен акчалай эсептешүүлөрдү жүзөге ашырууда контролдук-кассалык машиналарды колдонуу жөнүндө" Кыргыз Республикасынын Мыйзамынын жоболоруна ылайык жүргүзүлөт.</w:t>
      </w:r>
    </w:p>
    <w:p w:rsidR="00794BCE" w:rsidRPr="00CA4A2E" w:rsidRDefault="00794BCE" w:rsidP="00794BCE">
      <w:pPr>
        <w:autoSpaceDE w:val="0"/>
        <w:autoSpaceDN w:val="0"/>
        <w:adjustRightInd w:val="0"/>
        <w:ind w:firstLine="567"/>
        <w:rPr>
          <w:rFonts w:cs="Times New Roman"/>
          <w:szCs w:val="24"/>
        </w:rPr>
      </w:pPr>
      <w:r w:rsidRPr="00CA4A2E">
        <w:rPr>
          <w:rFonts w:cs="Times New Roman"/>
          <w:szCs w:val="24"/>
        </w:rPr>
        <w:t>20. Бирдиктүү салык төлөөчүлөрдү салык органдарында эсепке алуу Кыргыз Республикасынын Финансы министрлигине караштуу Мамлекеттик салык инспекциясы тарабынан иштелип чыккан жана бекитилген тартипке ылайык жүзөгө ашырылат.</w:t>
      </w:r>
    </w:p>
    <w:p w:rsidR="00794BCE" w:rsidRDefault="00794BCE" w:rsidP="00794BCE">
      <w:pPr>
        <w:jc w:val="center"/>
        <w:rPr>
          <w:rFonts w:cs="Times New Roman"/>
          <w:szCs w:val="24"/>
        </w:rPr>
      </w:pPr>
    </w:p>
    <w:p w:rsidR="00C933EF" w:rsidRDefault="00C933EF" w:rsidP="00794BCE">
      <w:pPr>
        <w:jc w:val="center"/>
        <w:rPr>
          <w:rFonts w:cs="Times New Roman"/>
          <w:szCs w:val="24"/>
        </w:rPr>
      </w:pPr>
    </w:p>
    <w:p w:rsidR="00794BCE" w:rsidRDefault="00794BCE" w:rsidP="00794BCE">
      <w:pPr>
        <w:ind w:firstLine="567"/>
        <w:rPr>
          <w:i/>
        </w:rPr>
      </w:pPr>
      <w:r w:rsidRPr="003F69D8">
        <w:rPr>
          <w:i/>
        </w:rPr>
        <w:t>1</w:t>
      </w:r>
      <w:r>
        <w:rPr>
          <w:i/>
        </w:rPr>
        <w:t>7</w:t>
      </w:r>
      <w:r w:rsidRPr="003F69D8">
        <w:rPr>
          <w:i/>
        </w:rPr>
        <w:t>-ТИРКЕМЕ</w:t>
      </w:r>
      <w:r>
        <w:rPr>
          <w:i/>
        </w:rPr>
        <w:t>.</w:t>
      </w:r>
      <w:r w:rsidRPr="00A85745">
        <w:rPr>
          <w:rFonts w:ascii="Courier New" w:hAnsi="Courier New" w:cs="Courier New"/>
          <w:sz w:val="20"/>
          <w:szCs w:val="20"/>
        </w:rPr>
        <w:t xml:space="preserve"> </w:t>
      </w:r>
      <w:r>
        <w:rPr>
          <w:i/>
        </w:rPr>
        <w:t>Патенттин негизинде жеке адамдардын жүзөгө ашыруучу ишкердик иштеринин түрлөрүнүн тизмеси</w:t>
      </w:r>
    </w:p>
    <w:p w:rsidR="00794BCE" w:rsidRDefault="00794BCE" w:rsidP="00794BCE">
      <w:pPr>
        <w:ind w:firstLine="567"/>
        <w:rPr>
          <w:rFonts w:cs="Times New Roman"/>
          <w:szCs w:val="24"/>
        </w:rPr>
      </w:pPr>
    </w:p>
    <w:p w:rsidR="00794BCE" w:rsidRPr="005679E4" w:rsidRDefault="00794BCE" w:rsidP="00794BCE">
      <w:pPr>
        <w:autoSpaceDE w:val="0"/>
        <w:autoSpaceDN w:val="0"/>
        <w:adjustRightInd w:val="0"/>
        <w:ind w:left="4678"/>
        <w:jc w:val="center"/>
        <w:rPr>
          <w:rFonts w:cs="Times New Roman"/>
          <w:szCs w:val="24"/>
        </w:rPr>
      </w:pPr>
      <w:r w:rsidRPr="005679E4">
        <w:rPr>
          <w:rFonts w:cs="Times New Roman"/>
          <w:szCs w:val="24"/>
        </w:rPr>
        <w:t>Кыргыз Республикасынын Өкмөтүнүн</w:t>
      </w:r>
    </w:p>
    <w:p w:rsidR="00794BCE" w:rsidRPr="005679E4" w:rsidRDefault="00794BCE" w:rsidP="00794BCE">
      <w:pPr>
        <w:autoSpaceDE w:val="0"/>
        <w:autoSpaceDN w:val="0"/>
        <w:adjustRightInd w:val="0"/>
        <w:ind w:left="4678"/>
        <w:jc w:val="center"/>
        <w:rPr>
          <w:rFonts w:cs="Times New Roman"/>
          <w:szCs w:val="24"/>
        </w:rPr>
      </w:pPr>
      <w:r w:rsidRPr="005679E4">
        <w:rPr>
          <w:rFonts w:cs="Times New Roman"/>
          <w:szCs w:val="24"/>
        </w:rPr>
        <w:t>1996-жылдын 12-августундагы N 378</w:t>
      </w:r>
    </w:p>
    <w:p w:rsidR="00794BCE" w:rsidRPr="005679E4" w:rsidRDefault="00794BCE" w:rsidP="00794BCE">
      <w:pPr>
        <w:autoSpaceDE w:val="0"/>
        <w:autoSpaceDN w:val="0"/>
        <w:adjustRightInd w:val="0"/>
        <w:ind w:left="4678"/>
        <w:jc w:val="center"/>
        <w:rPr>
          <w:rFonts w:cs="Times New Roman"/>
          <w:szCs w:val="24"/>
        </w:rPr>
      </w:pPr>
      <w:r w:rsidRPr="005679E4">
        <w:rPr>
          <w:rFonts w:cs="Times New Roman"/>
          <w:szCs w:val="24"/>
        </w:rPr>
        <w:t>токтому менен</w:t>
      </w:r>
    </w:p>
    <w:p w:rsidR="00794BCE" w:rsidRPr="005679E4" w:rsidRDefault="00794BCE" w:rsidP="00794BCE">
      <w:pPr>
        <w:autoSpaceDE w:val="0"/>
        <w:autoSpaceDN w:val="0"/>
        <w:adjustRightInd w:val="0"/>
        <w:ind w:left="4536"/>
        <w:jc w:val="center"/>
        <w:rPr>
          <w:rFonts w:cs="Times New Roman"/>
          <w:szCs w:val="24"/>
        </w:rPr>
      </w:pPr>
      <w:r w:rsidRPr="005679E4">
        <w:rPr>
          <w:rFonts w:cs="Times New Roman"/>
          <w:szCs w:val="24"/>
        </w:rPr>
        <w:t>бекиген</w:t>
      </w:r>
    </w:p>
    <w:p w:rsidR="00794BCE" w:rsidRPr="005679E4" w:rsidRDefault="00794BCE" w:rsidP="00794BCE">
      <w:pPr>
        <w:autoSpaceDE w:val="0"/>
        <w:autoSpaceDN w:val="0"/>
        <w:adjustRightInd w:val="0"/>
        <w:ind w:left="4678"/>
        <w:jc w:val="center"/>
        <w:rPr>
          <w:rFonts w:cs="Times New Roman"/>
          <w:szCs w:val="24"/>
        </w:rPr>
      </w:pPr>
      <w:r w:rsidRPr="005679E4">
        <w:rPr>
          <w:rFonts w:cs="Times New Roman"/>
          <w:szCs w:val="24"/>
        </w:rPr>
        <w:t>2008-жылдын 30-декабрындагы N 736</w:t>
      </w:r>
    </w:p>
    <w:p w:rsidR="00794BCE" w:rsidRPr="005679E4" w:rsidRDefault="00794BCE" w:rsidP="00794BCE">
      <w:pPr>
        <w:autoSpaceDE w:val="0"/>
        <w:autoSpaceDN w:val="0"/>
        <w:adjustRightInd w:val="0"/>
        <w:ind w:left="4678"/>
        <w:jc w:val="center"/>
        <w:rPr>
          <w:rFonts w:cs="Times New Roman"/>
          <w:szCs w:val="24"/>
        </w:rPr>
      </w:pPr>
      <w:r w:rsidRPr="005679E4">
        <w:rPr>
          <w:rFonts w:cs="Times New Roman"/>
          <w:szCs w:val="24"/>
        </w:rPr>
        <w:t>Кыргыз Республикасынын Өкмөтүнүн</w:t>
      </w:r>
    </w:p>
    <w:p w:rsidR="00794BCE" w:rsidRPr="005679E4" w:rsidRDefault="00794BCE" w:rsidP="00794BCE">
      <w:pPr>
        <w:autoSpaceDE w:val="0"/>
        <w:autoSpaceDN w:val="0"/>
        <w:adjustRightInd w:val="0"/>
        <w:ind w:left="4678"/>
        <w:jc w:val="center"/>
        <w:rPr>
          <w:rFonts w:cs="Times New Roman"/>
          <w:szCs w:val="24"/>
        </w:rPr>
      </w:pPr>
      <w:r w:rsidRPr="005679E4">
        <w:rPr>
          <w:rFonts w:cs="Times New Roman"/>
          <w:szCs w:val="24"/>
        </w:rPr>
        <w:t>токтомуна ылайык</w:t>
      </w:r>
    </w:p>
    <w:p w:rsidR="00794BCE" w:rsidRPr="005679E4" w:rsidRDefault="00794BCE" w:rsidP="00794BCE">
      <w:pPr>
        <w:autoSpaceDE w:val="0"/>
        <w:autoSpaceDN w:val="0"/>
        <w:adjustRightInd w:val="0"/>
        <w:ind w:left="4678"/>
        <w:jc w:val="center"/>
        <w:rPr>
          <w:rFonts w:cs="Times New Roman"/>
          <w:szCs w:val="24"/>
        </w:rPr>
      </w:pPr>
      <w:r w:rsidRPr="005679E4">
        <w:rPr>
          <w:rFonts w:cs="Times New Roman"/>
          <w:szCs w:val="24"/>
        </w:rPr>
        <w:t>күчүн жоготт</w:t>
      </w:r>
      <w:r w:rsidR="00C933EF">
        <w:rPr>
          <w:rFonts w:cs="Times New Roman"/>
          <w:szCs w:val="24"/>
        </w:rPr>
        <w:t>кон</w:t>
      </w:r>
    </w:p>
    <w:p w:rsidR="00794BCE" w:rsidRPr="005679E4" w:rsidRDefault="00794BCE" w:rsidP="00794BCE">
      <w:pPr>
        <w:jc w:val="center"/>
        <w:rPr>
          <w:rFonts w:cs="Times New Roman"/>
          <w:szCs w:val="24"/>
        </w:rPr>
      </w:pPr>
    </w:p>
    <w:p w:rsidR="00794BCE" w:rsidRPr="0037176C" w:rsidRDefault="00794BCE" w:rsidP="00794BCE">
      <w:pPr>
        <w:autoSpaceDE w:val="0"/>
        <w:autoSpaceDN w:val="0"/>
        <w:adjustRightInd w:val="0"/>
        <w:jc w:val="center"/>
        <w:rPr>
          <w:rFonts w:cs="Times New Roman"/>
          <w:szCs w:val="24"/>
        </w:rPr>
      </w:pPr>
      <w:r w:rsidRPr="0037176C">
        <w:rPr>
          <w:rFonts w:cs="Times New Roman"/>
          <w:szCs w:val="24"/>
        </w:rPr>
        <w:t>(КР Өкмөтүнүн</w:t>
      </w:r>
    </w:p>
    <w:p w:rsidR="00794BCE" w:rsidRDefault="00794BCE" w:rsidP="00794BCE">
      <w:pPr>
        <w:autoSpaceDE w:val="0"/>
        <w:autoSpaceDN w:val="0"/>
        <w:adjustRightInd w:val="0"/>
        <w:ind w:firstLine="567"/>
        <w:jc w:val="center"/>
        <w:rPr>
          <w:rFonts w:ascii="Courier New" w:hAnsi="Courier New" w:cs="Courier New"/>
          <w:sz w:val="20"/>
          <w:szCs w:val="20"/>
        </w:rPr>
      </w:pPr>
    </w:p>
    <w:p w:rsidR="00794BCE" w:rsidRPr="005679E4" w:rsidRDefault="00794BCE" w:rsidP="00794BCE">
      <w:pPr>
        <w:autoSpaceDE w:val="0"/>
        <w:autoSpaceDN w:val="0"/>
        <w:adjustRightInd w:val="0"/>
        <w:ind w:firstLine="567"/>
        <w:jc w:val="center"/>
        <w:rPr>
          <w:rFonts w:cs="Times New Roman"/>
          <w:szCs w:val="24"/>
        </w:rPr>
      </w:pPr>
      <w:r w:rsidRPr="005679E4">
        <w:rPr>
          <w:rFonts w:cs="Times New Roman"/>
          <w:szCs w:val="24"/>
        </w:rPr>
        <w:t>2004-жылдын 4-майындагы N 340, 2004-жылдын 27-сентябрындагы N 722,</w:t>
      </w:r>
    </w:p>
    <w:p w:rsidR="00794BCE" w:rsidRPr="005679E4" w:rsidRDefault="00794BCE" w:rsidP="00794BCE">
      <w:pPr>
        <w:autoSpaceDE w:val="0"/>
        <w:autoSpaceDN w:val="0"/>
        <w:adjustRightInd w:val="0"/>
        <w:ind w:firstLine="567"/>
        <w:jc w:val="center"/>
        <w:rPr>
          <w:rFonts w:cs="Times New Roman"/>
          <w:szCs w:val="24"/>
        </w:rPr>
      </w:pPr>
      <w:r w:rsidRPr="005679E4">
        <w:rPr>
          <w:rFonts w:cs="Times New Roman"/>
          <w:szCs w:val="24"/>
        </w:rPr>
        <w:t>2004-жылдын 13-декабрындагы N 915, 2005-жылдын 23-декабрындагы N 615,</w:t>
      </w:r>
    </w:p>
    <w:p w:rsidR="00794BCE" w:rsidRPr="005679E4" w:rsidRDefault="00794BCE" w:rsidP="00794BCE">
      <w:pPr>
        <w:autoSpaceDE w:val="0"/>
        <w:autoSpaceDN w:val="0"/>
        <w:adjustRightInd w:val="0"/>
        <w:ind w:firstLine="567"/>
        <w:jc w:val="center"/>
        <w:rPr>
          <w:rFonts w:cs="Times New Roman"/>
          <w:szCs w:val="24"/>
        </w:rPr>
      </w:pPr>
      <w:r w:rsidRPr="005679E4">
        <w:rPr>
          <w:rFonts w:cs="Times New Roman"/>
          <w:szCs w:val="24"/>
        </w:rPr>
        <w:t>2007-жылдын 7-июнундагы N 216, 2007-жылдын 4-сентябрындагы N 389,</w:t>
      </w:r>
    </w:p>
    <w:p w:rsidR="00794BCE" w:rsidRPr="005679E4" w:rsidRDefault="00794BCE" w:rsidP="00794BCE">
      <w:pPr>
        <w:autoSpaceDE w:val="0"/>
        <w:autoSpaceDN w:val="0"/>
        <w:adjustRightInd w:val="0"/>
        <w:ind w:firstLine="567"/>
        <w:jc w:val="center"/>
        <w:rPr>
          <w:rFonts w:cs="Times New Roman"/>
          <w:szCs w:val="24"/>
        </w:rPr>
      </w:pPr>
      <w:r w:rsidRPr="005679E4">
        <w:rPr>
          <w:rFonts w:cs="Times New Roman"/>
          <w:szCs w:val="24"/>
        </w:rPr>
        <w:t>2008-жылдын 11-сентябрындагы N 506 токтомдоруна ылайык)</w:t>
      </w:r>
    </w:p>
    <w:p w:rsidR="00794BCE" w:rsidRDefault="00794BCE" w:rsidP="00794BCE">
      <w:pPr>
        <w:autoSpaceDE w:val="0"/>
        <w:autoSpaceDN w:val="0"/>
        <w:adjustRightInd w:val="0"/>
        <w:ind w:firstLine="567"/>
        <w:rPr>
          <w:rFonts w:ascii="Courier New" w:hAnsi="Courier New" w:cs="Courier New"/>
          <w:sz w:val="20"/>
          <w:szCs w:val="20"/>
        </w:rPr>
      </w:pP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1. </w:t>
      </w:r>
      <w:r w:rsidRPr="00C17E82">
        <w:rPr>
          <w:rFonts w:cs="Times New Roman"/>
          <w:szCs w:val="24"/>
        </w:rPr>
        <w:t>Эл керектөөчү товарларды жана азык-түлүк товарларын өндүрүү жана сатып өткөрүү боюнча жеке адамдардын ишмерди</w:t>
      </w:r>
      <w:r>
        <w:rPr>
          <w:rFonts w:cs="Times New Roman"/>
          <w:szCs w:val="24"/>
        </w:rPr>
        <w:t>г</w:t>
      </w:r>
      <w:r w:rsidRPr="00C17E82">
        <w:rPr>
          <w:rFonts w:cs="Times New Roman"/>
          <w:szCs w:val="24"/>
        </w:rPr>
        <w:t>и:</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 xml:space="preserve">тигилме жана тордомо буюмдарды жана бут кийимдерди </w:t>
      </w:r>
      <w:r w:rsidRPr="00C17E82">
        <w:rPr>
          <w:rFonts w:cs="Times New Roman"/>
          <w:szCs w:val="24"/>
        </w:rPr>
        <w:t>өндүрүү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буюмдарды</w:t>
      </w:r>
      <w:r w:rsidRPr="00EE0887">
        <w:rPr>
          <w:rFonts w:cs="Times New Roman"/>
          <w:szCs w:val="24"/>
        </w:rPr>
        <w:t xml:space="preserve">, </w:t>
      </w:r>
      <w:r>
        <w:rPr>
          <w:rFonts w:cs="Times New Roman"/>
          <w:szCs w:val="24"/>
        </w:rPr>
        <w:t>анын ичинде</w:t>
      </w:r>
      <w:r w:rsidRPr="00EE0887">
        <w:rPr>
          <w:rFonts w:cs="Times New Roman"/>
          <w:szCs w:val="24"/>
        </w:rPr>
        <w:t xml:space="preserve"> </w:t>
      </w:r>
      <w:r>
        <w:rPr>
          <w:rFonts w:cs="Times New Roman"/>
          <w:szCs w:val="24"/>
        </w:rPr>
        <w:t>булгарыдан</w:t>
      </w:r>
      <w:r w:rsidRPr="00EE0887">
        <w:rPr>
          <w:rFonts w:cs="Times New Roman"/>
          <w:szCs w:val="24"/>
        </w:rPr>
        <w:t xml:space="preserve">, </w:t>
      </w:r>
      <w:r>
        <w:rPr>
          <w:rFonts w:cs="Times New Roman"/>
          <w:szCs w:val="24"/>
        </w:rPr>
        <w:t>териден</w:t>
      </w:r>
      <w:r w:rsidRPr="00EE0887">
        <w:rPr>
          <w:rFonts w:cs="Times New Roman"/>
          <w:szCs w:val="24"/>
        </w:rPr>
        <w:t xml:space="preserve">, </w:t>
      </w:r>
      <w:r>
        <w:rPr>
          <w:rFonts w:cs="Times New Roman"/>
          <w:szCs w:val="24"/>
        </w:rPr>
        <w:t xml:space="preserve">кайыштан жана жасалмалардан тигилмелерди </w:t>
      </w:r>
      <w:r w:rsidRPr="00C17E82">
        <w:rPr>
          <w:rFonts w:cs="Times New Roman"/>
          <w:szCs w:val="24"/>
        </w:rPr>
        <w:t>өндүрүү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кездемелерди жана кездеме болотнайларды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к</w:t>
      </w:r>
      <w:r>
        <w:rPr>
          <w:rFonts w:cs="Times New Roman"/>
          <w:szCs w:val="24"/>
        </w:rPr>
        <w:t>илемдерди жана килем буюмдарын</w:t>
      </w:r>
      <w:r w:rsidRPr="00EE6DA5">
        <w:rPr>
          <w:rFonts w:cs="Times New Roman"/>
          <w:szCs w:val="24"/>
        </w:rPr>
        <w:t xml:space="preserve"> </w:t>
      </w:r>
      <w:r>
        <w:rPr>
          <w:rFonts w:cs="Times New Roman"/>
          <w:szCs w:val="24"/>
        </w:rPr>
        <w:t>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жууп-тазалагыч каражаттарды жана</w:t>
      </w:r>
      <w:r w:rsidRPr="00EE0887">
        <w:rPr>
          <w:rFonts w:cs="Times New Roman"/>
          <w:szCs w:val="24"/>
        </w:rPr>
        <w:t xml:space="preserve"> парфюмер</w:t>
      </w:r>
      <w:r>
        <w:rPr>
          <w:rFonts w:cs="Times New Roman"/>
          <w:szCs w:val="24"/>
        </w:rPr>
        <w:t>дик</w:t>
      </w:r>
      <w:r w:rsidRPr="00EE0887">
        <w:rPr>
          <w:rFonts w:cs="Times New Roman"/>
          <w:szCs w:val="24"/>
        </w:rPr>
        <w:t>-косметическ</w:t>
      </w:r>
      <w:r>
        <w:rPr>
          <w:rFonts w:cs="Times New Roman"/>
          <w:szCs w:val="24"/>
        </w:rPr>
        <w:t>алык</w:t>
      </w:r>
      <w:r w:rsidRPr="00EE0887">
        <w:rPr>
          <w:rFonts w:cs="Times New Roman"/>
          <w:szCs w:val="24"/>
        </w:rPr>
        <w:t xml:space="preserve"> </w:t>
      </w:r>
      <w:r>
        <w:rPr>
          <w:rFonts w:cs="Times New Roman"/>
          <w:szCs w:val="24"/>
        </w:rPr>
        <w:t>буюмдарды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галантере</w:t>
      </w:r>
      <w:r>
        <w:rPr>
          <w:rFonts w:cs="Times New Roman"/>
          <w:szCs w:val="24"/>
        </w:rPr>
        <w:t>ялык</w:t>
      </w:r>
      <w:r w:rsidRPr="00EE0887">
        <w:rPr>
          <w:rFonts w:cs="Times New Roman"/>
          <w:szCs w:val="24"/>
        </w:rPr>
        <w:t xml:space="preserve"> </w:t>
      </w:r>
      <w:r>
        <w:rPr>
          <w:rFonts w:cs="Times New Roman"/>
          <w:szCs w:val="24"/>
        </w:rPr>
        <w:t>буюмдарды</w:t>
      </w:r>
      <w:r w:rsidRPr="00EE0887">
        <w:rPr>
          <w:rFonts w:cs="Times New Roman"/>
          <w:szCs w:val="24"/>
        </w:rPr>
        <w:t xml:space="preserve"> </w:t>
      </w:r>
      <w:r>
        <w:rPr>
          <w:rFonts w:cs="Times New Roman"/>
          <w:szCs w:val="24"/>
        </w:rPr>
        <w:t>жана</w:t>
      </w:r>
      <w:r w:rsidRPr="00EE0887">
        <w:rPr>
          <w:rFonts w:cs="Times New Roman"/>
          <w:szCs w:val="24"/>
        </w:rPr>
        <w:t xml:space="preserve"> бижутери</w:t>
      </w:r>
      <w:r>
        <w:rPr>
          <w:rFonts w:cs="Times New Roman"/>
          <w:szCs w:val="24"/>
        </w:rPr>
        <w:t>йлерди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оюнчуктарды жана азем белектерди</w:t>
      </w:r>
      <w:r w:rsidRPr="00EE0887">
        <w:rPr>
          <w:rFonts w:cs="Times New Roman"/>
          <w:szCs w:val="24"/>
        </w:rPr>
        <w:t xml:space="preserve"> </w:t>
      </w:r>
      <w:r>
        <w:rPr>
          <w:rFonts w:cs="Times New Roman"/>
          <w:szCs w:val="24"/>
        </w:rPr>
        <w:t>даярдоо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элдик кол-өнөрчүлөрдүн буюмдарын даярдоо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эмеректерди жана жыгач буюмдарды</w:t>
      </w:r>
      <w:r w:rsidRPr="00EE0887">
        <w:rPr>
          <w:rFonts w:cs="Times New Roman"/>
          <w:szCs w:val="24"/>
        </w:rPr>
        <w:t xml:space="preserve"> </w:t>
      </w:r>
      <w:r>
        <w:rPr>
          <w:rFonts w:cs="Times New Roman"/>
          <w:szCs w:val="24"/>
        </w:rPr>
        <w:t>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тунике буюмдарын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видео- </w:t>
      </w:r>
      <w:r>
        <w:rPr>
          <w:rFonts w:cs="Times New Roman"/>
          <w:szCs w:val="24"/>
        </w:rPr>
        <w:t>жана</w:t>
      </w:r>
      <w:r w:rsidRPr="00EE0887">
        <w:rPr>
          <w:rFonts w:cs="Times New Roman"/>
          <w:szCs w:val="24"/>
        </w:rPr>
        <w:t xml:space="preserve"> аудиокассет</w:t>
      </w:r>
      <w:r>
        <w:rPr>
          <w:rFonts w:cs="Times New Roman"/>
          <w:szCs w:val="24"/>
        </w:rPr>
        <w:t>аларды</w:t>
      </w:r>
      <w:r w:rsidRPr="008A3BB9">
        <w:rPr>
          <w:rFonts w:cs="Times New Roman"/>
          <w:szCs w:val="24"/>
        </w:rPr>
        <w:t xml:space="preserve"> </w:t>
      </w:r>
      <w:r>
        <w:rPr>
          <w:rFonts w:cs="Times New Roman"/>
          <w:szCs w:val="24"/>
        </w:rPr>
        <w:t>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автомобил</w:t>
      </w:r>
      <w:r>
        <w:rPr>
          <w:rFonts w:cs="Times New Roman"/>
          <w:szCs w:val="24"/>
        </w:rPr>
        <w:t>дерге кам (белен) тетиктерди жана материалдарды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радиотеле аппаратур</w:t>
      </w:r>
      <w:r>
        <w:rPr>
          <w:rFonts w:cs="Times New Roman"/>
          <w:szCs w:val="24"/>
        </w:rPr>
        <w:t>ларын</w:t>
      </w:r>
      <w:r w:rsidRPr="00EE0887">
        <w:rPr>
          <w:rFonts w:cs="Times New Roman"/>
          <w:szCs w:val="24"/>
        </w:rPr>
        <w:t xml:space="preserve"> </w:t>
      </w:r>
      <w:r>
        <w:rPr>
          <w:rFonts w:cs="Times New Roman"/>
          <w:szCs w:val="24"/>
        </w:rPr>
        <w:t>жана</w:t>
      </w:r>
      <w:r w:rsidRPr="00EE0887">
        <w:rPr>
          <w:rFonts w:cs="Times New Roman"/>
          <w:szCs w:val="24"/>
        </w:rPr>
        <w:t xml:space="preserve"> </w:t>
      </w:r>
      <w:r>
        <w:rPr>
          <w:rFonts w:cs="Times New Roman"/>
          <w:szCs w:val="24"/>
        </w:rPr>
        <w:t>кам (белен) тетиктер</w:t>
      </w:r>
      <w:r w:rsidRPr="00EE0887">
        <w:rPr>
          <w:rFonts w:cs="Times New Roman"/>
          <w:szCs w:val="24"/>
        </w:rPr>
        <w:t>и</w:t>
      </w:r>
      <w:r>
        <w:rPr>
          <w:rFonts w:cs="Times New Roman"/>
          <w:szCs w:val="24"/>
        </w:rPr>
        <w:t xml:space="preserve"> менен ага майда-барат тетиктерди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канцеляр</w:t>
      </w:r>
      <w:r>
        <w:rPr>
          <w:rFonts w:cs="Times New Roman"/>
          <w:szCs w:val="24"/>
        </w:rPr>
        <w:t>дык</w:t>
      </w:r>
      <w:r w:rsidRPr="00EE0887">
        <w:rPr>
          <w:rFonts w:cs="Times New Roman"/>
          <w:szCs w:val="24"/>
        </w:rPr>
        <w:t xml:space="preserve"> товар</w:t>
      </w:r>
      <w:r>
        <w:rPr>
          <w:rFonts w:cs="Times New Roman"/>
          <w:szCs w:val="24"/>
        </w:rPr>
        <w:t>ларды</w:t>
      </w:r>
      <w:r w:rsidRPr="00EE0887">
        <w:rPr>
          <w:rFonts w:cs="Times New Roman"/>
          <w:szCs w:val="24"/>
        </w:rPr>
        <w:t xml:space="preserve">, </w:t>
      </w:r>
      <w:r>
        <w:rPr>
          <w:rFonts w:cs="Times New Roman"/>
          <w:szCs w:val="24"/>
        </w:rPr>
        <w:t xml:space="preserve">эсептегичтерди жана </w:t>
      </w:r>
      <w:r w:rsidRPr="00EE0887">
        <w:rPr>
          <w:rFonts w:cs="Times New Roman"/>
          <w:szCs w:val="24"/>
        </w:rPr>
        <w:t>оргтехник</w:t>
      </w:r>
      <w:r>
        <w:rPr>
          <w:rFonts w:cs="Times New Roman"/>
          <w:szCs w:val="24"/>
        </w:rPr>
        <w:t>аларды</w:t>
      </w:r>
      <w:r w:rsidRPr="00397AFF">
        <w:rPr>
          <w:rFonts w:cs="Times New Roman"/>
          <w:szCs w:val="24"/>
        </w:rPr>
        <w:t xml:space="preserve"> </w:t>
      </w:r>
      <w:r>
        <w:rPr>
          <w:rFonts w:cs="Times New Roman"/>
          <w:szCs w:val="24"/>
        </w:rPr>
        <w:t>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үй</w:t>
      </w:r>
      <w:r w:rsidRPr="00EE0887">
        <w:rPr>
          <w:rFonts w:cs="Times New Roman"/>
          <w:szCs w:val="24"/>
        </w:rPr>
        <w:t xml:space="preserve"> </w:t>
      </w:r>
      <w:r>
        <w:rPr>
          <w:rFonts w:cs="Times New Roman"/>
          <w:szCs w:val="24"/>
        </w:rPr>
        <w:t>жана</w:t>
      </w:r>
      <w:r w:rsidRPr="00EE0887">
        <w:rPr>
          <w:rFonts w:cs="Times New Roman"/>
          <w:szCs w:val="24"/>
        </w:rPr>
        <w:t xml:space="preserve"> </w:t>
      </w:r>
      <w:r>
        <w:rPr>
          <w:rFonts w:cs="Times New Roman"/>
          <w:szCs w:val="24"/>
        </w:rPr>
        <w:t>үй чарбасы үчүн</w:t>
      </w:r>
      <w:r w:rsidRPr="00397AFF">
        <w:rPr>
          <w:rFonts w:cs="Times New Roman"/>
          <w:szCs w:val="24"/>
        </w:rPr>
        <w:t xml:space="preserve"> </w:t>
      </w:r>
      <w:r w:rsidRPr="00EE0887">
        <w:rPr>
          <w:rFonts w:cs="Times New Roman"/>
          <w:szCs w:val="24"/>
        </w:rPr>
        <w:t>товар</w:t>
      </w:r>
      <w:r>
        <w:rPr>
          <w:rFonts w:cs="Times New Roman"/>
          <w:szCs w:val="24"/>
        </w:rPr>
        <w:t>ларды жана мүлк-шаймандарды</w:t>
      </w:r>
      <w:r w:rsidRPr="004762C7">
        <w:rPr>
          <w:rFonts w:cs="Times New Roman"/>
          <w:szCs w:val="24"/>
        </w:rPr>
        <w:t xml:space="preserve"> </w:t>
      </w:r>
      <w:r>
        <w:rPr>
          <w:rFonts w:cs="Times New Roman"/>
          <w:szCs w:val="24"/>
        </w:rPr>
        <w:t>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жасалма гүлдөрдү жана гүлчамбарларды даярдоо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lastRenderedPageBreak/>
        <w:t xml:space="preserve">- </w:t>
      </w:r>
      <w:r>
        <w:rPr>
          <w:rFonts w:cs="Times New Roman"/>
          <w:szCs w:val="24"/>
        </w:rPr>
        <w:t>гүлдөрдү жана</w:t>
      </w:r>
      <w:r w:rsidRPr="00EE0887">
        <w:rPr>
          <w:rFonts w:cs="Times New Roman"/>
          <w:szCs w:val="24"/>
        </w:rPr>
        <w:t xml:space="preserve"> </w:t>
      </w:r>
      <w:r>
        <w:rPr>
          <w:rFonts w:cs="Times New Roman"/>
          <w:szCs w:val="24"/>
        </w:rPr>
        <w:t>гүл композицияларды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ылайыкташтырылган соода орундарынан жана колдон газеталарды, китептерди жана журналдарды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та</w:t>
      </w:r>
      <w:r>
        <w:rPr>
          <w:rFonts w:cs="Times New Roman"/>
          <w:szCs w:val="24"/>
        </w:rPr>
        <w:t>меки буюмдарын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нан жана нан азыктарын даярдоо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кондитер</w:t>
      </w:r>
      <w:r>
        <w:rPr>
          <w:rFonts w:cs="Times New Roman"/>
          <w:szCs w:val="24"/>
        </w:rPr>
        <w:t xml:space="preserve"> азыктарын</w:t>
      </w:r>
      <w:r w:rsidRPr="004F53C4">
        <w:rPr>
          <w:rFonts w:cs="Times New Roman"/>
          <w:szCs w:val="24"/>
        </w:rPr>
        <w:t xml:space="preserve"> </w:t>
      </w:r>
      <w:r>
        <w:rPr>
          <w:rFonts w:cs="Times New Roman"/>
          <w:szCs w:val="24"/>
        </w:rPr>
        <w:t>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экономикалык ишмердик тартибинде үй малынын, канаттуулардын жана башка жаныбарлардын эттерин тирүүлөй, чийки же кайра иштетилген түрүндө өндүрүү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экономикалык ишмердик тартибинде үй малынын, канаттуулардын</w:t>
      </w:r>
      <w:r w:rsidRPr="00017627">
        <w:rPr>
          <w:rFonts w:cs="Times New Roman"/>
          <w:szCs w:val="24"/>
        </w:rPr>
        <w:t xml:space="preserve"> </w:t>
      </w:r>
      <w:r>
        <w:rPr>
          <w:rFonts w:cs="Times New Roman"/>
          <w:szCs w:val="24"/>
        </w:rPr>
        <w:t>эттеринен шашлыктарды даярдоо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экономикалык ишмердик тартибинде сүт жана сүт азыктарын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экономикалык ишмердик тартибинде жашылча жер жемиштерди жана башка өсүмдүктөрдүн түрлөрүн на</w:t>
      </w:r>
      <w:r w:rsidRPr="00794BCE">
        <w:rPr>
          <w:rFonts w:cs="Times New Roman"/>
          <w:szCs w:val="24"/>
        </w:rPr>
        <w:t>тура</w:t>
      </w:r>
      <w:r>
        <w:rPr>
          <w:rFonts w:cs="Times New Roman"/>
          <w:szCs w:val="24"/>
        </w:rPr>
        <w:t>лай жана кайра иштетилген түрүндө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экономикалык ишмердик тартибинде балчылык продукцияларын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суусундук</w:t>
      </w:r>
      <w:r w:rsidRPr="00EE0887">
        <w:rPr>
          <w:rFonts w:cs="Times New Roman"/>
          <w:szCs w:val="24"/>
        </w:rPr>
        <w:t xml:space="preserve"> </w:t>
      </w:r>
      <w:r>
        <w:rPr>
          <w:rFonts w:cs="Times New Roman"/>
          <w:szCs w:val="24"/>
        </w:rPr>
        <w:t>жана</w:t>
      </w:r>
      <w:r w:rsidRPr="00EE0887">
        <w:rPr>
          <w:rFonts w:cs="Times New Roman"/>
          <w:szCs w:val="24"/>
        </w:rPr>
        <w:t xml:space="preserve"> </w:t>
      </w:r>
      <w:r>
        <w:rPr>
          <w:rFonts w:cs="Times New Roman"/>
          <w:szCs w:val="24"/>
        </w:rPr>
        <w:t>улуттук</w:t>
      </w:r>
      <w:r w:rsidRPr="00EE0887">
        <w:rPr>
          <w:rFonts w:cs="Times New Roman"/>
          <w:szCs w:val="24"/>
        </w:rPr>
        <w:t xml:space="preserve"> </w:t>
      </w:r>
      <w:r>
        <w:rPr>
          <w:rFonts w:cs="Times New Roman"/>
          <w:szCs w:val="24"/>
        </w:rPr>
        <w:t>ичимдиктерди</w:t>
      </w:r>
      <w:r w:rsidRPr="00EE0887">
        <w:rPr>
          <w:rFonts w:cs="Times New Roman"/>
          <w:szCs w:val="24"/>
        </w:rPr>
        <w:t>, пив</w:t>
      </w:r>
      <w:r>
        <w:rPr>
          <w:rFonts w:cs="Times New Roman"/>
          <w:szCs w:val="24"/>
        </w:rPr>
        <w:t>олорду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даамдуу азыктарды жана</w:t>
      </w:r>
      <w:r w:rsidRPr="00EE0887">
        <w:rPr>
          <w:rFonts w:cs="Times New Roman"/>
          <w:szCs w:val="24"/>
        </w:rPr>
        <w:t xml:space="preserve"> </w:t>
      </w:r>
      <w:r>
        <w:rPr>
          <w:rFonts w:cs="Times New Roman"/>
          <w:szCs w:val="24"/>
        </w:rPr>
        <w:t>балмуздактарды</w:t>
      </w:r>
      <w:r w:rsidRPr="00F47720">
        <w:rPr>
          <w:rFonts w:cs="Times New Roman"/>
          <w:szCs w:val="24"/>
        </w:rPr>
        <w:t xml:space="preserve"> </w:t>
      </w:r>
      <w:r>
        <w:rPr>
          <w:rFonts w:cs="Times New Roman"/>
          <w:szCs w:val="24"/>
        </w:rPr>
        <w:t>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азык-түлүк</w:t>
      </w:r>
      <w:r w:rsidRPr="00EE0887">
        <w:rPr>
          <w:rFonts w:cs="Times New Roman"/>
          <w:szCs w:val="24"/>
        </w:rPr>
        <w:t xml:space="preserve"> товар</w:t>
      </w:r>
      <w:r>
        <w:rPr>
          <w:rFonts w:cs="Times New Roman"/>
          <w:szCs w:val="24"/>
        </w:rPr>
        <w:t>ларын</w:t>
      </w:r>
      <w:r w:rsidRPr="00F47720">
        <w:rPr>
          <w:rFonts w:cs="Times New Roman"/>
          <w:szCs w:val="24"/>
        </w:rPr>
        <w:t xml:space="preserve"> </w:t>
      </w:r>
      <w:r>
        <w:rPr>
          <w:rFonts w:cs="Times New Roman"/>
          <w:szCs w:val="24"/>
        </w:rPr>
        <w:t>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эл керектөөчү товарларды жана убактылуу</w:t>
      </w:r>
      <w:r w:rsidRPr="00EE0887">
        <w:rPr>
          <w:rFonts w:cs="Times New Roman"/>
          <w:szCs w:val="24"/>
        </w:rPr>
        <w:t xml:space="preserve"> стационар</w:t>
      </w:r>
      <w:r>
        <w:rPr>
          <w:rFonts w:cs="Times New Roman"/>
          <w:szCs w:val="24"/>
        </w:rPr>
        <w:t>д</w:t>
      </w:r>
      <w:r w:rsidRPr="00EE0887">
        <w:rPr>
          <w:rFonts w:cs="Times New Roman"/>
          <w:szCs w:val="24"/>
        </w:rPr>
        <w:t>ы</w:t>
      </w:r>
      <w:r>
        <w:rPr>
          <w:rFonts w:cs="Times New Roman"/>
          <w:szCs w:val="24"/>
        </w:rPr>
        <w:t>к точ</w:t>
      </w:r>
      <w:r w:rsidRPr="00EE0887">
        <w:rPr>
          <w:rFonts w:cs="Times New Roman"/>
          <w:szCs w:val="24"/>
        </w:rPr>
        <w:t>к</w:t>
      </w:r>
      <w:r>
        <w:rPr>
          <w:rFonts w:cs="Times New Roman"/>
          <w:szCs w:val="24"/>
        </w:rPr>
        <w:t xml:space="preserve">аларды </w:t>
      </w:r>
      <w:r w:rsidRPr="00EE0887">
        <w:rPr>
          <w:rFonts w:cs="Times New Roman"/>
          <w:szCs w:val="24"/>
        </w:rPr>
        <w:t>(к</w:t>
      </w:r>
      <w:r>
        <w:rPr>
          <w:rFonts w:cs="Times New Roman"/>
          <w:szCs w:val="24"/>
        </w:rPr>
        <w:t>үркөлөрдү</w:t>
      </w:r>
      <w:r w:rsidRPr="00EE0887">
        <w:rPr>
          <w:rFonts w:cs="Times New Roman"/>
          <w:szCs w:val="24"/>
        </w:rPr>
        <w:t>, палатк</w:t>
      </w:r>
      <w:r>
        <w:rPr>
          <w:rFonts w:cs="Times New Roman"/>
          <w:szCs w:val="24"/>
        </w:rPr>
        <w:t>аларды</w:t>
      </w:r>
      <w:r w:rsidRPr="00EE0887">
        <w:rPr>
          <w:rFonts w:cs="Times New Roman"/>
          <w:szCs w:val="24"/>
        </w:rPr>
        <w:t>, лар</w:t>
      </w:r>
      <w:r>
        <w:rPr>
          <w:rFonts w:cs="Times New Roman"/>
          <w:szCs w:val="24"/>
        </w:rPr>
        <w:t>ёкторду</w:t>
      </w:r>
      <w:r w:rsidRPr="00EE0887">
        <w:rPr>
          <w:rFonts w:cs="Times New Roman"/>
          <w:szCs w:val="24"/>
        </w:rPr>
        <w:t>, павильон</w:t>
      </w:r>
      <w:r>
        <w:rPr>
          <w:rFonts w:cs="Times New Roman"/>
          <w:szCs w:val="24"/>
        </w:rPr>
        <w:t>дорду, лот</w:t>
      </w:r>
      <w:r w:rsidRPr="00EE0887">
        <w:rPr>
          <w:rFonts w:cs="Times New Roman"/>
          <w:szCs w:val="24"/>
        </w:rPr>
        <w:t>о</w:t>
      </w:r>
      <w:r>
        <w:rPr>
          <w:rFonts w:cs="Times New Roman"/>
          <w:szCs w:val="24"/>
        </w:rPr>
        <w:t>кторду</w:t>
      </w:r>
      <w:r w:rsidRPr="00EE0887">
        <w:rPr>
          <w:rFonts w:cs="Times New Roman"/>
          <w:szCs w:val="24"/>
        </w:rPr>
        <w:t xml:space="preserve">, </w:t>
      </w:r>
      <w:r>
        <w:rPr>
          <w:rFonts w:cs="Times New Roman"/>
          <w:szCs w:val="24"/>
        </w:rPr>
        <w:t>боз үйлөрдү</w:t>
      </w:r>
      <w:r w:rsidRPr="00EE0887">
        <w:rPr>
          <w:rFonts w:cs="Times New Roman"/>
          <w:szCs w:val="24"/>
        </w:rPr>
        <w:t xml:space="preserve">, </w:t>
      </w:r>
      <w:r>
        <w:rPr>
          <w:rFonts w:cs="Times New Roman"/>
          <w:szCs w:val="24"/>
        </w:rPr>
        <w:t>сөрүлөрдү</w:t>
      </w:r>
      <w:r w:rsidRPr="00EE0887">
        <w:rPr>
          <w:rFonts w:cs="Times New Roman"/>
          <w:szCs w:val="24"/>
        </w:rPr>
        <w:t>, контейнер</w:t>
      </w:r>
      <w:r>
        <w:rPr>
          <w:rFonts w:cs="Times New Roman"/>
          <w:szCs w:val="24"/>
        </w:rPr>
        <w:t>лерди</w:t>
      </w:r>
      <w:r w:rsidRPr="00EE0887">
        <w:rPr>
          <w:rFonts w:cs="Times New Roman"/>
          <w:szCs w:val="24"/>
        </w:rPr>
        <w:t>, вагончик</w:t>
      </w:r>
      <w:r>
        <w:rPr>
          <w:rFonts w:cs="Times New Roman"/>
          <w:szCs w:val="24"/>
        </w:rPr>
        <w:t>терди</w:t>
      </w:r>
      <w:r w:rsidRPr="00EE0887">
        <w:rPr>
          <w:rFonts w:cs="Times New Roman"/>
          <w:szCs w:val="24"/>
        </w:rPr>
        <w:t xml:space="preserve">, </w:t>
      </w:r>
      <w:r>
        <w:rPr>
          <w:rFonts w:cs="Times New Roman"/>
          <w:szCs w:val="24"/>
        </w:rPr>
        <w:t>кол арабаларды ж.д.б.</w:t>
      </w:r>
      <w:r w:rsidRPr="00EE0887">
        <w:rPr>
          <w:rFonts w:cs="Times New Roman"/>
          <w:szCs w:val="24"/>
        </w:rPr>
        <w:t>)</w:t>
      </w:r>
      <w:r>
        <w:rPr>
          <w:rFonts w:cs="Times New Roman"/>
          <w:szCs w:val="24"/>
        </w:rPr>
        <w:t xml:space="preserve"> пайдалануу менен тамак азыктарын</w:t>
      </w:r>
      <w:r w:rsidRPr="008C227A">
        <w:rPr>
          <w:rFonts w:cs="Times New Roman"/>
          <w:szCs w:val="24"/>
        </w:rPr>
        <w:t xml:space="preserve"> </w:t>
      </w:r>
      <w:r>
        <w:rPr>
          <w:rFonts w:cs="Times New Roman"/>
          <w:szCs w:val="24"/>
        </w:rPr>
        <w:t xml:space="preserve">сатып өткөрүү </w:t>
      </w:r>
      <w:r w:rsidRPr="00EE0887">
        <w:rPr>
          <w:rFonts w:cs="Times New Roman"/>
          <w:szCs w:val="24"/>
        </w:rPr>
        <w:t>(пиротехни</w:t>
      </w:r>
      <w:r>
        <w:rPr>
          <w:rFonts w:cs="Times New Roman"/>
          <w:szCs w:val="24"/>
        </w:rPr>
        <w:t>калык</w:t>
      </w:r>
      <w:r w:rsidRPr="00EE0887">
        <w:rPr>
          <w:rFonts w:cs="Times New Roman"/>
          <w:szCs w:val="24"/>
        </w:rPr>
        <w:t xml:space="preserve"> </w:t>
      </w:r>
      <w:r>
        <w:rPr>
          <w:rFonts w:cs="Times New Roman"/>
          <w:szCs w:val="24"/>
        </w:rPr>
        <w:t>азыктарды жана заттарды кошпогондо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чакан капиталдык стационардык точкалары кошо коомдук тамак азыктарын даярдоо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 xml:space="preserve">курулуш материалдарды сатып өткөрүү </w:t>
      </w:r>
      <w:r w:rsidRPr="00EE0887">
        <w:rPr>
          <w:rFonts w:cs="Times New Roman"/>
          <w:szCs w:val="24"/>
        </w:rPr>
        <w:t>(цемент</w:t>
      </w:r>
      <w:r>
        <w:rPr>
          <w:rFonts w:cs="Times New Roman"/>
          <w:szCs w:val="24"/>
        </w:rPr>
        <w:t>ти</w:t>
      </w:r>
      <w:r w:rsidRPr="00EE0887">
        <w:rPr>
          <w:rFonts w:cs="Times New Roman"/>
          <w:szCs w:val="24"/>
        </w:rPr>
        <w:t>, шифер</w:t>
      </w:r>
      <w:r>
        <w:rPr>
          <w:rFonts w:cs="Times New Roman"/>
          <w:szCs w:val="24"/>
        </w:rPr>
        <w:t>ди сатып өткөрүүнү кошпогондо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автотранспорт </w:t>
      </w:r>
      <w:r>
        <w:rPr>
          <w:rFonts w:cs="Times New Roman"/>
          <w:szCs w:val="24"/>
        </w:rPr>
        <w:t>каражаттарына майлоочу жана муздатуучу материалдарды сатып өткөрүү</w:t>
      </w:r>
      <w:r w:rsidRPr="00EE0887">
        <w:rPr>
          <w:rFonts w:cs="Times New Roman"/>
          <w:szCs w:val="24"/>
        </w:rPr>
        <w:t xml:space="preserve"> (</w:t>
      </w:r>
      <w:r>
        <w:rPr>
          <w:rFonts w:cs="Times New Roman"/>
          <w:szCs w:val="24"/>
        </w:rPr>
        <w:t xml:space="preserve">менчик үйлөрдө, </w:t>
      </w:r>
      <w:r w:rsidRPr="00EE0887">
        <w:rPr>
          <w:rFonts w:cs="Times New Roman"/>
          <w:szCs w:val="24"/>
        </w:rPr>
        <w:t>автотрасс</w:t>
      </w:r>
      <w:r>
        <w:rPr>
          <w:rFonts w:cs="Times New Roman"/>
          <w:szCs w:val="24"/>
        </w:rPr>
        <w:t>ада</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Pr>
          <w:rFonts w:cs="Times New Roman"/>
          <w:szCs w:val="24"/>
        </w:rPr>
        <w:t>- газ</w:t>
      </w:r>
      <w:r w:rsidRPr="00EE0887">
        <w:rPr>
          <w:rFonts w:cs="Times New Roman"/>
          <w:szCs w:val="24"/>
        </w:rPr>
        <w:t xml:space="preserve"> баллон</w:t>
      </w:r>
      <w:r>
        <w:rPr>
          <w:rFonts w:cs="Times New Roman"/>
          <w:szCs w:val="24"/>
        </w:rPr>
        <w:t>дорду</w:t>
      </w:r>
      <w:r w:rsidRPr="00620448">
        <w:rPr>
          <w:rFonts w:cs="Times New Roman"/>
          <w:szCs w:val="24"/>
        </w:rPr>
        <w:t xml:space="preserve"> </w:t>
      </w:r>
      <w:r>
        <w:rPr>
          <w:rFonts w:cs="Times New Roman"/>
          <w:szCs w:val="24"/>
        </w:rPr>
        <w:t>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электр</w:t>
      </w:r>
      <w:r>
        <w:rPr>
          <w:rFonts w:cs="Times New Roman"/>
          <w:szCs w:val="24"/>
        </w:rPr>
        <w:t>дик турмуш-тиричилик</w:t>
      </w:r>
      <w:r w:rsidRPr="00EE0887">
        <w:rPr>
          <w:rFonts w:cs="Times New Roman"/>
          <w:szCs w:val="24"/>
        </w:rPr>
        <w:t xml:space="preserve"> техник</w:t>
      </w:r>
      <w:r>
        <w:rPr>
          <w:rFonts w:cs="Times New Roman"/>
          <w:szCs w:val="24"/>
        </w:rPr>
        <w:t>аларын</w:t>
      </w:r>
      <w:r w:rsidRPr="00EE0887">
        <w:rPr>
          <w:rFonts w:cs="Times New Roman"/>
          <w:szCs w:val="24"/>
        </w:rPr>
        <w:t xml:space="preserve">, </w:t>
      </w:r>
      <w:r>
        <w:rPr>
          <w:rFonts w:cs="Times New Roman"/>
          <w:szCs w:val="24"/>
        </w:rPr>
        <w:t xml:space="preserve">аспаптарды жана </w:t>
      </w:r>
      <w:r w:rsidRPr="00EE0887">
        <w:rPr>
          <w:rFonts w:cs="Times New Roman"/>
          <w:szCs w:val="24"/>
        </w:rPr>
        <w:t>прибор</w:t>
      </w:r>
      <w:r>
        <w:rPr>
          <w:rFonts w:cs="Times New Roman"/>
          <w:szCs w:val="24"/>
        </w:rPr>
        <w:t>лорду</w:t>
      </w:r>
      <w:r w:rsidRPr="003C47B4">
        <w:rPr>
          <w:rFonts w:cs="Times New Roman"/>
          <w:szCs w:val="24"/>
        </w:rPr>
        <w:t xml:space="preserve"> </w:t>
      </w:r>
      <w:r>
        <w:rPr>
          <w:rFonts w:cs="Times New Roman"/>
          <w:szCs w:val="24"/>
        </w:rPr>
        <w:t>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"хот-дог</w:t>
      </w:r>
      <w:r>
        <w:rPr>
          <w:rFonts w:cs="Times New Roman"/>
          <w:szCs w:val="24"/>
        </w:rPr>
        <w:t>дорду</w:t>
      </w:r>
      <w:r w:rsidRPr="00EE0887">
        <w:rPr>
          <w:rFonts w:cs="Times New Roman"/>
          <w:szCs w:val="24"/>
        </w:rPr>
        <w:t>", чизбургер</w:t>
      </w:r>
      <w:r>
        <w:rPr>
          <w:rFonts w:cs="Times New Roman"/>
          <w:szCs w:val="24"/>
        </w:rPr>
        <w:t>лерди</w:t>
      </w:r>
      <w:r w:rsidRPr="00EE0887">
        <w:rPr>
          <w:rFonts w:cs="Times New Roman"/>
          <w:szCs w:val="24"/>
        </w:rPr>
        <w:t xml:space="preserve"> и гамбургер</w:t>
      </w:r>
      <w:r>
        <w:rPr>
          <w:rFonts w:cs="Times New Roman"/>
          <w:szCs w:val="24"/>
        </w:rPr>
        <w:t>лерди</w:t>
      </w:r>
      <w:r w:rsidRPr="00233359">
        <w:rPr>
          <w:rFonts w:cs="Times New Roman"/>
          <w:szCs w:val="24"/>
        </w:rPr>
        <w:t xml:space="preserve"> </w:t>
      </w:r>
      <w:r>
        <w:rPr>
          <w:rFonts w:cs="Times New Roman"/>
          <w:szCs w:val="24"/>
        </w:rPr>
        <w:t>даярдоо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балыктарды</w:t>
      </w:r>
      <w:r w:rsidRPr="00EE0887">
        <w:rPr>
          <w:rFonts w:cs="Times New Roman"/>
          <w:szCs w:val="24"/>
        </w:rPr>
        <w:t xml:space="preserve"> </w:t>
      </w:r>
      <w:r>
        <w:rPr>
          <w:rFonts w:cs="Times New Roman"/>
          <w:szCs w:val="24"/>
        </w:rPr>
        <w:t>жана</w:t>
      </w:r>
      <w:r w:rsidRPr="00EE0887">
        <w:rPr>
          <w:rFonts w:cs="Times New Roman"/>
          <w:szCs w:val="24"/>
        </w:rPr>
        <w:t xml:space="preserve"> </w:t>
      </w:r>
      <w:r>
        <w:rPr>
          <w:rFonts w:cs="Times New Roman"/>
          <w:szCs w:val="24"/>
        </w:rPr>
        <w:t>балык</w:t>
      </w:r>
      <w:r w:rsidRPr="00EE0887">
        <w:rPr>
          <w:rFonts w:cs="Times New Roman"/>
          <w:szCs w:val="24"/>
        </w:rPr>
        <w:t xml:space="preserve"> </w:t>
      </w:r>
      <w:r>
        <w:rPr>
          <w:rFonts w:cs="Times New Roman"/>
          <w:szCs w:val="24"/>
        </w:rPr>
        <w:t xml:space="preserve">азыктарын </w:t>
      </w:r>
      <w:r w:rsidRPr="00EE0887">
        <w:rPr>
          <w:rFonts w:cs="Times New Roman"/>
          <w:szCs w:val="24"/>
        </w:rPr>
        <w:t>(</w:t>
      </w:r>
      <w:r>
        <w:rPr>
          <w:rFonts w:cs="Times New Roman"/>
          <w:szCs w:val="24"/>
        </w:rPr>
        <w:t>ышталган</w:t>
      </w:r>
      <w:r w:rsidRPr="00EE0887">
        <w:rPr>
          <w:rFonts w:cs="Times New Roman"/>
          <w:szCs w:val="24"/>
        </w:rPr>
        <w:t xml:space="preserve">, </w:t>
      </w:r>
      <w:r>
        <w:rPr>
          <w:rFonts w:cs="Times New Roman"/>
          <w:szCs w:val="24"/>
        </w:rPr>
        <w:t>туздалган</w:t>
      </w:r>
      <w:r w:rsidRPr="00EE0887">
        <w:rPr>
          <w:rFonts w:cs="Times New Roman"/>
          <w:szCs w:val="24"/>
        </w:rPr>
        <w:t xml:space="preserve">, </w:t>
      </w:r>
      <w:r>
        <w:rPr>
          <w:rFonts w:cs="Times New Roman"/>
          <w:szCs w:val="24"/>
        </w:rPr>
        <w:t>тирүү</w:t>
      </w:r>
      <w:r w:rsidRPr="00EE0887">
        <w:rPr>
          <w:rFonts w:cs="Times New Roman"/>
          <w:szCs w:val="24"/>
        </w:rPr>
        <w:t xml:space="preserve"> </w:t>
      </w:r>
      <w:r>
        <w:rPr>
          <w:rFonts w:cs="Times New Roman"/>
          <w:szCs w:val="24"/>
        </w:rPr>
        <w:t>ж.д.б</w:t>
      </w:r>
      <w:r w:rsidRPr="00EE0887">
        <w:rPr>
          <w:rFonts w:cs="Times New Roman"/>
          <w:szCs w:val="24"/>
        </w:rPr>
        <w:t>.)</w:t>
      </w:r>
      <w:r w:rsidRPr="009D5B96">
        <w:rPr>
          <w:rFonts w:cs="Times New Roman"/>
          <w:szCs w:val="24"/>
        </w:rPr>
        <w:t xml:space="preserve"> </w:t>
      </w:r>
      <w:r>
        <w:rPr>
          <w:rFonts w:cs="Times New Roman"/>
          <w:szCs w:val="24"/>
        </w:rPr>
        <w:t>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керами</w:t>
      </w:r>
      <w:r>
        <w:rPr>
          <w:rFonts w:cs="Times New Roman"/>
          <w:szCs w:val="24"/>
        </w:rPr>
        <w:t>калык</w:t>
      </w:r>
      <w:r w:rsidRPr="00EE0887">
        <w:rPr>
          <w:rFonts w:cs="Times New Roman"/>
          <w:szCs w:val="24"/>
        </w:rPr>
        <w:t xml:space="preserve"> </w:t>
      </w:r>
      <w:r>
        <w:rPr>
          <w:rFonts w:cs="Times New Roman"/>
          <w:szCs w:val="24"/>
        </w:rPr>
        <w:t>жана</w:t>
      </w:r>
      <w:r w:rsidRPr="00EE0887">
        <w:rPr>
          <w:rFonts w:cs="Times New Roman"/>
          <w:szCs w:val="24"/>
        </w:rPr>
        <w:t xml:space="preserve"> </w:t>
      </w:r>
      <w:r>
        <w:rPr>
          <w:rFonts w:cs="Times New Roman"/>
          <w:szCs w:val="24"/>
        </w:rPr>
        <w:t>көркөм буюмдарды</w:t>
      </w:r>
      <w:r w:rsidRPr="00C76972">
        <w:rPr>
          <w:rFonts w:cs="Times New Roman"/>
          <w:szCs w:val="24"/>
        </w:rPr>
        <w:t xml:space="preserve"> </w:t>
      </w:r>
      <w:r>
        <w:rPr>
          <w:rFonts w:cs="Times New Roman"/>
          <w:szCs w:val="24"/>
        </w:rPr>
        <w:t>өндүрүү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музыкал</w:t>
      </w:r>
      <w:r>
        <w:rPr>
          <w:rFonts w:cs="Times New Roman"/>
          <w:szCs w:val="24"/>
        </w:rPr>
        <w:t>ык аспаптарды</w:t>
      </w:r>
      <w:r w:rsidRPr="00335EF1">
        <w:rPr>
          <w:rFonts w:cs="Times New Roman"/>
          <w:szCs w:val="24"/>
        </w:rPr>
        <w:t xml:space="preserve"> </w:t>
      </w:r>
      <w:r w:rsidRPr="00C17E82">
        <w:rPr>
          <w:rFonts w:cs="Times New Roman"/>
          <w:szCs w:val="24"/>
        </w:rPr>
        <w:t>өндүрүү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араба үчүн жабдууларды даярдоо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автомобил</w:t>
      </w:r>
      <w:r>
        <w:rPr>
          <w:rFonts w:cs="Times New Roman"/>
          <w:szCs w:val="24"/>
        </w:rPr>
        <w:t>дер үчүн каптамаларды жана төшөлмөлөрдү тигүү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ыйгарым укуктуу мамлекеттик орган тарабынан берилген лицензиясы бар учурда дары-дармек каражаттарын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w:t>
      </w:r>
      <w:r w:rsidRPr="0037176C">
        <w:rPr>
          <w:rFonts w:cs="Times New Roman"/>
          <w:szCs w:val="24"/>
        </w:rPr>
        <w:t>КР Өкмөтүнүн</w:t>
      </w:r>
      <w:r w:rsidRPr="00EE0887">
        <w:rPr>
          <w:rFonts w:cs="Times New Roman"/>
          <w:szCs w:val="24"/>
        </w:rPr>
        <w:t xml:space="preserve"> 2004</w:t>
      </w:r>
      <w:r>
        <w:rPr>
          <w:rFonts w:cs="Times New Roman"/>
          <w:szCs w:val="24"/>
        </w:rPr>
        <w:t xml:space="preserve">-жылдын </w:t>
      </w:r>
      <w:r w:rsidRPr="00EE0887">
        <w:rPr>
          <w:rFonts w:cs="Times New Roman"/>
          <w:szCs w:val="24"/>
        </w:rPr>
        <w:t>27</w:t>
      </w:r>
      <w:r>
        <w:rPr>
          <w:rFonts w:cs="Times New Roman"/>
          <w:szCs w:val="24"/>
        </w:rPr>
        <w:t>-</w:t>
      </w:r>
      <w:r w:rsidRPr="00EE0887">
        <w:rPr>
          <w:rFonts w:cs="Times New Roman"/>
          <w:szCs w:val="24"/>
        </w:rPr>
        <w:t>сентябр</w:t>
      </w:r>
      <w:r>
        <w:rPr>
          <w:rFonts w:cs="Times New Roman"/>
          <w:szCs w:val="24"/>
        </w:rPr>
        <w:t xml:space="preserve">ындагы </w:t>
      </w:r>
      <w:r w:rsidRPr="00EE0887">
        <w:rPr>
          <w:rFonts w:cs="Times New Roman"/>
          <w:szCs w:val="24"/>
        </w:rPr>
        <w:t>N 722, 2004</w:t>
      </w:r>
      <w:r>
        <w:rPr>
          <w:rFonts w:cs="Times New Roman"/>
          <w:szCs w:val="24"/>
        </w:rPr>
        <w:t xml:space="preserve">-жылдын </w:t>
      </w:r>
      <w:r w:rsidRPr="00EE0887">
        <w:rPr>
          <w:rFonts w:cs="Times New Roman"/>
          <w:szCs w:val="24"/>
        </w:rPr>
        <w:t>13 декабр</w:t>
      </w:r>
      <w:r>
        <w:rPr>
          <w:rFonts w:cs="Times New Roman"/>
          <w:szCs w:val="24"/>
        </w:rPr>
        <w:t>ындагы</w:t>
      </w:r>
      <w:r w:rsidRPr="00EE0887">
        <w:rPr>
          <w:rFonts w:cs="Times New Roman"/>
          <w:szCs w:val="24"/>
        </w:rPr>
        <w:t xml:space="preserve"> N 915, 2005</w:t>
      </w:r>
      <w:r>
        <w:rPr>
          <w:rFonts w:cs="Times New Roman"/>
          <w:szCs w:val="24"/>
        </w:rPr>
        <w:t>-жылдын</w:t>
      </w:r>
      <w:r w:rsidRPr="00EE0887">
        <w:rPr>
          <w:rFonts w:cs="Times New Roman"/>
          <w:szCs w:val="24"/>
        </w:rPr>
        <w:t xml:space="preserve"> 23</w:t>
      </w:r>
      <w:r>
        <w:rPr>
          <w:rFonts w:cs="Times New Roman"/>
          <w:szCs w:val="24"/>
        </w:rPr>
        <w:t>-</w:t>
      </w:r>
      <w:r w:rsidRPr="00EE0887">
        <w:rPr>
          <w:rFonts w:cs="Times New Roman"/>
          <w:szCs w:val="24"/>
        </w:rPr>
        <w:t>декабр</w:t>
      </w:r>
      <w:r>
        <w:rPr>
          <w:rFonts w:cs="Times New Roman"/>
          <w:szCs w:val="24"/>
        </w:rPr>
        <w:t>ындагы</w:t>
      </w:r>
      <w:r w:rsidRPr="00EE0887">
        <w:rPr>
          <w:rFonts w:cs="Times New Roman"/>
          <w:szCs w:val="24"/>
        </w:rPr>
        <w:t xml:space="preserve"> N 615, 2007</w:t>
      </w:r>
      <w:r>
        <w:rPr>
          <w:rFonts w:cs="Times New Roman"/>
          <w:szCs w:val="24"/>
        </w:rPr>
        <w:t xml:space="preserve">-жылдын </w:t>
      </w:r>
      <w:r w:rsidRPr="00EE0887">
        <w:rPr>
          <w:rFonts w:cs="Times New Roman"/>
          <w:szCs w:val="24"/>
        </w:rPr>
        <w:t>7</w:t>
      </w:r>
      <w:r>
        <w:rPr>
          <w:rFonts w:cs="Times New Roman"/>
          <w:szCs w:val="24"/>
        </w:rPr>
        <w:t>-</w:t>
      </w:r>
      <w:r w:rsidRPr="00EE0887">
        <w:rPr>
          <w:rFonts w:cs="Times New Roman"/>
          <w:szCs w:val="24"/>
        </w:rPr>
        <w:t>июн</w:t>
      </w:r>
      <w:r>
        <w:rPr>
          <w:rFonts w:cs="Times New Roman"/>
          <w:szCs w:val="24"/>
        </w:rPr>
        <w:t>ундагы</w:t>
      </w:r>
      <w:r w:rsidRPr="00EE0887">
        <w:rPr>
          <w:rFonts w:cs="Times New Roman"/>
          <w:szCs w:val="24"/>
        </w:rPr>
        <w:t xml:space="preserve"> N 216, 2007</w:t>
      </w:r>
      <w:r>
        <w:rPr>
          <w:rFonts w:cs="Times New Roman"/>
          <w:szCs w:val="24"/>
        </w:rPr>
        <w:t>-жылдын</w:t>
      </w:r>
      <w:r w:rsidRPr="00EE0887">
        <w:rPr>
          <w:rFonts w:cs="Times New Roman"/>
          <w:szCs w:val="24"/>
        </w:rPr>
        <w:t xml:space="preserve"> 4</w:t>
      </w:r>
      <w:r>
        <w:rPr>
          <w:rFonts w:cs="Times New Roman"/>
          <w:szCs w:val="24"/>
        </w:rPr>
        <w:t>-</w:t>
      </w:r>
      <w:r w:rsidRPr="00EE0887">
        <w:rPr>
          <w:rFonts w:cs="Times New Roman"/>
          <w:szCs w:val="24"/>
        </w:rPr>
        <w:t>сентябр</w:t>
      </w:r>
      <w:r>
        <w:rPr>
          <w:rFonts w:cs="Times New Roman"/>
          <w:szCs w:val="24"/>
        </w:rPr>
        <w:t>ындагы</w:t>
      </w:r>
      <w:r w:rsidRPr="00EE0887">
        <w:rPr>
          <w:rFonts w:cs="Times New Roman"/>
          <w:szCs w:val="24"/>
        </w:rPr>
        <w:t xml:space="preserve"> </w:t>
      </w:r>
      <w:r>
        <w:rPr>
          <w:rFonts w:cs="Times New Roman"/>
          <w:szCs w:val="24"/>
        </w:rPr>
        <w:t>N 389 токтомдорунун редакциясына ылайык)</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2. </w:t>
      </w:r>
      <w:r>
        <w:rPr>
          <w:rFonts w:cs="Times New Roman"/>
          <w:szCs w:val="24"/>
        </w:rPr>
        <w:t>Калкты турмуш-тиричилик жактан тейлөө чөйрөсүндөгү ишмердиктерге төмөнкүлөр кирет:</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метал</w:t>
      </w:r>
      <w:r>
        <w:rPr>
          <w:rFonts w:cs="Times New Roman"/>
          <w:szCs w:val="24"/>
        </w:rPr>
        <w:t>буюмдарын</w:t>
      </w:r>
      <w:r w:rsidRPr="00EE0887">
        <w:rPr>
          <w:rFonts w:cs="Times New Roman"/>
          <w:szCs w:val="24"/>
        </w:rPr>
        <w:t xml:space="preserve">, </w:t>
      </w:r>
      <w:r>
        <w:rPr>
          <w:rFonts w:cs="Times New Roman"/>
          <w:szCs w:val="24"/>
        </w:rPr>
        <w:t>турмуш-тиричилик</w:t>
      </w:r>
      <w:r w:rsidRPr="00EE0887">
        <w:rPr>
          <w:rFonts w:cs="Times New Roman"/>
          <w:szCs w:val="24"/>
        </w:rPr>
        <w:t xml:space="preserve"> машин</w:t>
      </w:r>
      <w:r>
        <w:rPr>
          <w:rFonts w:cs="Times New Roman"/>
          <w:szCs w:val="24"/>
        </w:rPr>
        <w:t>аларын</w:t>
      </w:r>
      <w:r w:rsidRPr="00EE0887">
        <w:rPr>
          <w:rFonts w:cs="Times New Roman"/>
          <w:szCs w:val="24"/>
        </w:rPr>
        <w:t>, аппарат</w:t>
      </w:r>
      <w:r>
        <w:rPr>
          <w:rFonts w:cs="Times New Roman"/>
          <w:szCs w:val="24"/>
        </w:rPr>
        <w:t>тарды</w:t>
      </w:r>
      <w:r w:rsidRPr="00EE0887">
        <w:rPr>
          <w:rFonts w:cs="Times New Roman"/>
          <w:szCs w:val="24"/>
        </w:rPr>
        <w:t xml:space="preserve"> </w:t>
      </w:r>
      <w:r>
        <w:rPr>
          <w:rFonts w:cs="Times New Roman"/>
          <w:szCs w:val="24"/>
        </w:rPr>
        <w:t>жана</w:t>
      </w:r>
      <w:r w:rsidRPr="00EE0887">
        <w:rPr>
          <w:rFonts w:cs="Times New Roman"/>
          <w:szCs w:val="24"/>
        </w:rPr>
        <w:t xml:space="preserve"> прибор</w:t>
      </w:r>
      <w:r>
        <w:rPr>
          <w:rFonts w:cs="Times New Roman"/>
          <w:szCs w:val="24"/>
        </w:rPr>
        <w:t>лорду оңдоо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радиотеле аппарат</w:t>
      </w:r>
      <w:r>
        <w:rPr>
          <w:rFonts w:cs="Times New Roman"/>
          <w:szCs w:val="24"/>
        </w:rPr>
        <w:t>тарды оңдоо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сааттарды оңдоо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кесүүчү</w:t>
      </w:r>
      <w:r w:rsidRPr="00EE0887">
        <w:rPr>
          <w:rFonts w:cs="Times New Roman"/>
          <w:szCs w:val="24"/>
        </w:rPr>
        <w:t xml:space="preserve"> </w:t>
      </w:r>
      <w:r>
        <w:rPr>
          <w:rFonts w:cs="Times New Roman"/>
          <w:szCs w:val="24"/>
        </w:rPr>
        <w:t>аспаптарды</w:t>
      </w:r>
      <w:r w:rsidRPr="00EE0887">
        <w:rPr>
          <w:rFonts w:cs="Times New Roman"/>
          <w:szCs w:val="24"/>
        </w:rPr>
        <w:t xml:space="preserve">, </w:t>
      </w:r>
      <w:r>
        <w:rPr>
          <w:rFonts w:cs="Times New Roman"/>
          <w:szCs w:val="24"/>
        </w:rPr>
        <w:t>айнек кескичтерди оңдоо жана чарыктоо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кийимдерди</w:t>
      </w:r>
      <w:r w:rsidRPr="00EE0887">
        <w:rPr>
          <w:rFonts w:cs="Times New Roman"/>
          <w:szCs w:val="24"/>
        </w:rPr>
        <w:t xml:space="preserve">, </w:t>
      </w:r>
      <w:r>
        <w:rPr>
          <w:rFonts w:cs="Times New Roman"/>
          <w:szCs w:val="24"/>
        </w:rPr>
        <w:t>баш кийимдерди</w:t>
      </w:r>
      <w:r w:rsidRPr="00EE0887">
        <w:rPr>
          <w:rFonts w:cs="Times New Roman"/>
          <w:szCs w:val="24"/>
        </w:rPr>
        <w:t xml:space="preserve">, </w:t>
      </w:r>
      <w:r>
        <w:rPr>
          <w:rFonts w:cs="Times New Roman"/>
          <w:szCs w:val="24"/>
        </w:rPr>
        <w:t>булгаары</w:t>
      </w:r>
      <w:r w:rsidRPr="00EE0887">
        <w:rPr>
          <w:rFonts w:cs="Times New Roman"/>
          <w:szCs w:val="24"/>
        </w:rPr>
        <w:t xml:space="preserve">, </w:t>
      </w:r>
      <w:r>
        <w:rPr>
          <w:rFonts w:cs="Times New Roman"/>
          <w:szCs w:val="24"/>
        </w:rPr>
        <w:t>тигилме</w:t>
      </w:r>
      <w:r w:rsidRPr="00EE0887">
        <w:rPr>
          <w:rFonts w:cs="Times New Roman"/>
          <w:szCs w:val="24"/>
        </w:rPr>
        <w:t xml:space="preserve">, </w:t>
      </w:r>
      <w:r>
        <w:rPr>
          <w:rFonts w:cs="Times New Roman"/>
          <w:szCs w:val="24"/>
        </w:rPr>
        <w:t>тордомо</w:t>
      </w:r>
      <w:r w:rsidRPr="00EE0887">
        <w:rPr>
          <w:rFonts w:cs="Times New Roman"/>
          <w:szCs w:val="24"/>
        </w:rPr>
        <w:t>, галантер</w:t>
      </w:r>
      <w:r>
        <w:rPr>
          <w:rFonts w:cs="Times New Roman"/>
          <w:szCs w:val="24"/>
        </w:rPr>
        <w:t>иялык</w:t>
      </w:r>
      <w:r w:rsidRPr="00EE0887">
        <w:rPr>
          <w:rFonts w:cs="Times New Roman"/>
          <w:szCs w:val="24"/>
        </w:rPr>
        <w:t xml:space="preserve"> </w:t>
      </w:r>
      <w:r>
        <w:rPr>
          <w:rFonts w:cs="Times New Roman"/>
          <w:szCs w:val="24"/>
        </w:rPr>
        <w:t>жана башка</w:t>
      </w:r>
      <w:r w:rsidRPr="00EE0887">
        <w:rPr>
          <w:rFonts w:cs="Times New Roman"/>
          <w:szCs w:val="24"/>
        </w:rPr>
        <w:t xml:space="preserve"> </w:t>
      </w:r>
      <w:r>
        <w:rPr>
          <w:rFonts w:cs="Times New Roman"/>
          <w:szCs w:val="24"/>
        </w:rPr>
        <w:t>буюмдарды оңдоо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lastRenderedPageBreak/>
        <w:t xml:space="preserve">- </w:t>
      </w:r>
      <w:r>
        <w:rPr>
          <w:rFonts w:cs="Times New Roman"/>
          <w:szCs w:val="24"/>
        </w:rPr>
        <w:t>мүмкүнчүлүгү 6 олтуруу креслого чейинки бөлмөлөрдөгү чачтарачтык</w:t>
      </w:r>
      <w:r w:rsidRPr="00EE0887">
        <w:rPr>
          <w:rFonts w:cs="Times New Roman"/>
          <w:szCs w:val="24"/>
        </w:rPr>
        <w:t xml:space="preserve"> </w:t>
      </w:r>
      <w:r>
        <w:rPr>
          <w:rFonts w:cs="Times New Roman"/>
          <w:szCs w:val="24"/>
        </w:rPr>
        <w:t>жана</w:t>
      </w:r>
      <w:r w:rsidRPr="00EE0887">
        <w:rPr>
          <w:rFonts w:cs="Times New Roman"/>
          <w:szCs w:val="24"/>
        </w:rPr>
        <w:t xml:space="preserve"> маникюр</w:t>
      </w:r>
      <w:r>
        <w:rPr>
          <w:rFonts w:cs="Times New Roman"/>
          <w:szCs w:val="24"/>
        </w:rPr>
        <w:t>дык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сактоо камералардын кызмат көрсөтүүлөрү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кол арабалар менен жүк ташуу боюнча</w:t>
      </w:r>
      <w:r w:rsidRPr="00C00661">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фото</w:t>
      </w:r>
      <w:r>
        <w:rPr>
          <w:rFonts w:cs="Times New Roman"/>
          <w:szCs w:val="24"/>
        </w:rPr>
        <w:t>го тартуу</w:t>
      </w:r>
      <w:r w:rsidRPr="00EE0887">
        <w:rPr>
          <w:rFonts w:cs="Times New Roman"/>
          <w:szCs w:val="24"/>
        </w:rPr>
        <w:t xml:space="preserve"> </w:t>
      </w:r>
      <w:r>
        <w:rPr>
          <w:rFonts w:cs="Times New Roman"/>
          <w:szCs w:val="24"/>
        </w:rPr>
        <w:t>жана башка</w:t>
      </w:r>
      <w:r w:rsidRPr="00EE0887">
        <w:rPr>
          <w:rFonts w:cs="Times New Roman"/>
          <w:szCs w:val="24"/>
        </w:rPr>
        <w:t xml:space="preserve"> фото</w:t>
      </w:r>
      <w:r>
        <w:rPr>
          <w:rFonts w:cs="Times New Roman"/>
          <w:szCs w:val="24"/>
        </w:rPr>
        <w:t>иштери</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табыт үстүндөгү эстеликтерди</w:t>
      </w:r>
      <w:r w:rsidRPr="00EE0887">
        <w:rPr>
          <w:rFonts w:cs="Times New Roman"/>
          <w:szCs w:val="24"/>
        </w:rPr>
        <w:t xml:space="preserve">, </w:t>
      </w:r>
      <w:r>
        <w:rPr>
          <w:rFonts w:cs="Times New Roman"/>
          <w:szCs w:val="24"/>
        </w:rPr>
        <w:t>секилерди</w:t>
      </w:r>
      <w:r w:rsidRPr="00EE0887">
        <w:rPr>
          <w:rFonts w:cs="Times New Roman"/>
          <w:szCs w:val="24"/>
        </w:rPr>
        <w:t xml:space="preserve"> </w:t>
      </w:r>
      <w:r>
        <w:rPr>
          <w:rFonts w:cs="Times New Roman"/>
          <w:szCs w:val="24"/>
        </w:rPr>
        <w:t>жана</w:t>
      </w:r>
      <w:r w:rsidRPr="00EE0887">
        <w:rPr>
          <w:rFonts w:cs="Times New Roman"/>
          <w:szCs w:val="24"/>
        </w:rPr>
        <w:t xml:space="preserve"> </w:t>
      </w:r>
      <w:r>
        <w:rPr>
          <w:rFonts w:cs="Times New Roman"/>
          <w:szCs w:val="24"/>
        </w:rPr>
        <w:t>коштолуучу</w:t>
      </w:r>
      <w:r w:rsidRPr="00EE0887">
        <w:rPr>
          <w:rFonts w:cs="Times New Roman"/>
          <w:szCs w:val="24"/>
        </w:rPr>
        <w:t xml:space="preserve"> элемент</w:t>
      </w:r>
      <w:r>
        <w:rPr>
          <w:rFonts w:cs="Times New Roman"/>
          <w:szCs w:val="24"/>
        </w:rPr>
        <w:t>терди даярдоо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эмеректерди кынаптоо жана оңдоо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бут кийимди оңдоо жана тазалоо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ачкычтарды жана кулпуларды даярдоо жана оңдоо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автомобил</w:t>
      </w:r>
      <w:r>
        <w:rPr>
          <w:rFonts w:cs="Times New Roman"/>
          <w:szCs w:val="24"/>
        </w:rPr>
        <w:t xml:space="preserve">дерди жана башка </w:t>
      </w:r>
      <w:r w:rsidRPr="00EE0887">
        <w:rPr>
          <w:rFonts w:cs="Times New Roman"/>
          <w:szCs w:val="24"/>
        </w:rPr>
        <w:t>транспорт</w:t>
      </w:r>
      <w:r>
        <w:rPr>
          <w:rFonts w:cs="Times New Roman"/>
          <w:szCs w:val="24"/>
        </w:rPr>
        <w:t>тук</w:t>
      </w:r>
      <w:r w:rsidRPr="00EE0887">
        <w:rPr>
          <w:rFonts w:cs="Times New Roman"/>
          <w:szCs w:val="24"/>
        </w:rPr>
        <w:t xml:space="preserve"> </w:t>
      </w:r>
      <w:r>
        <w:rPr>
          <w:rFonts w:cs="Times New Roman"/>
          <w:szCs w:val="24"/>
        </w:rPr>
        <w:t xml:space="preserve">каражаттарды </w:t>
      </w:r>
      <w:r w:rsidRPr="00EE0887">
        <w:rPr>
          <w:rFonts w:cs="Times New Roman"/>
          <w:szCs w:val="24"/>
        </w:rPr>
        <w:t>техни</w:t>
      </w:r>
      <w:r>
        <w:rPr>
          <w:rFonts w:cs="Times New Roman"/>
          <w:szCs w:val="24"/>
        </w:rPr>
        <w:t>калык жактан тейлөө</w:t>
      </w:r>
      <w:r w:rsidRPr="00EE0887">
        <w:rPr>
          <w:rFonts w:cs="Times New Roman"/>
          <w:szCs w:val="24"/>
        </w:rPr>
        <w:t xml:space="preserve">, </w:t>
      </w:r>
      <w:r>
        <w:rPr>
          <w:rFonts w:cs="Times New Roman"/>
          <w:szCs w:val="24"/>
        </w:rPr>
        <w:t>оңдоо жана боёо</w:t>
      </w:r>
      <w:r w:rsidRPr="00EE0887">
        <w:rPr>
          <w:rFonts w:cs="Times New Roman"/>
          <w:szCs w:val="24"/>
        </w:rPr>
        <w:t xml:space="preserve">, </w:t>
      </w:r>
      <w:r>
        <w:rPr>
          <w:rFonts w:cs="Times New Roman"/>
          <w:szCs w:val="24"/>
        </w:rPr>
        <w:t>тактап айтканда</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а) транспорт</w:t>
      </w:r>
      <w:r>
        <w:rPr>
          <w:rFonts w:cs="Times New Roman"/>
          <w:szCs w:val="24"/>
        </w:rPr>
        <w:t>тук каражаттарды</w:t>
      </w:r>
      <w:r w:rsidRPr="00DD6331">
        <w:rPr>
          <w:rFonts w:cs="Times New Roman"/>
          <w:szCs w:val="24"/>
        </w:rPr>
        <w:t xml:space="preserve"> </w:t>
      </w:r>
      <w:r w:rsidRPr="00EE0887">
        <w:rPr>
          <w:rFonts w:cs="Times New Roman"/>
          <w:szCs w:val="24"/>
        </w:rPr>
        <w:t>техни</w:t>
      </w:r>
      <w:r>
        <w:rPr>
          <w:rFonts w:cs="Times New Roman"/>
          <w:szCs w:val="24"/>
        </w:rPr>
        <w:t>калык жактан тейлөө жана оңдоо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б) транспорт</w:t>
      </w:r>
      <w:r>
        <w:rPr>
          <w:rFonts w:cs="Times New Roman"/>
          <w:szCs w:val="24"/>
        </w:rPr>
        <w:t>тук каражаттарды</w:t>
      </w:r>
      <w:r w:rsidRPr="00DD6331">
        <w:rPr>
          <w:rFonts w:cs="Times New Roman"/>
          <w:szCs w:val="24"/>
        </w:rPr>
        <w:t xml:space="preserve"> </w:t>
      </w:r>
      <w:r>
        <w:rPr>
          <w:rFonts w:cs="Times New Roman"/>
          <w:szCs w:val="24"/>
        </w:rPr>
        <w:t>калыбына келтирүү (кузовдук иштер) жана боёо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в) </w:t>
      </w:r>
      <w:r>
        <w:rPr>
          <w:rFonts w:cs="Times New Roman"/>
          <w:szCs w:val="24"/>
        </w:rPr>
        <w:t>авто</w:t>
      </w:r>
      <w:r w:rsidRPr="00EE0887">
        <w:rPr>
          <w:rFonts w:cs="Times New Roman"/>
          <w:szCs w:val="24"/>
        </w:rPr>
        <w:t>транспорт</w:t>
      </w:r>
      <w:r>
        <w:rPr>
          <w:rFonts w:cs="Times New Roman"/>
          <w:szCs w:val="24"/>
        </w:rPr>
        <w:t>тук каражаттардын дөңгөлөктөрүн үйлөтүү жана теңдемелөө</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г) транспорт</w:t>
      </w:r>
      <w:r>
        <w:rPr>
          <w:rFonts w:cs="Times New Roman"/>
          <w:szCs w:val="24"/>
        </w:rPr>
        <w:t>тук</w:t>
      </w:r>
      <w:r w:rsidRPr="00EE0887">
        <w:rPr>
          <w:rFonts w:cs="Times New Roman"/>
          <w:szCs w:val="24"/>
        </w:rPr>
        <w:t xml:space="preserve"> </w:t>
      </w:r>
      <w:r>
        <w:rPr>
          <w:rFonts w:cs="Times New Roman"/>
          <w:szCs w:val="24"/>
        </w:rPr>
        <w:t>каражаттарды жууп тазалоо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д) </w:t>
      </w:r>
      <w:r>
        <w:rPr>
          <w:rFonts w:cs="Times New Roman"/>
          <w:szCs w:val="24"/>
        </w:rPr>
        <w:t>айнектерди күңүрттөө</w:t>
      </w:r>
      <w:r w:rsidRPr="00EE0887">
        <w:rPr>
          <w:rFonts w:cs="Times New Roman"/>
          <w:szCs w:val="24"/>
        </w:rPr>
        <w:t xml:space="preserve">, </w:t>
      </w:r>
      <w:r>
        <w:rPr>
          <w:rFonts w:cs="Times New Roman"/>
          <w:szCs w:val="24"/>
        </w:rPr>
        <w:t>авто</w:t>
      </w:r>
      <w:r w:rsidRPr="00EE0887">
        <w:rPr>
          <w:rFonts w:cs="Times New Roman"/>
          <w:szCs w:val="24"/>
        </w:rPr>
        <w:t>транспорт</w:t>
      </w:r>
      <w:r>
        <w:rPr>
          <w:rFonts w:cs="Times New Roman"/>
          <w:szCs w:val="24"/>
        </w:rPr>
        <w:t>тук каражаттарга урдоого каршы системаны коюу</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сантехни</w:t>
      </w:r>
      <w:r>
        <w:rPr>
          <w:rFonts w:cs="Times New Roman"/>
          <w:szCs w:val="24"/>
        </w:rPr>
        <w:t>калык</w:t>
      </w:r>
      <w:r w:rsidRPr="00EE0887">
        <w:rPr>
          <w:rFonts w:cs="Times New Roman"/>
          <w:szCs w:val="24"/>
        </w:rPr>
        <w:t>, электромонтаж</w:t>
      </w:r>
      <w:r>
        <w:rPr>
          <w:rFonts w:cs="Times New Roman"/>
          <w:szCs w:val="24"/>
        </w:rPr>
        <w:t>дык жана жыгач устачылык иштери</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менчик авто</w:t>
      </w:r>
      <w:r w:rsidRPr="00EE0887">
        <w:rPr>
          <w:rFonts w:cs="Times New Roman"/>
          <w:szCs w:val="24"/>
        </w:rPr>
        <w:t>транспорт</w:t>
      </w:r>
      <w:r>
        <w:rPr>
          <w:rFonts w:cs="Times New Roman"/>
          <w:szCs w:val="24"/>
        </w:rPr>
        <w:t xml:space="preserve">тук каражаттардын ээлерине юидикалык жана жеке жактардын тапшырыгы боюнча </w:t>
      </w:r>
      <w:r w:rsidRPr="00EE0887">
        <w:rPr>
          <w:rFonts w:cs="Times New Roman"/>
          <w:szCs w:val="24"/>
        </w:rPr>
        <w:t>транспорт</w:t>
      </w:r>
      <w:r>
        <w:rPr>
          <w:rFonts w:cs="Times New Roman"/>
          <w:szCs w:val="24"/>
        </w:rPr>
        <w:t>тук</w:t>
      </w:r>
      <w:r w:rsidRPr="00EE0887">
        <w:rPr>
          <w:rFonts w:cs="Times New Roman"/>
          <w:szCs w:val="24"/>
        </w:rPr>
        <w:t xml:space="preserve"> </w:t>
      </w:r>
      <w:r>
        <w:rPr>
          <w:rFonts w:cs="Times New Roman"/>
          <w:szCs w:val="24"/>
        </w:rPr>
        <w:t>тейлөө</w:t>
      </w:r>
      <w:r w:rsidRPr="00EE0887">
        <w:rPr>
          <w:rFonts w:cs="Times New Roman"/>
          <w:szCs w:val="24"/>
        </w:rPr>
        <w:t xml:space="preserve"> (</w:t>
      </w:r>
      <w:r>
        <w:rPr>
          <w:rFonts w:cs="Times New Roman"/>
          <w:szCs w:val="24"/>
        </w:rPr>
        <w:t>түрү боюнча өзүнчө</w:t>
      </w:r>
      <w:r w:rsidRPr="00EE0887">
        <w:rPr>
          <w:rFonts w:cs="Times New Roman"/>
          <w:szCs w:val="24"/>
        </w:rPr>
        <w:t xml:space="preserve">: </w:t>
      </w:r>
      <w:r>
        <w:rPr>
          <w:rFonts w:cs="Times New Roman"/>
          <w:szCs w:val="24"/>
        </w:rPr>
        <w:t>шаар ичиндеги ташуулар</w:t>
      </w:r>
      <w:r w:rsidRPr="00EE0887">
        <w:rPr>
          <w:rFonts w:cs="Times New Roman"/>
          <w:szCs w:val="24"/>
        </w:rPr>
        <w:t xml:space="preserve">, </w:t>
      </w:r>
      <w:r>
        <w:rPr>
          <w:rFonts w:cs="Times New Roman"/>
          <w:szCs w:val="24"/>
        </w:rPr>
        <w:t>шаарлар аралык-шаар айланасына ташуулар</w:t>
      </w:r>
      <w:r w:rsidRPr="00EE0887">
        <w:rPr>
          <w:rFonts w:cs="Times New Roman"/>
          <w:szCs w:val="24"/>
        </w:rPr>
        <w:t xml:space="preserve">), </w:t>
      </w:r>
      <w:r>
        <w:rPr>
          <w:rFonts w:cs="Times New Roman"/>
          <w:szCs w:val="24"/>
        </w:rPr>
        <w:t>тактап айтканда</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а) </w:t>
      </w:r>
      <w:r>
        <w:rPr>
          <w:rFonts w:cs="Times New Roman"/>
          <w:szCs w:val="24"/>
        </w:rPr>
        <w:t>жеңил авто</w:t>
      </w:r>
      <w:r w:rsidRPr="00EE0887">
        <w:rPr>
          <w:rFonts w:cs="Times New Roman"/>
          <w:szCs w:val="24"/>
        </w:rPr>
        <w:t>транспорт</w:t>
      </w:r>
      <w:r>
        <w:rPr>
          <w:rFonts w:cs="Times New Roman"/>
          <w:szCs w:val="24"/>
        </w:rPr>
        <w:t>то жүргүнчүлөрдү ташуу</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б) 12</w:t>
      </w:r>
      <w:r>
        <w:rPr>
          <w:rFonts w:cs="Times New Roman"/>
          <w:szCs w:val="24"/>
        </w:rPr>
        <w:t xml:space="preserve">ге чейинки отургуч саны менен </w:t>
      </w:r>
      <w:r w:rsidRPr="00EE0887">
        <w:rPr>
          <w:rFonts w:cs="Times New Roman"/>
          <w:szCs w:val="24"/>
        </w:rPr>
        <w:t>микроавтобус</w:t>
      </w:r>
      <w:r>
        <w:rPr>
          <w:rFonts w:cs="Times New Roman"/>
          <w:szCs w:val="24"/>
        </w:rPr>
        <w:t>та жүргүнчүлөрдү ташуу</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в) 12</w:t>
      </w:r>
      <w:r>
        <w:rPr>
          <w:rFonts w:cs="Times New Roman"/>
          <w:szCs w:val="24"/>
        </w:rPr>
        <w:t xml:space="preserve">ден 33кө чейинки отургуч саны менен </w:t>
      </w:r>
      <w:r w:rsidRPr="00EE0887">
        <w:rPr>
          <w:rFonts w:cs="Times New Roman"/>
          <w:szCs w:val="24"/>
        </w:rPr>
        <w:t>автобус</w:t>
      </w:r>
      <w:r>
        <w:rPr>
          <w:rFonts w:cs="Times New Roman"/>
          <w:szCs w:val="24"/>
        </w:rPr>
        <w:t>та жүргүнчүлөрдү ташуу</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г) </w:t>
      </w:r>
      <w:r>
        <w:rPr>
          <w:rFonts w:cs="Times New Roman"/>
          <w:szCs w:val="24"/>
        </w:rPr>
        <w:t xml:space="preserve">33төн көп отургуч саны менен </w:t>
      </w:r>
      <w:r w:rsidRPr="00EE0887">
        <w:rPr>
          <w:rFonts w:cs="Times New Roman"/>
          <w:szCs w:val="24"/>
        </w:rPr>
        <w:t>автобус</w:t>
      </w:r>
      <w:r>
        <w:rPr>
          <w:rFonts w:cs="Times New Roman"/>
          <w:szCs w:val="24"/>
        </w:rPr>
        <w:t>та жүргүнчүлөрдү ташуу</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д) </w:t>
      </w:r>
      <w:r>
        <w:rPr>
          <w:rFonts w:cs="Times New Roman"/>
          <w:szCs w:val="24"/>
        </w:rPr>
        <w:t xml:space="preserve">жүк көтөрүмдүүлүгү 1 тоннага чейинки </w:t>
      </w:r>
      <w:r w:rsidRPr="00EE0887">
        <w:rPr>
          <w:rFonts w:cs="Times New Roman"/>
          <w:szCs w:val="24"/>
        </w:rPr>
        <w:t>транспорт</w:t>
      </w:r>
      <w:r>
        <w:rPr>
          <w:rFonts w:cs="Times New Roman"/>
          <w:szCs w:val="24"/>
        </w:rPr>
        <w:t>тук</w:t>
      </w:r>
      <w:r w:rsidRPr="00EE0887">
        <w:rPr>
          <w:rFonts w:cs="Times New Roman"/>
          <w:szCs w:val="24"/>
        </w:rPr>
        <w:t xml:space="preserve"> </w:t>
      </w:r>
      <w:r>
        <w:rPr>
          <w:rFonts w:cs="Times New Roman"/>
          <w:szCs w:val="24"/>
        </w:rPr>
        <w:t>каражаттар менен жүктөрдү ташуу</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е) </w:t>
      </w:r>
      <w:r>
        <w:rPr>
          <w:rFonts w:cs="Times New Roman"/>
          <w:szCs w:val="24"/>
        </w:rPr>
        <w:t xml:space="preserve">жүк көтөрүмдүүлүгү 1ден 8 тоннага чейинки </w:t>
      </w:r>
      <w:r w:rsidRPr="00EE0887">
        <w:rPr>
          <w:rFonts w:cs="Times New Roman"/>
          <w:szCs w:val="24"/>
        </w:rPr>
        <w:t>транспорт</w:t>
      </w:r>
      <w:r>
        <w:rPr>
          <w:rFonts w:cs="Times New Roman"/>
          <w:szCs w:val="24"/>
        </w:rPr>
        <w:t>тук</w:t>
      </w:r>
      <w:r w:rsidRPr="00EE0887">
        <w:rPr>
          <w:rFonts w:cs="Times New Roman"/>
          <w:szCs w:val="24"/>
        </w:rPr>
        <w:t xml:space="preserve"> </w:t>
      </w:r>
      <w:r>
        <w:rPr>
          <w:rFonts w:cs="Times New Roman"/>
          <w:szCs w:val="24"/>
        </w:rPr>
        <w:t>каражаттар менен жүктөрдү ташуу</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ж) </w:t>
      </w:r>
      <w:r>
        <w:rPr>
          <w:rFonts w:cs="Times New Roman"/>
          <w:szCs w:val="24"/>
        </w:rPr>
        <w:t xml:space="preserve">жүк көтөрүмдүүлүгү 8 тоннадан көп </w:t>
      </w:r>
      <w:r w:rsidRPr="00EE0887">
        <w:rPr>
          <w:rFonts w:cs="Times New Roman"/>
          <w:szCs w:val="24"/>
        </w:rPr>
        <w:t>транспорт</w:t>
      </w:r>
      <w:r>
        <w:rPr>
          <w:rFonts w:cs="Times New Roman"/>
          <w:szCs w:val="24"/>
        </w:rPr>
        <w:t>тук</w:t>
      </w:r>
      <w:r w:rsidRPr="00EE0887">
        <w:rPr>
          <w:rFonts w:cs="Times New Roman"/>
          <w:szCs w:val="24"/>
        </w:rPr>
        <w:t xml:space="preserve"> </w:t>
      </w:r>
      <w:r>
        <w:rPr>
          <w:rFonts w:cs="Times New Roman"/>
          <w:szCs w:val="24"/>
        </w:rPr>
        <w:t>каражаттар менен жүктөрдү ташуу</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 xml:space="preserve">салтанаттарды, ырым-жырымдарды </w:t>
      </w:r>
      <w:r w:rsidRPr="00EE0887">
        <w:rPr>
          <w:rFonts w:cs="Times New Roman"/>
          <w:szCs w:val="24"/>
        </w:rPr>
        <w:t>музыкал</w:t>
      </w:r>
      <w:r>
        <w:rPr>
          <w:rFonts w:cs="Times New Roman"/>
          <w:szCs w:val="24"/>
        </w:rPr>
        <w:t>ык тейлөө боюнча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музыкал</w:t>
      </w:r>
      <w:r>
        <w:rPr>
          <w:rFonts w:cs="Times New Roman"/>
          <w:szCs w:val="24"/>
        </w:rPr>
        <w:t>ык</w:t>
      </w:r>
      <w:r w:rsidRPr="00EE0887">
        <w:rPr>
          <w:rFonts w:cs="Times New Roman"/>
          <w:szCs w:val="24"/>
        </w:rPr>
        <w:t xml:space="preserve"> </w:t>
      </w:r>
      <w:r>
        <w:rPr>
          <w:rFonts w:cs="Times New Roman"/>
          <w:szCs w:val="24"/>
        </w:rPr>
        <w:t>аспаптарды оңдоо жана баптоо боюнча</w:t>
      </w:r>
      <w:r w:rsidRPr="00AA4AB1">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үн жазуу</w:t>
      </w:r>
      <w:r w:rsidRPr="00EE0887">
        <w:rPr>
          <w:rFonts w:cs="Times New Roman"/>
          <w:szCs w:val="24"/>
        </w:rPr>
        <w:t xml:space="preserve">, кино- </w:t>
      </w:r>
      <w:r>
        <w:rPr>
          <w:rFonts w:cs="Times New Roman"/>
          <w:szCs w:val="24"/>
        </w:rPr>
        <w:t>жана</w:t>
      </w:r>
      <w:r w:rsidRPr="00EE0887">
        <w:rPr>
          <w:rFonts w:cs="Times New Roman"/>
          <w:szCs w:val="24"/>
        </w:rPr>
        <w:t xml:space="preserve"> видео</w:t>
      </w:r>
      <w:r>
        <w:rPr>
          <w:rFonts w:cs="Times New Roman"/>
          <w:szCs w:val="24"/>
        </w:rPr>
        <w:t>тартуу</w:t>
      </w:r>
      <w:r w:rsidRPr="00EE0887">
        <w:rPr>
          <w:rFonts w:cs="Times New Roman"/>
          <w:szCs w:val="24"/>
        </w:rPr>
        <w:t xml:space="preserve"> </w:t>
      </w:r>
      <w:r>
        <w:rPr>
          <w:rFonts w:cs="Times New Roman"/>
          <w:szCs w:val="24"/>
        </w:rPr>
        <w:t>жана</w:t>
      </w:r>
      <w:r w:rsidRPr="00EE0887">
        <w:rPr>
          <w:rFonts w:cs="Times New Roman"/>
          <w:szCs w:val="24"/>
        </w:rPr>
        <w:t xml:space="preserve"> караок</w:t>
      </w:r>
      <w:r>
        <w:rPr>
          <w:rFonts w:cs="Times New Roman"/>
          <w:szCs w:val="24"/>
        </w:rPr>
        <w:t>а боюнча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документ</w:t>
      </w:r>
      <w:r>
        <w:rPr>
          <w:rFonts w:cs="Times New Roman"/>
          <w:szCs w:val="24"/>
        </w:rPr>
        <w:t>терди жана</w:t>
      </w:r>
      <w:r w:rsidRPr="00EE0887">
        <w:rPr>
          <w:rFonts w:cs="Times New Roman"/>
          <w:szCs w:val="24"/>
        </w:rPr>
        <w:t xml:space="preserve"> текст</w:t>
      </w:r>
      <w:r>
        <w:rPr>
          <w:rFonts w:cs="Times New Roman"/>
          <w:szCs w:val="24"/>
        </w:rPr>
        <w:t>терди которуу боюнча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машин</w:t>
      </w:r>
      <w:r>
        <w:rPr>
          <w:rFonts w:cs="Times New Roman"/>
          <w:szCs w:val="24"/>
        </w:rPr>
        <w:t>када жазуу боюнча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материал</w:t>
      </w:r>
      <w:r>
        <w:rPr>
          <w:rFonts w:cs="Times New Roman"/>
          <w:szCs w:val="24"/>
        </w:rPr>
        <w:t>дарды</w:t>
      </w:r>
      <w:r w:rsidRPr="00AA4AB1">
        <w:rPr>
          <w:rFonts w:cs="Times New Roman"/>
          <w:szCs w:val="24"/>
        </w:rPr>
        <w:t xml:space="preserve"> </w:t>
      </w:r>
      <w:r w:rsidRPr="00EE0887">
        <w:rPr>
          <w:rFonts w:cs="Times New Roman"/>
          <w:szCs w:val="24"/>
        </w:rPr>
        <w:t>компьютер</w:t>
      </w:r>
      <w:r>
        <w:rPr>
          <w:rFonts w:cs="Times New Roman"/>
          <w:szCs w:val="24"/>
        </w:rPr>
        <w:t>дик</w:t>
      </w:r>
      <w:r w:rsidRPr="00EE0887">
        <w:rPr>
          <w:rFonts w:cs="Times New Roman"/>
          <w:szCs w:val="24"/>
        </w:rPr>
        <w:t xml:space="preserve"> </w:t>
      </w:r>
      <w:r>
        <w:rPr>
          <w:rFonts w:cs="Times New Roman"/>
          <w:szCs w:val="24"/>
        </w:rPr>
        <w:t>жана</w:t>
      </w:r>
      <w:r w:rsidRPr="00EE0887">
        <w:rPr>
          <w:rFonts w:cs="Times New Roman"/>
          <w:szCs w:val="24"/>
        </w:rPr>
        <w:t xml:space="preserve"> ксерок</w:t>
      </w:r>
      <w:r>
        <w:rPr>
          <w:rFonts w:cs="Times New Roman"/>
          <w:szCs w:val="24"/>
        </w:rPr>
        <w:t>өчүрмөлүк</w:t>
      </w:r>
      <w:r w:rsidRPr="00EE0887">
        <w:rPr>
          <w:rFonts w:cs="Times New Roman"/>
          <w:szCs w:val="24"/>
        </w:rPr>
        <w:t xml:space="preserve"> </w:t>
      </w:r>
      <w:r>
        <w:rPr>
          <w:rFonts w:cs="Times New Roman"/>
          <w:szCs w:val="24"/>
        </w:rPr>
        <w:t>иштетүү</w:t>
      </w:r>
      <w:r w:rsidRPr="00EE0887">
        <w:rPr>
          <w:rFonts w:cs="Times New Roman"/>
          <w:szCs w:val="24"/>
        </w:rPr>
        <w:t>, компьютер</w:t>
      </w:r>
      <w:r>
        <w:rPr>
          <w:rFonts w:cs="Times New Roman"/>
          <w:szCs w:val="24"/>
        </w:rPr>
        <w:t>дик</w:t>
      </w:r>
      <w:r w:rsidRPr="00EE0887">
        <w:rPr>
          <w:rFonts w:cs="Times New Roman"/>
          <w:szCs w:val="24"/>
        </w:rPr>
        <w:t xml:space="preserve"> </w:t>
      </w:r>
      <w:r>
        <w:rPr>
          <w:rFonts w:cs="Times New Roman"/>
          <w:szCs w:val="24"/>
        </w:rPr>
        <w:t>оюндарды көчүрүү боюнча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 xml:space="preserve">эсептегич жана көбөйткүч техникалар менен техникалык жана </w:t>
      </w:r>
      <w:r w:rsidRPr="00EE0887">
        <w:rPr>
          <w:rFonts w:cs="Times New Roman"/>
          <w:szCs w:val="24"/>
        </w:rPr>
        <w:t>программ</w:t>
      </w:r>
      <w:r>
        <w:rPr>
          <w:rFonts w:cs="Times New Roman"/>
          <w:szCs w:val="24"/>
        </w:rPr>
        <w:t>алык тейлөө боюнча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оюн</w:t>
      </w:r>
      <w:r w:rsidRPr="00EE0887">
        <w:rPr>
          <w:rFonts w:cs="Times New Roman"/>
          <w:szCs w:val="24"/>
        </w:rPr>
        <w:t xml:space="preserve"> автомат</w:t>
      </w:r>
      <w:r>
        <w:rPr>
          <w:rFonts w:cs="Times New Roman"/>
          <w:szCs w:val="24"/>
        </w:rPr>
        <w:t>тарды</w:t>
      </w:r>
      <w:r w:rsidRPr="00EE0887">
        <w:rPr>
          <w:rFonts w:cs="Times New Roman"/>
          <w:szCs w:val="24"/>
        </w:rPr>
        <w:t xml:space="preserve"> </w:t>
      </w:r>
      <w:r>
        <w:rPr>
          <w:rFonts w:cs="Times New Roman"/>
          <w:szCs w:val="24"/>
        </w:rPr>
        <w:t>жана</w:t>
      </w:r>
      <w:r w:rsidRPr="00EE0887">
        <w:rPr>
          <w:rFonts w:cs="Times New Roman"/>
          <w:szCs w:val="24"/>
        </w:rPr>
        <w:t xml:space="preserve"> пристав</w:t>
      </w:r>
      <w:r>
        <w:rPr>
          <w:rFonts w:cs="Times New Roman"/>
          <w:szCs w:val="24"/>
        </w:rPr>
        <w:t>каларды киреге берүү боюнча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турак</w:t>
      </w:r>
      <w:r w:rsidRPr="00EE0887">
        <w:rPr>
          <w:rFonts w:cs="Times New Roman"/>
          <w:szCs w:val="24"/>
        </w:rPr>
        <w:t xml:space="preserve"> </w:t>
      </w:r>
      <w:r>
        <w:rPr>
          <w:rFonts w:cs="Times New Roman"/>
          <w:szCs w:val="24"/>
        </w:rPr>
        <w:t>үйлөрдү</w:t>
      </w:r>
      <w:r w:rsidRPr="00EE0887">
        <w:rPr>
          <w:rFonts w:cs="Times New Roman"/>
          <w:szCs w:val="24"/>
        </w:rPr>
        <w:t xml:space="preserve">, </w:t>
      </w:r>
      <w:r>
        <w:rPr>
          <w:rFonts w:cs="Times New Roman"/>
          <w:szCs w:val="24"/>
        </w:rPr>
        <w:t>ба</w:t>
      </w:r>
      <w:r w:rsidRPr="00EE0887">
        <w:rPr>
          <w:rFonts w:cs="Times New Roman"/>
          <w:szCs w:val="24"/>
        </w:rPr>
        <w:t>тир</w:t>
      </w:r>
      <w:r>
        <w:rPr>
          <w:rFonts w:cs="Times New Roman"/>
          <w:szCs w:val="24"/>
        </w:rPr>
        <w:t>лерди</w:t>
      </w:r>
      <w:r w:rsidRPr="00EE0887">
        <w:rPr>
          <w:rFonts w:cs="Times New Roman"/>
          <w:szCs w:val="24"/>
        </w:rPr>
        <w:t>, дач</w:t>
      </w:r>
      <w:r>
        <w:rPr>
          <w:rFonts w:cs="Times New Roman"/>
          <w:szCs w:val="24"/>
        </w:rPr>
        <w:t>аларды</w:t>
      </w:r>
      <w:r w:rsidRPr="00EE0887">
        <w:rPr>
          <w:rFonts w:cs="Times New Roman"/>
          <w:szCs w:val="24"/>
        </w:rPr>
        <w:t xml:space="preserve"> </w:t>
      </w:r>
      <w:r>
        <w:rPr>
          <w:rFonts w:cs="Times New Roman"/>
          <w:szCs w:val="24"/>
        </w:rPr>
        <w:t>жана тапшырык боюнча башка</w:t>
      </w:r>
      <w:r w:rsidRPr="00EE0887">
        <w:rPr>
          <w:rFonts w:cs="Times New Roman"/>
          <w:szCs w:val="24"/>
        </w:rPr>
        <w:t xml:space="preserve"> объект</w:t>
      </w:r>
      <w:r>
        <w:rPr>
          <w:rFonts w:cs="Times New Roman"/>
          <w:szCs w:val="24"/>
        </w:rPr>
        <w:t>терди куруу жана оңдоо</w:t>
      </w:r>
      <w:r w:rsidRPr="002F1EE3">
        <w:rPr>
          <w:rFonts w:cs="Times New Roman"/>
          <w:szCs w:val="24"/>
        </w:rPr>
        <w:t xml:space="preserve"> </w:t>
      </w:r>
      <w:r>
        <w:rPr>
          <w:rFonts w:cs="Times New Roman"/>
          <w:szCs w:val="24"/>
        </w:rPr>
        <w:t xml:space="preserve">боюнча кызмат көрсөтүүлөр </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гувернант</w:t>
      </w:r>
      <w:r>
        <w:rPr>
          <w:rFonts w:cs="Times New Roman"/>
          <w:szCs w:val="24"/>
        </w:rPr>
        <w:t>калардын</w:t>
      </w:r>
      <w:r w:rsidRPr="00EE0887">
        <w:rPr>
          <w:rFonts w:cs="Times New Roman"/>
          <w:szCs w:val="24"/>
        </w:rPr>
        <w:t xml:space="preserve">, </w:t>
      </w:r>
      <w:r>
        <w:rPr>
          <w:rFonts w:cs="Times New Roman"/>
          <w:szCs w:val="24"/>
        </w:rPr>
        <w:t>багуучулардын</w:t>
      </w:r>
      <w:r w:rsidRPr="00EE0887">
        <w:rPr>
          <w:rFonts w:cs="Times New Roman"/>
          <w:szCs w:val="24"/>
        </w:rPr>
        <w:t xml:space="preserve"> </w:t>
      </w:r>
      <w:r>
        <w:rPr>
          <w:rFonts w:cs="Times New Roman"/>
          <w:szCs w:val="24"/>
        </w:rPr>
        <w:t>жана</w:t>
      </w:r>
      <w:r w:rsidRPr="00EE0887">
        <w:rPr>
          <w:rFonts w:cs="Times New Roman"/>
          <w:szCs w:val="24"/>
        </w:rPr>
        <w:t xml:space="preserve"> </w:t>
      </w:r>
      <w:r>
        <w:rPr>
          <w:rFonts w:cs="Times New Roman"/>
          <w:szCs w:val="24"/>
        </w:rPr>
        <w:t>үй кызматчылардын кызмат көрсөтүүлөрү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теле антенн</w:t>
      </w:r>
      <w:r>
        <w:rPr>
          <w:rFonts w:cs="Times New Roman"/>
          <w:szCs w:val="24"/>
        </w:rPr>
        <w:t>дерди орнотуу боюнча</w:t>
      </w:r>
      <w:r w:rsidRPr="0097752E">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үй шартында шейшептерди жууп тазалоо боюнча</w:t>
      </w:r>
      <w:r w:rsidRPr="00D01477">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Pr>
          <w:rFonts w:cs="Times New Roman"/>
          <w:szCs w:val="24"/>
        </w:rPr>
        <w:t>- маникюр</w:t>
      </w:r>
      <w:r w:rsidRPr="00EE0887">
        <w:rPr>
          <w:rFonts w:cs="Times New Roman"/>
          <w:szCs w:val="24"/>
        </w:rPr>
        <w:t xml:space="preserve"> </w:t>
      </w:r>
      <w:r>
        <w:rPr>
          <w:rFonts w:cs="Times New Roman"/>
          <w:szCs w:val="24"/>
        </w:rPr>
        <w:t>жана педикюр</w:t>
      </w:r>
      <w:r w:rsidRPr="00D01477">
        <w:rPr>
          <w:rFonts w:cs="Times New Roman"/>
          <w:szCs w:val="24"/>
        </w:rPr>
        <w:t xml:space="preserve"> </w:t>
      </w:r>
      <w:r>
        <w:rPr>
          <w:rFonts w:cs="Times New Roman"/>
          <w:szCs w:val="24"/>
        </w:rPr>
        <w:t>боюнча</w:t>
      </w:r>
      <w:r w:rsidRPr="00D01477">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сулуулочтун кызмат көрсөтүүлөрү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курт-кумурскаларды жок кылуу боюнча</w:t>
      </w:r>
      <w:r w:rsidRPr="00D01477">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lastRenderedPageBreak/>
        <w:t xml:space="preserve">- </w:t>
      </w:r>
      <w:r>
        <w:rPr>
          <w:rFonts w:cs="Times New Roman"/>
          <w:szCs w:val="24"/>
        </w:rPr>
        <w:t>сооттолгон каалгаларды жана панжараларды сатып өткөрүү жана орнотуу</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токар</w:t>
      </w:r>
      <w:r>
        <w:rPr>
          <w:rFonts w:cs="Times New Roman"/>
          <w:szCs w:val="24"/>
        </w:rPr>
        <w:t>дык</w:t>
      </w:r>
      <w:r w:rsidRPr="00EE0887">
        <w:rPr>
          <w:rFonts w:cs="Times New Roman"/>
          <w:szCs w:val="24"/>
        </w:rPr>
        <w:t xml:space="preserve"> </w:t>
      </w:r>
      <w:r>
        <w:rPr>
          <w:rFonts w:cs="Times New Roman"/>
          <w:szCs w:val="24"/>
        </w:rPr>
        <w:t>буюмдарды даярдоо,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керамик</w:t>
      </w:r>
      <w:r>
        <w:rPr>
          <w:rFonts w:cs="Times New Roman"/>
          <w:szCs w:val="24"/>
        </w:rPr>
        <w:t>адан буюмдарды өндүрүү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дюбел</w:t>
      </w:r>
      <w:r>
        <w:rPr>
          <w:rFonts w:cs="Times New Roman"/>
          <w:szCs w:val="24"/>
        </w:rPr>
        <w:t>дерди аттыруу боюнча</w:t>
      </w:r>
      <w:r w:rsidRPr="00D01477">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мал союу боюнча</w:t>
      </w:r>
      <w:r w:rsidRPr="00D01477">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линолеум</w:t>
      </w:r>
      <w:r>
        <w:rPr>
          <w:rFonts w:cs="Times New Roman"/>
          <w:szCs w:val="24"/>
        </w:rPr>
        <w:t>дарды төшөө жана желимдөө</w:t>
      </w:r>
      <w:r w:rsidRPr="0075722E">
        <w:rPr>
          <w:rFonts w:cs="Times New Roman"/>
          <w:szCs w:val="24"/>
        </w:rPr>
        <w:t xml:space="preserve"> </w:t>
      </w:r>
      <w:r>
        <w:rPr>
          <w:rFonts w:cs="Times New Roman"/>
          <w:szCs w:val="24"/>
        </w:rPr>
        <w:t>боюнча</w:t>
      </w:r>
      <w:r w:rsidRPr="00D01477">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куйма чуңкурларды тазалоо жана</w:t>
      </w:r>
      <w:r w:rsidRPr="00EE0887">
        <w:rPr>
          <w:rFonts w:cs="Times New Roman"/>
          <w:szCs w:val="24"/>
        </w:rPr>
        <w:t xml:space="preserve"> </w:t>
      </w:r>
      <w:r>
        <w:rPr>
          <w:rFonts w:cs="Times New Roman"/>
          <w:szCs w:val="24"/>
        </w:rPr>
        <w:t>турмуш-тиричилик таштандыларды ташуу боюнча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иттерди үйрөтүү боюнча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макулатур</w:t>
      </w:r>
      <w:r>
        <w:rPr>
          <w:rFonts w:cs="Times New Roman"/>
          <w:szCs w:val="24"/>
        </w:rPr>
        <w:t>алард</w:t>
      </w:r>
      <w:r w:rsidRPr="00EE0887">
        <w:rPr>
          <w:rFonts w:cs="Times New Roman"/>
          <w:szCs w:val="24"/>
        </w:rPr>
        <w:t>ы</w:t>
      </w:r>
      <w:r>
        <w:rPr>
          <w:rFonts w:cs="Times New Roman"/>
          <w:szCs w:val="24"/>
        </w:rPr>
        <w:t xml:space="preserve"> чогултуу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w:t>
      </w:r>
      <w:r>
        <w:rPr>
          <w:rFonts w:cs="Times New Roman"/>
          <w:szCs w:val="24"/>
        </w:rPr>
        <w:t>базарларда жана</w:t>
      </w:r>
      <w:r w:rsidRPr="00EE0887">
        <w:rPr>
          <w:rFonts w:cs="Times New Roman"/>
          <w:szCs w:val="24"/>
        </w:rPr>
        <w:t xml:space="preserve"> </w:t>
      </w:r>
      <w:r>
        <w:rPr>
          <w:rFonts w:cs="Times New Roman"/>
          <w:szCs w:val="24"/>
        </w:rPr>
        <w:t>адамдардын массалык чогулган башка жайларында радио боюнча кулактандыруулардын кызмат көрсөтүүлөрү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3. </w:t>
      </w:r>
      <w:r>
        <w:rPr>
          <w:rFonts w:cs="Times New Roman"/>
          <w:szCs w:val="24"/>
        </w:rPr>
        <w:t>С</w:t>
      </w:r>
      <w:r w:rsidRPr="00EE0887">
        <w:rPr>
          <w:rFonts w:cs="Times New Roman"/>
          <w:szCs w:val="24"/>
        </w:rPr>
        <w:t>оциал</w:t>
      </w:r>
      <w:r>
        <w:rPr>
          <w:rFonts w:cs="Times New Roman"/>
          <w:szCs w:val="24"/>
        </w:rPr>
        <w:t>дык</w:t>
      </w:r>
      <w:r w:rsidRPr="00EE0887">
        <w:rPr>
          <w:rFonts w:cs="Times New Roman"/>
          <w:szCs w:val="24"/>
        </w:rPr>
        <w:t>-</w:t>
      </w:r>
      <w:r>
        <w:rPr>
          <w:rFonts w:cs="Times New Roman"/>
          <w:szCs w:val="24"/>
        </w:rPr>
        <w:t>маданий</w:t>
      </w:r>
      <w:r w:rsidRPr="00EE0887">
        <w:rPr>
          <w:rFonts w:cs="Times New Roman"/>
          <w:szCs w:val="24"/>
        </w:rPr>
        <w:t xml:space="preserve"> </w:t>
      </w:r>
      <w:r>
        <w:rPr>
          <w:rFonts w:cs="Times New Roman"/>
          <w:szCs w:val="24"/>
        </w:rPr>
        <w:t>чөйрөдөгү ишмердиктерге төмөнкүлөр кирет:</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репетитор</w:t>
      </w:r>
      <w:r>
        <w:rPr>
          <w:rFonts w:cs="Times New Roman"/>
          <w:szCs w:val="24"/>
        </w:rPr>
        <w:t>дук тартипте сабактарды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сакайтуучу укалоо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балдар</w:t>
      </w:r>
      <w:r w:rsidRPr="00EE0887">
        <w:rPr>
          <w:rFonts w:cs="Times New Roman"/>
          <w:szCs w:val="24"/>
        </w:rPr>
        <w:t xml:space="preserve"> аттракцион</w:t>
      </w:r>
      <w:r>
        <w:rPr>
          <w:rFonts w:cs="Times New Roman"/>
          <w:szCs w:val="24"/>
        </w:rPr>
        <w:t>дорун уюштуруу</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акылуу оюндарды</w:t>
      </w:r>
      <w:r w:rsidRPr="00EE0887">
        <w:rPr>
          <w:rFonts w:cs="Times New Roman"/>
          <w:szCs w:val="24"/>
        </w:rPr>
        <w:t xml:space="preserve"> (теннис, бильярд, шахмат, шашки </w:t>
      </w:r>
      <w:r>
        <w:rPr>
          <w:rFonts w:cs="Times New Roman"/>
          <w:szCs w:val="24"/>
        </w:rPr>
        <w:t>ж.б.</w:t>
      </w:r>
      <w:r w:rsidRPr="00EE0887">
        <w:rPr>
          <w:rFonts w:cs="Times New Roman"/>
          <w:szCs w:val="24"/>
        </w:rPr>
        <w:t>)</w:t>
      </w:r>
      <w:r>
        <w:rPr>
          <w:rFonts w:cs="Times New Roman"/>
          <w:szCs w:val="24"/>
        </w:rPr>
        <w:t xml:space="preserve"> уюштуруу</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видеофильм</w:t>
      </w:r>
      <w:r>
        <w:rPr>
          <w:rFonts w:cs="Times New Roman"/>
          <w:szCs w:val="24"/>
        </w:rPr>
        <w:t>дерди көрсөтүү боюнча</w:t>
      </w:r>
      <w:r w:rsidRPr="00D01477">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акылуу</w:t>
      </w:r>
      <w:r w:rsidRPr="00EE0887">
        <w:rPr>
          <w:rFonts w:cs="Times New Roman"/>
          <w:szCs w:val="24"/>
        </w:rPr>
        <w:t xml:space="preserve"> </w:t>
      </w:r>
      <w:r>
        <w:rPr>
          <w:rFonts w:cs="Times New Roman"/>
          <w:szCs w:val="24"/>
        </w:rPr>
        <w:t>ажаатканалардын</w:t>
      </w:r>
      <w:r w:rsidRPr="007E3643">
        <w:rPr>
          <w:rFonts w:cs="Times New Roman"/>
          <w:szCs w:val="24"/>
        </w:rPr>
        <w:t xml:space="preserve"> </w:t>
      </w:r>
      <w:r>
        <w:rPr>
          <w:rFonts w:cs="Times New Roman"/>
          <w:szCs w:val="24"/>
        </w:rPr>
        <w:t>кызмат көрсөтүүлөрү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w:t>
      </w:r>
      <w:r>
        <w:rPr>
          <w:rFonts w:cs="Times New Roman"/>
          <w:szCs w:val="24"/>
        </w:rPr>
        <w:t>Орус</w:t>
      </w:r>
      <w:r w:rsidRPr="00EE0887">
        <w:rPr>
          <w:rFonts w:cs="Times New Roman"/>
          <w:szCs w:val="24"/>
        </w:rPr>
        <w:t xml:space="preserve"> лото" </w:t>
      </w:r>
      <w:r>
        <w:rPr>
          <w:rFonts w:cs="Times New Roman"/>
          <w:szCs w:val="24"/>
        </w:rPr>
        <w:t>жана</w:t>
      </w:r>
      <w:r w:rsidRPr="00EE0887">
        <w:rPr>
          <w:rFonts w:cs="Times New Roman"/>
          <w:szCs w:val="24"/>
        </w:rPr>
        <w:t xml:space="preserve"> "Бинго-лото"</w:t>
      </w:r>
      <w:r>
        <w:rPr>
          <w:rFonts w:cs="Times New Roman"/>
          <w:szCs w:val="24"/>
        </w:rPr>
        <w:t xml:space="preserve"> оюндарын уюштуруу</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чет тилге</w:t>
      </w:r>
      <w:r w:rsidRPr="00EE0887">
        <w:rPr>
          <w:rFonts w:cs="Times New Roman"/>
          <w:szCs w:val="24"/>
        </w:rPr>
        <w:t>, компьютер</w:t>
      </w:r>
      <w:r>
        <w:rPr>
          <w:rFonts w:cs="Times New Roman"/>
          <w:szCs w:val="24"/>
        </w:rPr>
        <w:t>дик</w:t>
      </w:r>
      <w:r w:rsidRPr="00EE0887">
        <w:rPr>
          <w:rFonts w:cs="Times New Roman"/>
          <w:szCs w:val="24"/>
        </w:rPr>
        <w:t xml:space="preserve"> техник</w:t>
      </w:r>
      <w:r>
        <w:rPr>
          <w:rFonts w:cs="Times New Roman"/>
          <w:szCs w:val="24"/>
        </w:rPr>
        <w:t>ага</w:t>
      </w:r>
      <w:r w:rsidRPr="00EE0887">
        <w:rPr>
          <w:rFonts w:cs="Times New Roman"/>
          <w:szCs w:val="24"/>
        </w:rPr>
        <w:t>, бухуч</w:t>
      </w:r>
      <w:r>
        <w:rPr>
          <w:rFonts w:cs="Times New Roman"/>
          <w:szCs w:val="24"/>
        </w:rPr>
        <w:t>ё</w:t>
      </w:r>
      <w:r w:rsidRPr="00EE0887">
        <w:rPr>
          <w:rFonts w:cs="Times New Roman"/>
          <w:szCs w:val="24"/>
        </w:rPr>
        <w:t>т</w:t>
      </w:r>
      <w:r>
        <w:rPr>
          <w:rFonts w:cs="Times New Roman"/>
          <w:szCs w:val="24"/>
        </w:rPr>
        <w:t>ко</w:t>
      </w:r>
      <w:r w:rsidRPr="00EE0887">
        <w:rPr>
          <w:rFonts w:cs="Times New Roman"/>
          <w:szCs w:val="24"/>
        </w:rPr>
        <w:t>, автотранспорт</w:t>
      </w:r>
      <w:r>
        <w:rPr>
          <w:rFonts w:cs="Times New Roman"/>
          <w:szCs w:val="24"/>
        </w:rPr>
        <w:t xml:space="preserve"> айдоого</w:t>
      </w:r>
      <w:r w:rsidRPr="00EE0887">
        <w:rPr>
          <w:rFonts w:cs="Times New Roman"/>
          <w:szCs w:val="24"/>
        </w:rPr>
        <w:t xml:space="preserve">, </w:t>
      </w:r>
      <w:r>
        <w:rPr>
          <w:rFonts w:cs="Times New Roman"/>
          <w:szCs w:val="24"/>
        </w:rPr>
        <w:t>бычууга</w:t>
      </w:r>
      <w:r w:rsidRPr="00EE0887">
        <w:rPr>
          <w:rFonts w:cs="Times New Roman"/>
          <w:szCs w:val="24"/>
        </w:rPr>
        <w:t xml:space="preserve">, </w:t>
      </w:r>
      <w:r>
        <w:rPr>
          <w:rFonts w:cs="Times New Roman"/>
          <w:szCs w:val="24"/>
        </w:rPr>
        <w:t>тигүүгө</w:t>
      </w:r>
      <w:r w:rsidRPr="00EE0887">
        <w:rPr>
          <w:rFonts w:cs="Times New Roman"/>
          <w:szCs w:val="24"/>
        </w:rPr>
        <w:t xml:space="preserve">, </w:t>
      </w:r>
      <w:r>
        <w:rPr>
          <w:rFonts w:cs="Times New Roman"/>
          <w:szCs w:val="24"/>
        </w:rPr>
        <w:t>токууга</w:t>
      </w:r>
      <w:r w:rsidRPr="00EE0887">
        <w:rPr>
          <w:rFonts w:cs="Times New Roman"/>
          <w:szCs w:val="24"/>
        </w:rPr>
        <w:t xml:space="preserve"> </w:t>
      </w:r>
      <w:r>
        <w:rPr>
          <w:rFonts w:cs="Times New Roman"/>
          <w:szCs w:val="24"/>
        </w:rPr>
        <w:t>жана башка түрлөргө окутуу боюнча</w:t>
      </w:r>
      <w:r w:rsidRPr="00D01477">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4. </w:t>
      </w:r>
      <w:r>
        <w:rPr>
          <w:rFonts w:cs="Times New Roman"/>
          <w:szCs w:val="24"/>
        </w:rPr>
        <w:t>Айыл чарба чөйрөдөгү ишмердиктер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токойду кыркуу боюнча</w:t>
      </w:r>
      <w:r w:rsidRPr="00D01477">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менчик тегирмен</w:t>
      </w:r>
      <w:r w:rsidRPr="00EE0887">
        <w:rPr>
          <w:rFonts w:cs="Times New Roman"/>
          <w:szCs w:val="24"/>
        </w:rPr>
        <w:t xml:space="preserve">, </w:t>
      </w:r>
      <w:r>
        <w:rPr>
          <w:rFonts w:cs="Times New Roman"/>
          <w:szCs w:val="24"/>
        </w:rPr>
        <w:t>майжубаз</w:t>
      </w:r>
      <w:r w:rsidRPr="00EE0887">
        <w:rPr>
          <w:rFonts w:cs="Times New Roman"/>
          <w:szCs w:val="24"/>
        </w:rPr>
        <w:t xml:space="preserve"> </w:t>
      </w:r>
      <w:r>
        <w:rPr>
          <w:rFonts w:cs="Times New Roman"/>
          <w:szCs w:val="24"/>
        </w:rPr>
        <w:t>жана акжубаздардын</w:t>
      </w:r>
      <w:r w:rsidRPr="00EE0887">
        <w:rPr>
          <w:rFonts w:cs="Times New Roman"/>
          <w:szCs w:val="24"/>
        </w:rPr>
        <w:t xml:space="preserve"> </w:t>
      </w:r>
      <w:r>
        <w:rPr>
          <w:rFonts w:cs="Times New Roman"/>
          <w:szCs w:val="24"/>
        </w:rPr>
        <w:t>кызмат көрсөтүүлөрү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жерди иштетүү жана түшүмдү жыйноо боюнча менчик айыл чарба техникаларынын ээлеринин кызмат көрсөтүүлөрү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калктын малын жаюу боюнча</w:t>
      </w:r>
      <w:r w:rsidRPr="00D01477">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айыл чарба техникалар үчүн кам (белен) тетиктерди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айыл чарба техникаларын оңдоо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айыл чарба азык-түлүктөрүн</w:t>
      </w:r>
      <w:r w:rsidRPr="00EE0887">
        <w:rPr>
          <w:rFonts w:cs="Times New Roman"/>
          <w:szCs w:val="24"/>
        </w:rPr>
        <w:t xml:space="preserve"> (</w:t>
      </w:r>
      <w:r>
        <w:rPr>
          <w:rFonts w:cs="Times New Roman"/>
          <w:szCs w:val="24"/>
        </w:rPr>
        <w:t>айыл чарба азык-түлүктөрүнүн негизги товар өндүрүүчүлөрүнөн тышкары</w:t>
      </w:r>
      <w:r w:rsidRPr="00EE0887">
        <w:rPr>
          <w:rFonts w:cs="Times New Roman"/>
          <w:szCs w:val="24"/>
        </w:rPr>
        <w:t>)</w:t>
      </w:r>
      <w:r>
        <w:rPr>
          <w:rFonts w:cs="Times New Roman"/>
          <w:szCs w:val="24"/>
        </w:rPr>
        <w:t xml:space="preserve"> даярдоо (сатып алуу)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минерал</w:t>
      </w:r>
      <w:r>
        <w:rPr>
          <w:rFonts w:cs="Times New Roman"/>
          <w:szCs w:val="24"/>
        </w:rPr>
        <w:t>дык</w:t>
      </w:r>
      <w:r w:rsidRPr="00EE0887">
        <w:rPr>
          <w:rFonts w:cs="Times New Roman"/>
          <w:szCs w:val="24"/>
        </w:rPr>
        <w:t xml:space="preserve"> </w:t>
      </w:r>
      <w:r>
        <w:rPr>
          <w:rFonts w:cs="Times New Roman"/>
          <w:szCs w:val="24"/>
        </w:rPr>
        <w:t>жер семирткичтерди</w:t>
      </w:r>
      <w:r w:rsidRPr="00EE0887">
        <w:rPr>
          <w:rFonts w:cs="Times New Roman"/>
          <w:szCs w:val="24"/>
        </w:rPr>
        <w:t xml:space="preserve"> </w:t>
      </w:r>
      <w:r>
        <w:rPr>
          <w:rFonts w:cs="Times New Roman"/>
          <w:szCs w:val="24"/>
        </w:rPr>
        <w:t>жана өсүмдүктөрдү химиялык жол менен коргоочу каражаттарды</w:t>
      </w:r>
      <w:r w:rsidRPr="00EE0887">
        <w:rPr>
          <w:rFonts w:cs="Times New Roman"/>
          <w:szCs w:val="24"/>
        </w:rPr>
        <w:t xml:space="preserve"> </w:t>
      </w:r>
      <w:r>
        <w:rPr>
          <w:rFonts w:cs="Times New Roman"/>
          <w:szCs w:val="24"/>
        </w:rPr>
        <w:t>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5.</w:t>
      </w:r>
      <w:r w:rsidRPr="00FA3012">
        <w:rPr>
          <w:rFonts w:cs="Times New Roman"/>
          <w:szCs w:val="24"/>
        </w:rPr>
        <w:t xml:space="preserve"> </w:t>
      </w:r>
      <w:r>
        <w:rPr>
          <w:rFonts w:cs="Times New Roman"/>
          <w:szCs w:val="24"/>
        </w:rPr>
        <w:t>Ишмердиктердин башка түрлөрү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иттерди көбөйтүү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аквариум </w:t>
      </w:r>
      <w:r>
        <w:rPr>
          <w:rFonts w:cs="Times New Roman"/>
          <w:szCs w:val="24"/>
        </w:rPr>
        <w:t>балыктарын</w:t>
      </w:r>
      <w:r w:rsidRPr="00EE0887">
        <w:rPr>
          <w:rFonts w:cs="Times New Roman"/>
          <w:szCs w:val="24"/>
        </w:rPr>
        <w:t xml:space="preserve"> </w:t>
      </w:r>
      <w:r>
        <w:rPr>
          <w:rFonts w:cs="Times New Roman"/>
          <w:szCs w:val="24"/>
        </w:rPr>
        <w:t>жана</w:t>
      </w:r>
      <w:r w:rsidRPr="00EE0887">
        <w:rPr>
          <w:rFonts w:cs="Times New Roman"/>
          <w:szCs w:val="24"/>
        </w:rPr>
        <w:t xml:space="preserve"> </w:t>
      </w:r>
      <w:r>
        <w:rPr>
          <w:rFonts w:cs="Times New Roman"/>
          <w:szCs w:val="24"/>
        </w:rPr>
        <w:t>сайроочу</w:t>
      </w:r>
      <w:r w:rsidRPr="00EE0887">
        <w:rPr>
          <w:rFonts w:cs="Times New Roman"/>
          <w:szCs w:val="24"/>
        </w:rPr>
        <w:t xml:space="preserve"> </w:t>
      </w:r>
      <w:r>
        <w:rPr>
          <w:rFonts w:cs="Times New Roman"/>
          <w:szCs w:val="24"/>
        </w:rPr>
        <w:t>чымчыктарды</w:t>
      </w:r>
      <w:r w:rsidRPr="00EE0887">
        <w:rPr>
          <w:rFonts w:cs="Times New Roman"/>
          <w:szCs w:val="24"/>
        </w:rPr>
        <w:t xml:space="preserve">, </w:t>
      </w:r>
      <w:r>
        <w:rPr>
          <w:rFonts w:cs="Times New Roman"/>
          <w:szCs w:val="24"/>
        </w:rPr>
        <w:t>ошондой эле</w:t>
      </w:r>
      <w:r w:rsidRPr="00EE0887">
        <w:rPr>
          <w:rFonts w:cs="Times New Roman"/>
          <w:szCs w:val="24"/>
        </w:rPr>
        <w:t xml:space="preserve"> </w:t>
      </w:r>
      <w:r>
        <w:rPr>
          <w:rFonts w:cs="Times New Roman"/>
          <w:szCs w:val="24"/>
        </w:rPr>
        <w:t>жемдерди</w:t>
      </w:r>
      <w:r w:rsidRPr="00EE0887">
        <w:rPr>
          <w:rFonts w:cs="Times New Roman"/>
          <w:szCs w:val="24"/>
        </w:rPr>
        <w:t xml:space="preserve"> </w:t>
      </w:r>
      <w:r>
        <w:rPr>
          <w:rFonts w:cs="Times New Roman"/>
          <w:szCs w:val="24"/>
        </w:rPr>
        <w:t>жана алар үчүн керектөөлөрдү</w:t>
      </w:r>
      <w:r w:rsidRPr="00EE0887">
        <w:rPr>
          <w:rFonts w:cs="Times New Roman"/>
          <w:szCs w:val="24"/>
        </w:rPr>
        <w:t xml:space="preserve"> </w:t>
      </w:r>
      <w:r>
        <w:rPr>
          <w:rFonts w:cs="Times New Roman"/>
          <w:szCs w:val="24"/>
        </w:rPr>
        <w:t>көбөйтүү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товар</w:t>
      </w:r>
      <w:r>
        <w:rPr>
          <w:rFonts w:cs="Times New Roman"/>
          <w:szCs w:val="24"/>
        </w:rPr>
        <w:t>ларды</w:t>
      </w:r>
      <w:r w:rsidRPr="00EE0887">
        <w:rPr>
          <w:rFonts w:cs="Times New Roman"/>
          <w:szCs w:val="24"/>
        </w:rPr>
        <w:t xml:space="preserve">, </w:t>
      </w:r>
      <w:r>
        <w:rPr>
          <w:rFonts w:cs="Times New Roman"/>
          <w:szCs w:val="24"/>
        </w:rPr>
        <w:t>шаймандарды</w:t>
      </w:r>
      <w:r w:rsidRPr="00EE0887">
        <w:rPr>
          <w:rFonts w:cs="Times New Roman"/>
          <w:szCs w:val="24"/>
        </w:rPr>
        <w:t xml:space="preserve"> </w:t>
      </w:r>
      <w:r>
        <w:rPr>
          <w:rFonts w:cs="Times New Roman"/>
          <w:szCs w:val="24"/>
        </w:rPr>
        <w:t>жана балыкчылыктын аңчылык-өндүрүшүнө жана спорттук жагына арналган жабдыктарын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үй малынын терилерин жана жүндөрүн даярдоо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тапшырык боюнча</w:t>
      </w:r>
      <w:r w:rsidRPr="00EE0887">
        <w:rPr>
          <w:rFonts w:cs="Times New Roman"/>
          <w:szCs w:val="24"/>
        </w:rPr>
        <w:t xml:space="preserve"> картин</w:t>
      </w:r>
      <w:r>
        <w:rPr>
          <w:rFonts w:cs="Times New Roman"/>
          <w:szCs w:val="24"/>
        </w:rPr>
        <w:t>аларды</w:t>
      </w:r>
      <w:r w:rsidRPr="00EE0887">
        <w:rPr>
          <w:rFonts w:cs="Times New Roman"/>
          <w:szCs w:val="24"/>
        </w:rPr>
        <w:t>, портрет</w:t>
      </w:r>
      <w:r>
        <w:rPr>
          <w:rFonts w:cs="Times New Roman"/>
          <w:szCs w:val="24"/>
        </w:rPr>
        <w:t>терди аткаруу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баалуу</w:t>
      </w:r>
      <w:r w:rsidRPr="00EE0887">
        <w:rPr>
          <w:rFonts w:cs="Times New Roman"/>
          <w:szCs w:val="24"/>
        </w:rPr>
        <w:t xml:space="preserve"> металл</w:t>
      </w:r>
      <w:r>
        <w:rPr>
          <w:rFonts w:cs="Times New Roman"/>
          <w:szCs w:val="24"/>
        </w:rPr>
        <w:t>дардан</w:t>
      </w:r>
      <w:r w:rsidRPr="00EE0887">
        <w:rPr>
          <w:rFonts w:cs="Times New Roman"/>
          <w:szCs w:val="24"/>
        </w:rPr>
        <w:t xml:space="preserve"> </w:t>
      </w:r>
      <w:r>
        <w:rPr>
          <w:rFonts w:cs="Times New Roman"/>
          <w:szCs w:val="24"/>
        </w:rPr>
        <w:t>жана</w:t>
      </w:r>
      <w:r w:rsidRPr="00EE0887">
        <w:rPr>
          <w:rFonts w:cs="Times New Roman"/>
          <w:szCs w:val="24"/>
        </w:rPr>
        <w:t xml:space="preserve"> </w:t>
      </w:r>
      <w:r>
        <w:rPr>
          <w:rFonts w:cs="Times New Roman"/>
          <w:szCs w:val="24"/>
        </w:rPr>
        <w:t>таштардан буюмдарды сатып алуу, оңдоо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жаныбарлар үчүн тоюттарды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батирге, мейманканага турак жана турак эмес аянттарды жалдоого ижарага берүү боюнча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суу</w:t>
      </w:r>
      <w:r w:rsidRPr="00EE0887">
        <w:rPr>
          <w:rFonts w:cs="Times New Roman"/>
          <w:szCs w:val="24"/>
        </w:rPr>
        <w:t xml:space="preserve"> мотоцикл</w:t>
      </w:r>
      <w:r>
        <w:rPr>
          <w:rFonts w:cs="Times New Roman"/>
          <w:szCs w:val="24"/>
        </w:rPr>
        <w:t>дерин</w:t>
      </w:r>
      <w:r w:rsidRPr="00EE0887">
        <w:rPr>
          <w:rFonts w:cs="Times New Roman"/>
          <w:szCs w:val="24"/>
        </w:rPr>
        <w:t>, лыж</w:t>
      </w:r>
      <w:r>
        <w:rPr>
          <w:rFonts w:cs="Times New Roman"/>
          <w:szCs w:val="24"/>
        </w:rPr>
        <w:t>аларды</w:t>
      </w:r>
      <w:r w:rsidRPr="00EE0887">
        <w:rPr>
          <w:rFonts w:cs="Times New Roman"/>
          <w:szCs w:val="24"/>
        </w:rPr>
        <w:t>, парашют</w:t>
      </w:r>
      <w:r>
        <w:rPr>
          <w:rFonts w:cs="Times New Roman"/>
          <w:szCs w:val="24"/>
        </w:rPr>
        <w:t>тарды</w:t>
      </w:r>
      <w:r w:rsidRPr="00EE0887">
        <w:rPr>
          <w:rFonts w:cs="Times New Roman"/>
          <w:szCs w:val="24"/>
        </w:rPr>
        <w:t>, катамаран</w:t>
      </w:r>
      <w:r>
        <w:rPr>
          <w:rFonts w:cs="Times New Roman"/>
          <w:szCs w:val="24"/>
        </w:rPr>
        <w:t>дарды</w:t>
      </w:r>
      <w:r w:rsidRPr="00EE0887">
        <w:rPr>
          <w:rFonts w:cs="Times New Roman"/>
          <w:szCs w:val="24"/>
        </w:rPr>
        <w:t xml:space="preserve">, </w:t>
      </w:r>
      <w:r>
        <w:rPr>
          <w:rFonts w:cs="Times New Roman"/>
          <w:szCs w:val="24"/>
        </w:rPr>
        <w:t>аттарды киреге берүү боюнча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ширетүү иштери</w:t>
      </w:r>
      <w:r w:rsidRPr="00EE0887">
        <w:rPr>
          <w:rFonts w:cs="Times New Roman"/>
          <w:szCs w:val="24"/>
        </w:rPr>
        <w:t xml:space="preserve"> </w:t>
      </w:r>
      <w:r>
        <w:rPr>
          <w:rFonts w:cs="Times New Roman"/>
          <w:szCs w:val="24"/>
        </w:rPr>
        <w:t>боюнча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айнек идиштерди кабыл алуу боюнча 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lastRenderedPageBreak/>
        <w:t>- "</w:t>
      </w:r>
      <w:r>
        <w:rPr>
          <w:rFonts w:cs="Times New Roman"/>
          <w:szCs w:val="24"/>
        </w:rPr>
        <w:t>тигилме</w:t>
      </w:r>
      <w:r w:rsidRPr="00EE0887">
        <w:rPr>
          <w:rFonts w:cs="Times New Roman"/>
          <w:szCs w:val="24"/>
        </w:rPr>
        <w:t xml:space="preserve">, </w:t>
      </w:r>
      <w:r>
        <w:rPr>
          <w:rFonts w:cs="Times New Roman"/>
          <w:szCs w:val="24"/>
        </w:rPr>
        <w:t>тордомо</w:t>
      </w:r>
      <w:r w:rsidRPr="00EE0887">
        <w:rPr>
          <w:rFonts w:cs="Times New Roman"/>
          <w:szCs w:val="24"/>
        </w:rPr>
        <w:t xml:space="preserve"> </w:t>
      </w:r>
      <w:r>
        <w:rPr>
          <w:rFonts w:cs="Times New Roman"/>
          <w:szCs w:val="24"/>
        </w:rPr>
        <w:t>буюмдарды</w:t>
      </w:r>
      <w:r w:rsidRPr="00EE0887">
        <w:rPr>
          <w:rFonts w:cs="Times New Roman"/>
          <w:szCs w:val="24"/>
        </w:rPr>
        <w:t xml:space="preserve"> </w:t>
      </w:r>
      <w:r>
        <w:rPr>
          <w:rFonts w:cs="Times New Roman"/>
          <w:szCs w:val="24"/>
        </w:rPr>
        <w:t>жана</w:t>
      </w:r>
      <w:r w:rsidRPr="00EE0887">
        <w:rPr>
          <w:rFonts w:cs="Times New Roman"/>
          <w:szCs w:val="24"/>
        </w:rPr>
        <w:t xml:space="preserve"> </w:t>
      </w:r>
      <w:r>
        <w:rPr>
          <w:rFonts w:cs="Times New Roman"/>
          <w:szCs w:val="24"/>
        </w:rPr>
        <w:t>бут кийимдерди өндүрүү жана сатып өткөрүү</w:t>
      </w:r>
      <w:r w:rsidRPr="00EE0887">
        <w:rPr>
          <w:rFonts w:cs="Times New Roman"/>
          <w:szCs w:val="24"/>
        </w:rPr>
        <w:t xml:space="preserve">" </w:t>
      </w:r>
      <w:r>
        <w:rPr>
          <w:rFonts w:cs="Times New Roman"/>
          <w:szCs w:val="24"/>
        </w:rPr>
        <w:t>жана</w:t>
      </w:r>
      <w:r w:rsidRPr="00EE0887">
        <w:rPr>
          <w:rFonts w:cs="Times New Roman"/>
          <w:szCs w:val="24"/>
        </w:rPr>
        <w:t xml:space="preserve"> "</w:t>
      </w:r>
      <w:r>
        <w:rPr>
          <w:rFonts w:cs="Times New Roman"/>
          <w:szCs w:val="24"/>
        </w:rPr>
        <w:t>буюмдарды, анын ичинде булгаарыдан, териден, кайыштан жана жасалмадан тигилме буюмдарды өндүрүү жана сатып өткөрүү</w:t>
      </w:r>
      <w:r w:rsidRPr="00EE0887">
        <w:rPr>
          <w:rFonts w:cs="Times New Roman"/>
          <w:szCs w:val="24"/>
        </w:rPr>
        <w:t>"</w:t>
      </w:r>
      <w:r>
        <w:rPr>
          <w:rFonts w:cs="Times New Roman"/>
          <w:szCs w:val="24"/>
        </w:rPr>
        <w:t xml:space="preserve"> ишмердиктин түрлөрү боюнча жалданма жумушчу катары иштерди кошпогондо, тизмеде көрсөтүлгөн ишмердиктерге негизги патенти бар жеке ишкерде жалданма жумушчу катары иштер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антиквариат</w:t>
      </w:r>
      <w:r>
        <w:rPr>
          <w:rFonts w:cs="Times New Roman"/>
          <w:szCs w:val="24"/>
        </w:rPr>
        <w:t>ты сатып алуу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чет тилдерден которуу кызматтары</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 xml:space="preserve">адистик </w:t>
      </w:r>
      <w:r w:rsidRPr="00EE0887">
        <w:rPr>
          <w:rFonts w:cs="Times New Roman"/>
          <w:szCs w:val="24"/>
        </w:rPr>
        <w:t>медтехник</w:t>
      </w:r>
      <w:r>
        <w:rPr>
          <w:rFonts w:cs="Times New Roman"/>
          <w:szCs w:val="24"/>
        </w:rPr>
        <w:t>аларды</w:t>
      </w:r>
      <w:r w:rsidRPr="00062D2C">
        <w:rPr>
          <w:rFonts w:cs="Times New Roman"/>
          <w:szCs w:val="24"/>
        </w:rPr>
        <w:t xml:space="preserve"> </w:t>
      </w:r>
      <w:r>
        <w:rPr>
          <w:rFonts w:cs="Times New Roman"/>
          <w:szCs w:val="24"/>
        </w:rPr>
        <w:t>сатып өткөрүү жана оңдоо</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ундударды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дан өсүмдүктөрүн</w:t>
      </w:r>
      <w:r w:rsidRPr="00EE0887">
        <w:rPr>
          <w:rFonts w:cs="Times New Roman"/>
          <w:szCs w:val="24"/>
        </w:rPr>
        <w:t xml:space="preserve">, </w:t>
      </w:r>
      <w:r>
        <w:rPr>
          <w:rFonts w:cs="Times New Roman"/>
          <w:szCs w:val="24"/>
        </w:rPr>
        <w:t>буудайды</w:t>
      </w:r>
      <w:r w:rsidRPr="00EE0887">
        <w:rPr>
          <w:rFonts w:cs="Times New Roman"/>
          <w:szCs w:val="24"/>
        </w:rPr>
        <w:t xml:space="preserve">, </w:t>
      </w:r>
      <w:r>
        <w:rPr>
          <w:rFonts w:cs="Times New Roman"/>
          <w:szCs w:val="24"/>
        </w:rPr>
        <w:t>арпаны</w:t>
      </w:r>
      <w:r w:rsidRPr="00EE0887">
        <w:rPr>
          <w:rFonts w:cs="Times New Roman"/>
          <w:szCs w:val="24"/>
        </w:rPr>
        <w:t xml:space="preserve">, </w:t>
      </w:r>
      <w:r>
        <w:rPr>
          <w:rFonts w:cs="Times New Roman"/>
          <w:szCs w:val="24"/>
        </w:rPr>
        <w:t>жүгөрүнү</w:t>
      </w:r>
      <w:r w:rsidRPr="00EE0887">
        <w:rPr>
          <w:rFonts w:cs="Times New Roman"/>
          <w:szCs w:val="24"/>
        </w:rPr>
        <w:t xml:space="preserve"> </w:t>
      </w:r>
      <w:r>
        <w:rPr>
          <w:rFonts w:cs="Times New Roman"/>
          <w:szCs w:val="24"/>
        </w:rPr>
        <w:t>ж.д.у.с.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сааттарды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товар</w:t>
      </w:r>
      <w:r>
        <w:rPr>
          <w:rFonts w:cs="Times New Roman"/>
          <w:szCs w:val="24"/>
        </w:rPr>
        <w:t>ларды</w:t>
      </w:r>
      <w:r w:rsidRPr="00EE0887">
        <w:rPr>
          <w:rFonts w:cs="Times New Roman"/>
          <w:szCs w:val="24"/>
        </w:rPr>
        <w:t xml:space="preserve"> (</w:t>
      </w:r>
      <w:r>
        <w:rPr>
          <w:rFonts w:cs="Times New Roman"/>
          <w:szCs w:val="24"/>
        </w:rPr>
        <w:t>жүктөрдү</w:t>
      </w:r>
      <w:r w:rsidRPr="00EE0887">
        <w:rPr>
          <w:rFonts w:cs="Times New Roman"/>
          <w:szCs w:val="24"/>
        </w:rPr>
        <w:t>)</w:t>
      </w:r>
      <w:r>
        <w:rPr>
          <w:rFonts w:cs="Times New Roman"/>
          <w:szCs w:val="24"/>
        </w:rPr>
        <w:t xml:space="preserve"> таңгактоо боюнча</w:t>
      </w:r>
      <w:r w:rsidRPr="00D01477">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астрологи</w:t>
      </w:r>
      <w:r>
        <w:rPr>
          <w:rFonts w:cs="Times New Roman"/>
          <w:szCs w:val="24"/>
        </w:rPr>
        <w:t>ялык</w:t>
      </w:r>
      <w:r w:rsidRPr="00EE0887">
        <w:rPr>
          <w:rFonts w:cs="Times New Roman"/>
          <w:szCs w:val="24"/>
        </w:rPr>
        <w:t xml:space="preserve"> </w:t>
      </w:r>
      <w:r>
        <w:rPr>
          <w:rFonts w:cs="Times New Roman"/>
          <w:szCs w:val="24"/>
        </w:rPr>
        <w:t>божомолдорду түзүү боюнча</w:t>
      </w:r>
      <w:r w:rsidRPr="00D01477">
        <w:rPr>
          <w:rFonts w:cs="Times New Roman"/>
          <w:szCs w:val="24"/>
        </w:rPr>
        <w:t xml:space="preserve"> </w:t>
      </w:r>
      <w:r>
        <w:rPr>
          <w:rFonts w:cs="Times New Roman"/>
          <w:szCs w:val="24"/>
        </w:rPr>
        <w:t>кызмат көрсөтүүлөр</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жекелей аракетчилдер менен жылмаланган алтынды өндүрүп алуу</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 </w:t>
      </w:r>
      <w:r>
        <w:rPr>
          <w:rFonts w:cs="Times New Roman"/>
          <w:szCs w:val="24"/>
        </w:rPr>
        <w:t>ишмердиктин түрлөрү боюнча жалданма жумушчу катары иштер:</w:t>
      </w:r>
      <w:r w:rsidRPr="00EE0887">
        <w:rPr>
          <w:rFonts w:cs="Times New Roman"/>
          <w:szCs w:val="24"/>
        </w:rPr>
        <w:t xml:space="preserve"> "</w:t>
      </w:r>
      <w:r>
        <w:rPr>
          <w:rFonts w:cs="Times New Roman"/>
          <w:szCs w:val="24"/>
        </w:rPr>
        <w:t>тигилме</w:t>
      </w:r>
      <w:r w:rsidRPr="00EE0887">
        <w:rPr>
          <w:rFonts w:cs="Times New Roman"/>
          <w:szCs w:val="24"/>
        </w:rPr>
        <w:t xml:space="preserve">, </w:t>
      </w:r>
      <w:r>
        <w:rPr>
          <w:rFonts w:cs="Times New Roman"/>
          <w:szCs w:val="24"/>
        </w:rPr>
        <w:t>тордомо</w:t>
      </w:r>
      <w:r w:rsidRPr="00EE0887">
        <w:rPr>
          <w:rFonts w:cs="Times New Roman"/>
          <w:szCs w:val="24"/>
        </w:rPr>
        <w:t xml:space="preserve"> </w:t>
      </w:r>
      <w:r>
        <w:rPr>
          <w:rFonts w:cs="Times New Roman"/>
          <w:szCs w:val="24"/>
        </w:rPr>
        <w:t>буюмдарды</w:t>
      </w:r>
      <w:r w:rsidRPr="00EE0887">
        <w:rPr>
          <w:rFonts w:cs="Times New Roman"/>
          <w:szCs w:val="24"/>
        </w:rPr>
        <w:t xml:space="preserve"> </w:t>
      </w:r>
      <w:r>
        <w:rPr>
          <w:rFonts w:cs="Times New Roman"/>
          <w:szCs w:val="24"/>
        </w:rPr>
        <w:t>жана</w:t>
      </w:r>
      <w:r w:rsidRPr="00EE0887">
        <w:rPr>
          <w:rFonts w:cs="Times New Roman"/>
          <w:szCs w:val="24"/>
        </w:rPr>
        <w:t xml:space="preserve"> </w:t>
      </w:r>
      <w:r>
        <w:rPr>
          <w:rFonts w:cs="Times New Roman"/>
          <w:szCs w:val="24"/>
        </w:rPr>
        <w:t>бут кийимдерди өндүрүү жана сатып өткөрүү</w:t>
      </w:r>
      <w:r w:rsidRPr="00EE0887">
        <w:rPr>
          <w:rFonts w:cs="Times New Roman"/>
          <w:szCs w:val="24"/>
        </w:rPr>
        <w:t xml:space="preserve">" </w:t>
      </w:r>
      <w:r>
        <w:rPr>
          <w:rFonts w:cs="Times New Roman"/>
          <w:szCs w:val="24"/>
        </w:rPr>
        <w:t>жана</w:t>
      </w:r>
      <w:r w:rsidRPr="00EE0887">
        <w:rPr>
          <w:rFonts w:cs="Times New Roman"/>
          <w:szCs w:val="24"/>
        </w:rPr>
        <w:t xml:space="preserve"> "</w:t>
      </w:r>
      <w:r>
        <w:rPr>
          <w:rFonts w:cs="Times New Roman"/>
          <w:szCs w:val="24"/>
        </w:rPr>
        <w:t>буюмдарды, анын ичинде булгаарыдан, териден, кайыштан жана жасалмадан тигилме буюмдарды өндүрүү жана сатып өткөрүү</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r w:rsidRPr="00EE0887">
        <w:rPr>
          <w:rFonts w:cs="Times New Roman"/>
          <w:szCs w:val="24"/>
        </w:rPr>
        <w:t xml:space="preserve">(КР </w:t>
      </w:r>
      <w:r>
        <w:rPr>
          <w:rFonts w:cs="Times New Roman"/>
          <w:szCs w:val="24"/>
        </w:rPr>
        <w:t xml:space="preserve">Өкмөтүнүн </w:t>
      </w:r>
      <w:r w:rsidRPr="00EE0887">
        <w:rPr>
          <w:rFonts w:cs="Times New Roman"/>
          <w:szCs w:val="24"/>
        </w:rPr>
        <w:t>2005</w:t>
      </w:r>
      <w:r>
        <w:rPr>
          <w:rFonts w:cs="Times New Roman"/>
          <w:szCs w:val="24"/>
        </w:rPr>
        <w:t>-жылдын</w:t>
      </w:r>
      <w:r w:rsidRPr="00EE0887">
        <w:rPr>
          <w:rFonts w:cs="Times New Roman"/>
          <w:szCs w:val="24"/>
        </w:rPr>
        <w:t xml:space="preserve"> 23</w:t>
      </w:r>
      <w:r>
        <w:rPr>
          <w:rFonts w:cs="Times New Roman"/>
          <w:szCs w:val="24"/>
        </w:rPr>
        <w:t>-декабрындагы</w:t>
      </w:r>
      <w:r w:rsidRPr="00EE0887">
        <w:rPr>
          <w:rFonts w:cs="Times New Roman"/>
          <w:szCs w:val="24"/>
        </w:rPr>
        <w:t xml:space="preserve"> N 615, 2008</w:t>
      </w:r>
      <w:r>
        <w:rPr>
          <w:rFonts w:cs="Times New Roman"/>
          <w:szCs w:val="24"/>
        </w:rPr>
        <w:t>-жылдын</w:t>
      </w:r>
      <w:r w:rsidRPr="00EE0887">
        <w:rPr>
          <w:rFonts w:cs="Times New Roman"/>
          <w:szCs w:val="24"/>
        </w:rPr>
        <w:t xml:space="preserve"> 11</w:t>
      </w:r>
      <w:r>
        <w:rPr>
          <w:rFonts w:cs="Times New Roman"/>
          <w:szCs w:val="24"/>
        </w:rPr>
        <w:t>-</w:t>
      </w:r>
      <w:r w:rsidRPr="00EE0887">
        <w:rPr>
          <w:rFonts w:cs="Times New Roman"/>
          <w:szCs w:val="24"/>
        </w:rPr>
        <w:t>сентябр</w:t>
      </w:r>
      <w:r>
        <w:rPr>
          <w:rFonts w:cs="Times New Roman"/>
          <w:szCs w:val="24"/>
        </w:rPr>
        <w:t>ындагы</w:t>
      </w:r>
      <w:r w:rsidRPr="00EE0887">
        <w:rPr>
          <w:rFonts w:cs="Times New Roman"/>
          <w:szCs w:val="24"/>
        </w:rPr>
        <w:t xml:space="preserve"> N 506</w:t>
      </w:r>
      <w:r>
        <w:rPr>
          <w:rFonts w:cs="Times New Roman"/>
          <w:szCs w:val="24"/>
        </w:rPr>
        <w:t xml:space="preserve"> токтомдорунун редакциясына ылайык</w:t>
      </w:r>
      <w:r w:rsidRPr="00EE0887">
        <w:rPr>
          <w:rFonts w:cs="Times New Roman"/>
          <w:szCs w:val="24"/>
        </w:rPr>
        <w:t>)</w:t>
      </w:r>
    </w:p>
    <w:p w:rsidR="00794BCE" w:rsidRPr="00EE0887" w:rsidRDefault="00794BCE" w:rsidP="00794BCE">
      <w:pPr>
        <w:autoSpaceDE w:val="0"/>
        <w:autoSpaceDN w:val="0"/>
        <w:adjustRightInd w:val="0"/>
        <w:ind w:firstLine="567"/>
        <w:rPr>
          <w:rFonts w:cs="Times New Roman"/>
          <w:szCs w:val="24"/>
        </w:rPr>
      </w:pPr>
    </w:p>
    <w:p w:rsidR="00794BCE" w:rsidRPr="00C17E82" w:rsidRDefault="00794BCE" w:rsidP="00794BCE">
      <w:pPr>
        <w:jc w:val="center"/>
        <w:rPr>
          <w:rFonts w:cs="Times New Roman"/>
          <w:szCs w:val="24"/>
        </w:rPr>
      </w:pPr>
    </w:p>
    <w:p w:rsidR="00794BCE" w:rsidRPr="00C17E82" w:rsidRDefault="00794BCE" w:rsidP="00794BCE">
      <w:pPr>
        <w:jc w:val="center"/>
        <w:rPr>
          <w:rFonts w:cs="Times New Roman"/>
          <w:szCs w:val="24"/>
        </w:rPr>
      </w:pPr>
    </w:p>
    <w:p w:rsidR="00794BCE" w:rsidRPr="00D21FF3" w:rsidRDefault="00794BCE" w:rsidP="00794BCE">
      <w:pPr>
        <w:autoSpaceDE w:val="0"/>
        <w:autoSpaceDN w:val="0"/>
        <w:adjustRightInd w:val="0"/>
        <w:ind w:firstLine="567"/>
        <w:rPr>
          <w:rFonts w:cs="Times New Roman"/>
          <w:i/>
          <w:szCs w:val="24"/>
        </w:rPr>
      </w:pPr>
      <w:r w:rsidRPr="003F69D8">
        <w:rPr>
          <w:i/>
        </w:rPr>
        <w:t>1</w:t>
      </w:r>
      <w:r>
        <w:rPr>
          <w:i/>
        </w:rPr>
        <w:t>8</w:t>
      </w:r>
      <w:r w:rsidRPr="003F69D8">
        <w:rPr>
          <w:i/>
        </w:rPr>
        <w:t>-ТИРКЕМЕ</w:t>
      </w:r>
      <w:r>
        <w:rPr>
          <w:i/>
        </w:rPr>
        <w:t>.</w:t>
      </w:r>
      <w:r w:rsidRPr="00A85745">
        <w:rPr>
          <w:rFonts w:ascii="Courier New" w:hAnsi="Courier New" w:cs="Courier New"/>
          <w:sz w:val="20"/>
          <w:szCs w:val="20"/>
        </w:rPr>
        <w:t xml:space="preserve"> </w:t>
      </w:r>
      <w:r w:rsidRPr="00D21FF3">
        <w:rPr>
          <w:rFonts w:cs="Times New Roman"/>
          <w:i/>
          <w:szCs w:val="24"/>
        </w:rPr>
        <w:t>Кыргыз Республикасынын калкынын негизги</w:t>
      </w:r>
      <w:r>
        <w:rPr>
          <w:rFonts w:cs="Times New Roman"/>
          <w:i/>
          <w:szCs w:val="24"/>
        </w:rPr>
        <w:t xml:space="preserve"> </w:t>
      </w:r>
      <w:r w:rsidRPr="00D21FF3">
        <w:rPr>
          <w:rFonts w:cs="Times New Roman"/>
          <w:i/>
          <w:szCs w:val="24"/>
        </w:rPr>
        <w:t>социалдык-демографиялык топтору үчүн жашоо</w:t>
      </w:r>
      <w:r>
        <w:rPr>
          <w:rFonts w:cs="Times New Roman"/>
          <w:i/>
          <w:szCs w:val="24"/>
        </w:rPr>
        <w:t xml:space="preserve"> </w:t>
      </w:r>
      <w:r w:rsidRPr="00D21FF3">
        <w:rPr>
          <w:rFonts w:cs="Times New Roman"/>
          <w:i/>
          <w:szCs w:val="24"/>
        </w:rPr>
        <w:t>минимумунун өлчөмүн эсептөөнүн</w:t>
      </w:r>
      <w:r>
        <w:rPr>
          <w:rFonts w:cs="Times New Roman"/>
          <w:i/>
          <w:szCs w:val="24"/>
        </w:rPr>
        <w:t xml:space="preserve"> </w:t>
      </w:r>
      <w:r w:rsidRPr="00D21FF3">
        <w:rPr>
          <w:rFonts w:cs="Times New Roman"/>
          <w:i/>
          <w:szCs w:val="24"/>
        </w:rPr>
        <w:t>Методикасы</w:t>
      </w:r>
    </w:p>
    <w:p w:rsidR="00794BCE" w:rsidRPr="00D21FF3" w:rsidRDefault="00794BCE" w:rsidP="00794BCE">
      <w:pPr>
        <w:jc w:val="center"/>
        <w:rPr>
          <w:rFonts w:cs="Times New Roman"/>
          <w:i/>
          <w:szCs w:val="24"/>
        </w:rPr>
      </w:pPr>
    </w:p>
    <w:p w:rsidR="00794BCE" w:rsidRPr="00D21FF3" w:rsidRDefault="00794BCE" w:rsidP="00794BCE">
      <w:pPr>
        <w:autoSpaceDE w:val="0"/>
        <w:autoSpaceDN w:val="0"/>
        <w:adjustRightInd w:val="0"/>
        <w:jc w:val="center"/>
        <w:rPr>
          <w:rFonts w:cs="Times New Roman"/>
          <w:szCs w:val="24"/>
        </w:rPr>
      </w:pPr>
      <w:r w:rsidRPr="00D21FF3">
        <w:rPr>
          <w:rFonts w:cs="Times New Roman"/>
          <w:szCs w:val="24"/>
        </w:rPr>
        <w:t>Кыргыз Республикасынын Өкмөтүнүн</w:t>
      </w:r>
    </w:p>
    <w:p w:rsidR="00794BCE" w:rsidRPr="00D21FF3" w:rsidRDefault="00794BCE" w:rsidP="00794BCE">
      <w:pPr>
        <w:autoSpaceDE w:val="0"/>
        <w:autoSpaceDN w:val="0"/>
        <w:adjustRightInd w:val="0"/>
        <w:jc w:val="center"/>
        <w:rPr>
          <w:rFonts w:cs="Times New Roman"/>
          <w:szCs w:val="24"/>
        </w:rPr>
      </w:pPr>
      <w:r w:rsidRPr="00D21FF3">
        <w:rPr>
          <w:rFonts w:cs="Times New Roman"/>
          <w:szCs w:val="24"/>
        </w:rPr>
        <w:t>2009-жылдын 6-ноябрындагы</w:t>
      </w:r>
    </w:p>
    <w:p w:rsidR="00794BCE" w:rsidRPr="00D21FF3" w:rsidRDefault="00794BCE" w:rsidP="00794BCE">
      <w:pPr>
        <w:autoSpaceDE w:val="0"/>
        <w:autoSpaceDN w:val="0"/>
        <w:adjustRightInd w:val="0"/>
        <w:jc w:val="center"/>
        <w:rPr>
          <w:rFonts w:cs="Times New Roman"/>
          <w:szCs w:val="24"/>
        </w:rPr>
      </w:pPr>
      <w:r w:rsidRPr="00D21FF3">
        <w:rPr>
          <w:rFonts w:cs="Times New Roman"/>
          <w:szCs w:val="24"/>
        </w:rPr>
        <w:t>N 694 токтому менен</w:t>
      </w:r>
    </w:p>
    <w:p w:rsidR="00794BCE" w:rsidRPr="00D21FF3" w:rsidRDefault="00794BCE" w:rsidP="00794BCE">
      <w:pPr>
        <w:autoSpaceDE w:val="0"/>
        <w:autoSpaceDN w:val="0"/>
        <w:adjustRightInd w:val="0"/>
        <w:jc w:val="center"/>
        <w:rPr>
          <w:rFonts w:cs="Times New Roman"/>
          <w:szCs w:val="24"/>
        </w:rPr>
      </w:pPr>
      <w:r w:rsidRPr="00D21FF3">
        <w:rPr>
          <w:rFonts w:cs="Times New Roman"/>
          <w:szCs w:val="24"/>
        </w:rPr>
        <w:t>бекитилген</w:t>
      </w:r>
    </w:p>
    <w:p w:rsidR="00794BCE" w:rsidRPr="00C17E82" w:rsidRDefault="00794BCE" w:rsidP="00794BCE">
      <w:pPr>
        <w:jc w:val="center"/>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I. Жалпы жоболор</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II. Кыргыз Республикасы боюнча жалпы алганда жашоо минимумун</w:t>
      </w: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аныктоо</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III. Жашоо минимумунун өлчөмүн эсептөөнүн тартиби</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IV. Азык-түлүк эмес товарларга жана кызмат көрсөтүүлөргө</w:t>
      </w: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кеткен чыгымдарды аныктоо</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V. Жашоо минимумунун өлчөмүнүн наркын аныктоо</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I. Жалпы жоболор</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Бул методика "Кепилденген мамлекеттик минималдык социалдык стандарттар жөнүндө" Кыргыз Республикасынын Мыйзамына ылайык, калктын негизги социалдык-демографиялык топтору (ишке жарамдуу калк, пенсионерлер, балдар) үчүн жашоо минимумунун нарктык өлчөмүн алардын тамак-аш азыктарын керектөөлөрүнүн жыныстык-курактык өзгөчөлүктөрүн эске алуу менен аныктоодо бирдиктүү методологиялык ыкманы камсыз кылуу максатында иштелип чыккан.</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Методика жашоо минимумунун наркын түзүүнүн жана эсептөөнүн тартиби менен принциптерин камтыйт.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Тамак-аш азыктарынын минималдуу топтомунун курамы адамдын ден соолугун сактоо жана анын жашоосун камсыз кылуу үчүн зарыл болгон тамак-аш азыктарын керектөөнүн минималдуу көлөмү боюнча илимий сунуштарды эске алуу менен аныкталат.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lastRenderedPageBreak/>
        <w:t>Азык-түлүк эмес товарларга жана кызмат көрсөтүүлөргө чыгымдардын үлүшү кирешеси анча көп эмес калктын (2-5 децилдик топтун) керектөө чыгымдарынын иш жүзүндөгү түзүмүнүн негизинде аныкталат.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Калктын негизги социалдык-демографиялык топторуна төмөнкүлөр кирет: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 жумушка жарактуу курактагы адамдар;</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б) жумушка жараксыз курактагы адамдар (пенсионерлер);</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в) 18 жашка чейинки балдар.</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Жашоо минимумунун өлчөмү минималдуу түрдө зарыл болгон азык-түлүк эмес товарларга, кызмат көрсөтүүлөргө, милдеттүү төлөмдөргө жана жыйымдарга кеткен чыгымдардын туруктуу белгиленген үлүшүнө чоңойтулган азык-түлүк товарларынын минималдуу топтомунун наркынан алынып эсептелет.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Кыргыз Республикасынын борбору жана аймактары боюнча жашоо минимумунун нарктык өлчөмүн баалоо азык-түлүк эмес товарларга, кызмат көрсөтүүлөргө, салыкка жумшалган чыгымдардын наркын азык-түлүк товарларынын наркына кошуу жолу менен жүргүзүлөт.</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II. Кыргыз Республикасы боюнча жалпы алганда</w:t>
      </w: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жашоо минимумун аныктоо</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2.1. Тамак-аш азыктарынын минималдуу топтомунун курамын түзүү</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Жашоо минимумундагы негизги үлүш тамак-аш азыктарынын минималдуу тобунун нарктык өлчөмүнөн туруучу азык-түлүк товарларына туура келет.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Адамдын ден соолугун сактоо жана жашоосун камсыз кылуу үчүн зарыл болгон тамак-аш азыктарынын минималдуу тобун түзүүдөгү негизги принциптер болуп төмөнкүлөр эсептелет: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 организмдин суткадагы физиологиялык керектөөсү;</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 тамактануунун улуттук өзгөчөлүктөрү;</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 социалдык маанидеги оорулардын, кургак учуктун, анемиянын, гепатиттин жана башкалардын көбөйүшү;</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 минералдык заттардын, витаминдердин жана толук жарамдуу белоктордун оптималдуу камтылышы;</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 аз чыгаша менен туура тамактанууну уюштурууга мүмкүндүк берүүчү азык-түлүктөрдү тандоо;</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 Кыргыз Республикасынын Улуттук статистика комитети тарабынан жүргүзүлгөн үй чарбаларды тандап текшерүүнүн маалыматтарынын негизинде Кыргыз Республикасынын калкынын тамак-аш азыктарын иш жүзүндө керектеши.</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Минималдуу топко кирген тамак-аш азыктары төмөнкүдөй топторго бириктирилет: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нан жана нан азыктары;</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картөшкө;</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жашылчалар жана бакча өсүмдүктөрү;</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мөмө-жемиштер;</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кант;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эт;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балык;</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сүт жана сүт азыктары;</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жумуртка;</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өсүмдүк майы;</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башка тамак-аш азыктары.</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Картөшкө, балык, эт, жумуртка, кант, өсүмдүк майлары азык-түлүк товарларына тамак-аш азыктарынын минималдуу топтомунда каралган өлчөмдө киргизилет.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lastRenderedPageBreak/>
        <w:t>Азык-түлүк товарларына топтору боюнча киргизилүүчү тамак-аш азыктары: жашылчалар жана бакча өсүмдүктөрү биринчи зарылчылыктагы тамак-аш азыктарынын ар кандай түрлөрүнөн турат жана ар бир тиешелүү топто тамак-аштын жалпы санын алуу үчүн суммаланат.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Азык-түлүк товарларына нан азыктарын, мөмө-жемиштерди, сүт жана сүт азыктарын кошкон учурда топко кирген азыктарды керектөөнүн көлөмү айлантып эсептөө коэффициентин пайдалануу менен сырьенун көлөмүнө айлантылып (тиешелүү түрдө ун, жаңы мөмө-жемиштер жана сүт), анан кошуп эсептелет.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Азык-түлүктөрдүн айрым түрлөрүн баштапкы азык-түлүккө айлантып эсептөөнүн коэффициенттери төмөндө келтирилет:</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       Азык-түлүктөрдүн аталышы        │Айлантып эсептөө коэффициенти│</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│Нан унга айлантып эсептелгенде         │            0,750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│Макарондор унга айлантып эсептелгенде  │            1,025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│Кургатылган алма жаңы мөмө-жемиштерге  │            6,000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│айлантып эсептелгенде                  │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│Айран                                  │            1,034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│Быштак                                 │            3,859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│Жуулган май                            │           20,7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Азык-түлүк товарларына киргизилүүчү нан азыктарын</w:t>
      </w: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(унга айлантып эсептелгенде) керектөөнүн көлөмүн</w:t>
      </w: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эсептөөнүн мисалы</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Тамак-аш азыктарынын минималдуу топтомундагы нан азыктарын керектөөнүн көлөмү:</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 Азык-түлүктөрдүн аталышы  │Саны, айына кг менен│   Унга айлантып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                           │                    │эсептөө коэффициенти│</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│1-сорттогу нан             │        7,03        │        0,75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│1-сорттогу буудай уну      │        0,79        │        1,0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│Макарондор                 │        0,49        │        1,025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│Күрүч                      │        0,71        │        1,0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│Гречка                     │        0,28        │        1,0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│Буудай акшагы              │        0,07        │        1,0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│Буурчак                    │        0,13        │        1,0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│Төө буурчак                │        0,13        │        1,0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│Жыйынтыгы: нан жана нан    │        7,88        │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│азыктары                   │                    │                    │</w:t>
      </w:r>
    </w:p>
    <w:p w:rsidR="00794BCE" w:rsidRPr="00CE526E" w:rsidRDefault="00794BCE" w:rsidP="00794BCE">
      <w:pPr>
        <w:autoSpaceDE w:val="0"/>
        <w:autoSpaceDN w:val="0"/>
        <w:adjustRightInd w:val="0"/>
        <w:ind w:firstLine="567"/>
        <w:rPr>
          <w:rFonts w:ascii="Courier New" w:hAnsi="Courier New" w:cs="Courier New"/>
          <w:sz w:val="20"/>
          <w:szCs w:val="20"/>
        </w:rPr>
      </w:pPr>
      <w:r w:rsidRPr="00CE526E">
        <w:rPr>
          <w:rFonts w:ascii="Courier New" w:hAnsi="Courier New" w:cs="Courier New"/>
          <w:sz w:val="20"/>
          <w:szCs w:val="20"/>
        </w:rPr>
        <w:t>└───────────────────────────┴────────────────────┴────────────────────┘</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Азык-түлүк товарларына киргизилген нан азыктарын керектөөнүн көлөмү төмөнкүнү түзөт: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7,03 х 0,75 + 0,79 х 1,0 + 0,49 х 1,025 + 0,71 х 1,0 + 0,28 х 1,0 + 0,07 х 1,0 + 0,13 х 1,0 + 0,13 х 1,0 = 7,88.</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lastRenderedPageBreak/>
        <w:t>2.2. Азык-түлүк эмес товарлардын жана кызмат көрсөтүүлөрдүн</w:t>
      </w: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минималдуу топтомун түзүү</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Азык-түлүк эмес товарларды жана кызмат көрсөтүүлөрдү пайдаланууга болгон муктаждык үй чарбаларды текшерүүнүн маалыматтарынын негизинде аныкталат. Негиз катары кирешеси анча көп эмес үй-бүлөлөрдө (2-5-децилдик топтордо) азык-түлүк эмес товарларга болгон керектөөнүн чыгымдары алынат. Бул үй чарбаларда керектөөгө кеткен чыгымдар минималдуу, демек, азык-түлүк эмес товарлардан алар биринчи зарылчылыктагы буюмдарды гана сатып алышат. Азык-түлүк эмес товарларга жана кызмат көрсөтүүлөргө сарптоолордун иш жүзүндөгү суммасына жана мамлекеттин экономикалык мүмкүнчүлүгүнө жараша минималдуу керектөө бюджетинде бул максатка жумшалган чыгымдардын туруктуу белгиленген үлүшү жашоо минимумунун түзүмүндө аныкталат.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Азык-түлүк эмес товарларга жеке пайдалануудагы товарлар (кийим-кече, бут кийим, балдар үчүн мектеп товарлары) жана жалпы үй-бүлө пайдалануучу товарлар (шейшептер, биринчи зарылчылыктагы буюмдар, санитариянын буюмдары жана дары-дармектер, маданий-тиричилик жана чарбалык арналыштагы товарлар) кирет.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Турмуш-тиричиликти камсыз кылуу үчүн зарыл болгон кызмат көрсөтүүлөрдүн курамына турак жай-коммуналдык, отун, маданий-агартуучу, тиричилик жактан тейлөөлөр, билим берүү, саламаттык сактоо, санаторий-ден соолук чыңдоочу кызматтар, транспорт, байланыш кызматтары, мектепке чейинки билим берүү кызматтары кирет.</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III. Жашоо минимумунун өлчөмүн эсептөөнүн тартиби</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Жашоо минимумунун өлчөмү минималдуу түрдө зарыл болгон азык-түлүк эмес товарларга, кызмат көрсөтүүлөргө, милдеттүү төлөмдөргө жана жыйымдарга болгон чыгымдардын туруктуу белгиленген үлүшүнө чоңойтулган азык-түлүк товарларынын минималдуу топтомунун наркынан алынып эсептелет.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Азык-түлүк товарларынын нарктык чоңдугун баалоо үчүн сооданын бардык түрүн эске алуу менен азык-түлүк товарларына болгон орточо керектөө баасы пайдаланылат. Айрым учурларда оперативдүү маалымат берүү үчүн керектөө баасынын индекстери пайдаланылат.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Республиканын ар кайсы аймагындагы калктын айрым социалдык-демографиялык топтору үчүн азык-түлүк товарларынын минималдуу топтомунун наркы Кыргыз Республикасынын Саламаттык сактоо министрлиги тарабынан иштелип чыккан тамак-аш азыктарын пайдалануунун минималдуу нормасын облустук борборлордогу жана республиканын борборундагы сооданын бардык чөйрөлөрүндөгү орточо баага көбөйтүү жолу менен төмөнкү формула боюнча эсептелет:</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АТН = E Pi * Qin, мында:</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АТН - азык-түлүк товарларынын наркы;</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Pi - i тамак-аш азыгына коюлган орточо баа;</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Qin - жыныстык-курактык же социалдык топтогу 1 тамак-аш азыктарын пайдалануунун минималдуу нормасы.</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Азык-түлүк эмес товарларга, кызмат көрсөтүүлөргө, милдеттүү төлөмдөргө жана жыйымдарга болгон чыгымдардын наркы жашоо минимумунда бул беренелерге болгон чыгымдардын туруктуу белгиленген үлүшүнүн нарктык туюнтулушу катары аныкталат.</w:t>
      </w:r>
    </w:p>
    <w:p w:rsidR="00794BCE" w:rsidRDefault="00794BCE"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Pr="00D21FF3" w:rsidRDefault="00AC5E2F" w:rsidP="00794BCE">
      <w:pPr>
        <w:autoSpaceDE w:val="0"/>
        <w:autoSpaceDN w:val="0"/>
        <w:adjustRightInd w:val="0"/>
        <w:ind w:firstLine="567"/>
        <w:rPr>
          <w:rFonts w:cs="Times New Roman"/>
          <w:szCs w:val="24"/>
        </w:rPr>
      </w:pPr>
    </w:p>
    <w:p w:rsidR="00794BCE" w:rsidRPr="00D21FF3" w:rsidRDefault="00794BCE" w:rsidP="00AC5E2F">
      <w:pPr>
        <w:autoSpaceDE w:val="0"/>
        <w:autoSpaceDN w:val="0"/>
        <w:adjustRightInd w:val="0"/>
        <w:ind w:firstLine="567"/>
        <w:rPr>
          <w:rFonts w:cs="Times New Roman"/>
          <w:szCs w:val="24"/>
        </w:rPr>
      </w:pPr>
      <w:r w:rsidRPr="00D21FF3">
        <w:rPr>
          <w:rFonts w:cs="Times New Roman"/>
          <w:szCs w:val="24"/>
        </w:rPr>
        <w:lastRenderedPageBreak/>
        <w:t>3.1. Азык-түлүк товарларынын нарктык өлчөмүн эсептөөнүн</w:t>
      </w:r>
      <w:r w:rsidR="00AC5E2F">
        <w:rPr>
          <w:rFonts w:cs="Times New Roman"/>
          <w:szCs w:val="24"/>
        </w:rPr>
        <w:t xml:space="preserve"> </w:t>
      </w:r>
      <w:r w:rsidRPr="00D21FF3">
        <w:rPr>
          <w:rFonts w:cs="Times New Roman"/>
          <w:szCs w:val="24"/>
        </w:rPr>
        <w:t>өзгөчөлүктөрү</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Региондордогу жашоо минимумунун өлчөмүн эсептөөдө байкоо жүргүзүү мезгилинде конкреттүү товарга баа коюлбаса, товардын бул түрүнө республика боюнча орточо баа алынат.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Азык-түлүк товарларынын топтомуна сезондуу мүнөздөгү тамак-аш азыктары киргизилет, анын түзүмүнө бул же тигил тамак-аш азыгынын сезондук керектелишин эске алуу менен айрым түзөтүүлөр киргизилет.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"Жашылчалар жана бакча өсүмдүктөрү" тобунда:</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Жыл бою жашылчалардын төмөнкүдөй түрлөрүнө: капустага, сабизге, пиязга, сарымсакка байкоо жүргүзүлөт.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Жашоо минимумунун өлчөмүн эсептөөдө:</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 помидор, бадыраңды июнь-ноябрда керектөөнүн минималдуу деңгээли байкоо бааларына көбөйтүлөт, декабрдан май айын кошо алгандагы мезгилде керектөө нормасы башка жашылчалардын баалары боюнча бааланат;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"Башка жашылчаларга" коюлган баа капуста, сабиз, пияз, сарымсак сыяктуу жашылчалардын орточо баасы катары алынат;</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"Нан жана нан азыктары" тобунда:</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Макарон азыктарына коюлуучу баа кесме, вермишель, рожки сыяктуу Макарон азыктарынын байкоо жүргүзүлгөн түрлөрү боюнча орточо баа катары алынат.</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IV. Азык-түлүк эмес товарларга жана кызмат</w:t>
      </w: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көрсөтүүлөргө кеткен чыгымдарды аныктоо</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Кыргыз Республикасынын калкынын негизги социалдык-демографиялык топтору үчүн жашоо минимумунун түзүмүнө ылайык азык-түлүк товарларынын наркын азык-түлүк эмес товарларга жана кызмат көрсөтүүлөргө кете турган минималдуу түрдө зарыл болгон чыгымдардын туруктуу белгиленген үлүшүнө чоңойтуу жолу менен аныкталат (1-тиркеме).</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Азык-түлүк эмес товарларга, кызмат көрсөтүүлөргө жана салыкка кете турган чыгымдар төмөнкү формулалар боюнча аныкталат:</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АЭТЧ = (АТН : АТТБҮ) х АЭТТБҮ</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РУ = (АТН : АТТБҮ) х КҮ</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СЧ = (АТН : АТТБҮ) х СҮ, мында:</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АЭТЧ - азык-түлүк эмес товарларга кеткен чыгымдар;</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КЧ - кызмат көрсөтүүлөргө кеткен чыгымдар;</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СЧ - салыктарга кеткен чыгымдар;</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АТН - азык-түлүк товарларынын наркы;</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АТТБҮ - жашоо минимумунун түзүмүндөгү азык-түлүк товарларынын</w:t>
      </w: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туруктуу белгиленген үлүшү;</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АЭТТБҮ - жашоо минимумунун түзүмүндөгү азык-түлүк эмес товарлардын</w:t>
      </w: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туруктуу белгиленген үлүшү;</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КҮ - жашоо минимумунун түзүмүндөгү кызмат көрсөтүүлөрдүн</w:t>
      </w: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туруктуу белгиленген үлүшү;</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СҮ - жашоо минимумунун түзүмүндөгү салыктардын туруктуу</w:t>
      </w: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t>белгиленген үлүшү.</w:t>
      </w:r>
    </w:p>
    <w:p w:rsidR="00794BCE" w:rsidRDefault="00794BCE"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Default="00AC5E2F" w:rsidP="00794BCE">
      <w:pPr>
        <w:autoSpaceDE w:val="0"/>
        <w:autoSpaceDN w:val="0"/>
        <w:adjustRightInd w:val="0"/>
        <w:ind w:firstLine="567"/>
        <w:rPr>
          <w:rFonts w:cs="Times New Roman"/>
          <w:szCs w:val="24"/>
        </w:rPr>
      </w:pPr>
    </w:p>
    <w:p w:rsidR="00AC5E2F" w:rsidRPr="00D21FF3" w:rsidRDefault="00AC5E2F"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jc w:val="center"/>
        <w:rPr>
          <w:rFonts w:cs="Times New Roman"/>
          <w:szCs w:val="24"/>
        </w:rPr>
      </w:pPr>
      <w:r w:rsidRPr="00D21FF3">
        <w:rPr>
          <w:rFonts w:cs="Times New Roman"/>
          <w:szCs w:val="24"/>
        </w:rPr>
        <w:lastRenderedPageBreak/>
        <w:t>V. Жашоо минимумунун өлчөмүнүн наркын аныктоо</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Кыргыз Республикасынын борбору жана аймактары боюнча жашоо минимумунун өлчөмүн эсептөө азык-түлүк товарларынын наркын жана азык-түлүк эмес товарларга, кызмат көрсөтүүлөргө, салыктарга кеткен чыгымдардын наркын кошуу жолу менен жүргүзүлөт:</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ЖМ = АТН + АЭТЧ + КЧ + СЧ, мында:</w:t>
      </w:r>
    </w:p>
    <w:p w:rsidR="00794BCE" w:rsidRPr="00D21FF3" w:rsidRDefault="00794BCE" w:rsidP="00794BCE">
      <w:pPr>
        <w:autoSpaceDE w:val="0"/>
        <w:autoSpaceDN w:val="0"/>
        <w:adjustRightInd w:val="0"/>
        <w:ind w:firstLine="567"/>
        <w:rPr>
          <w:rFonts w:cs="Times New Roman"/>
          <w:szCs w:val="24"/>
        </w:rPr>
      </w:pP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ЖМ - жашоо минимумунун өлчөмү;</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АТН - азык-түлүк товарларынын наркы;</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АЭТЧ - азык-түлүк эмес товарларга кеткен чыгымдар;</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КЧ - кызмат көрсөтүүлөргө кеткен чыгымдар;</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СЧ - салыктарга кеткен чыгымдар.</w:t>
      </w:r>
    </w:p>
    <w:p w:rsidR="00794BCE" w:rsidRPr="00D21FF3" w:rsidRDefault="00794BCE" w:rsidP="00794BCE">
      <w:pPr>
        <w:autoSpaceDE w:val="0"/>
        <w:autoSpaceDN w:val="0"/>
        <w:adjustRightInd w:val="0"/>
        <w:ind w:firstLine="567"/>
        <w:rPr>
          <w:rFonts w:cs="Times New Roman"/>
          <w:szCs w:val="24"/>
        </w:rPr>
      </w:pPr>
      <w:r w:rsidRPr="00D21FF3">
        <w:rPr>
          <w:rFonts w:cs="Times New Roman"/>
          <w:szCs w:val="24"/>
        </w:rPr>
        <w:t>Жашоо минимумунун нарктык өлчөмү квартал сайын расмий укугу бар мамлекеттик статистика органы тарабынан эсептелет. Эсептөөлөрдүн жыйынтыктары жалпыланган таблица түрүндө Кыргыз Республикасынын Улуттук статистика комитети тарабынан тийиштүү мамлекеттик органдарга жана мекемелерге отчеттук кварталдан кийинки айдын 15инен кечиктирилбей берилет жана статистикалык жыйнактарга жарыяланат.</w:t>
      </w:r>
    </w:p>
    <w:p w:rsidR="00794BCE" w:rsidRPr="00D21FF3" w:rsidRDefault="00794BCE" w:rsidP="00794BCE">
      <w:pPr>
        <w:jc w:val="center"/>
        <w:rPr>
          <w:rFonts w:cs="Times New Roman"/>
          <w:szCs w:val="24"/>
        </w:rPr>
      </w:pPr>
    </w:p>
    <w:p w:rsidR="00C41773" w:rsidRPr="00794BCE" w:rsidRDefault="00C41773" w:rsidP="00C41773">
      <w:pPr>
        <w:autoSpaceDE w:val="0"/>
        <w:autoSpaceDN w:val="0"/>
        <w:adjustRightInd w:val="0"/>
        <w:ind w:firstLine="708"/>
      </w:pPr>
    </w:p>
    <w:sectPr w:rsidR="00C41773" w:rsidRPr="00794BCE" w:rsidSect="00F37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D58"/>
    <w:multiLevelType w:val="hybridMultilevel"/>
    <w:tmpl w:val="EF4E0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235A30"/>
    <w:multiLevelType w:val="hybridMultilevel"/>
    <w:tmpl w:val="3B5E01C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177383"/>
    <w:multiLevelType w:val="hybridMultilevel"/>
    <w:tmpl w:val="752ED2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81117FE"/>
    <w:multiLevelType w:val="hybridMultilevel"/>
    <w:tmpl w:val="55EE0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A1F2B"/>
    <w:multiLevelType w:val="hybridMultilevel"/>
    <w:tmpl w:val="C92651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3A2D9B"/>
    <w:multiLevelType w:val="hybridMultilevel"/>
    <w:tmpl w:val="90685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53110B"/>
    <w:multiLevelType w:val="hybridMultilevel"/>
    <w:tmpl w:val="F83482DC"/>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7">
    <w:nsid w:val="0FFD229C"/>
    <w:multiLevelType w:val="hybridMultilevel"/>
    <w:tmpl w:val="D3B42F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42F02D4"/>
    <w:multiLevelType w:val="hybridMultilevel"/>
    <w:tmpl w:val="5762D7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B33BCD"/>
    <w:multiLevelType w:val="hybridMultilevel"/>
    <w:tmpl w:val="E46A7D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73512DA"/>
    <w:multiLevelType w:val="hybridMultilevel"/>
    <w:tmpl w:val="BB02AB0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28709B"/>
    <w:multiLevelType w:val="hybridMultilevel"/>
    <w:tmpl w:val="5510A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FF0749"/>
    <w:multiLevelType w:val="hybridMultilevel"/>
    <w:tmpl w:val="5D6A2F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1712751"/>
    <w:multiLevelType w:val="hybridMultilevel"/>
    <w:tmpl w:val="EC5419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A019B4"/>
    <w:multiLevelType w:val="hybridMultilevel"/>
    <w:tmpl w:val="67EC2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A8E3918"/>
    <w:multiLevelType w:val="hybridMultilevel"/>
    <w:tmpl w:val="FF38B4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DC060E3"/>
    <w:multiLevelType w:val="hybridMultilevel"/>
    <w:tmpl w:val="6F8CC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2DB2805"/>
    <w:multiLevelType w:val="hybridMultilevel"/>
    <w:tmpl w:val="F4A874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7B14E63"/>
    <w:multiLevelType w:val="hybridMultilevel"/>
    <w:tmpl w:val="CB6A3D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CBB014B"/>
    <w:multiLevelType w:val="hybridMultilevel"/>
    <w:tmpl w:val="B246DE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DC90253"/>
    <w:multiLevelType w:val="hybridMultilevel"/>
    <w:tmpl w:val="DEEEE572"/>
    <w:lvl w:ilvl="0" w:tplc="C9D6A5E0">
      <w:start w:val="6"/>
      <w:numFmt w:val="upperRoman"/>
      <w:pStyle w:val="Heading6"/>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40833FA"/>
    <w:multiLevelType w:val="hybridMultilevel"/>
    <w:tmpl w:val="7A9297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8CB602D"/>
    <w:multiLevelType w:val="hybridMultilevel"/>
    <w:tmpl w:val="D370E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1E4828"/>
    <w:multiLevelType w:val="hybridMultilevel"/>
    <w:tmpl w:val="4F667026"/>
    <w:lvl w:ilvl="0" w:tplc="D1AA149E">
      <w:start w:val="1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5AC74E6"/>
    <w:multiLevelType w:val="hybridMultilevel"/>
    <w:tmpl w:val="C20E11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6584227"/>
    <w:multiLevelType w:val="hybridMultilevel"/>
    <w:tmpl w:val="1A7085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6F06FE3"/>
    <w:multiLevelType w:val="hybridMultilevel"/>
    <w:tmpl w:val="3E54930E"/>
    <w:lvl w:ilvl="0" w:tplc="BBCAB89E">
      <w:start w:val="1"/>
      <w:numFmt w:val="bullet"/>
      <w:lvlText w:val=""/>
      <w:lvlJc w:val="left"/>
      <w:pPr>
        <w:tabs>
          <w:tab w:val="num" w:pos="1789"/>
        </w:tabs>
        <w:ind w:left="1789" w:hanging="360"/>
      </w:pPr>
      <w:rPr>
        <w:rFonts w:ascii="Symbol" w:hAnsi="Symbol" w:hint="default"/>
      </w:rPr>
    </w:lvl>
    <w:lvl w:ilvl="1" w:tplc="BBAE97E2">
      <w:start w:val="1"/>
      <w:numFmt w:val="decimal"/>
      <w:lvlText w:val="1.%2."/>
      <w:lvlJc w:val="left"/>
      <w:pPr>
        <w:tabs>
          <w:tab w:val="num" w:pos="2149"/>
        </w:tabs>
        <w:ind w:left="2149" w:hanging="360"/>
      </w:pPr>
      <w:rPr>
        <w:rFonts w:ascii="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0E4D0E"/>
    <w:multiLevelType w:val="hybridMultilevel"/>
    <w:tmpl w:val="A1D271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6133E56"/>
    <w:multiLevelType w:val="hybridMultilevel"/>
    <w:tmpl w:val="1C343E6C"/>
    <w:lvl w:ilvl="0" w:tplc="0419000F">
      <w:start w:val="1"/>
      <w:numFmt w:val="decimal"/>
      <w:lvlText w:val="%1."/>
      <w:lvlJc w:val="left"/>
      <w:pPr>
        <w:tabs>
          <w:tab w:val="num" w:pos="1500"/>
        </w:tabs>
        <w:ind w:left="1500" w:hanging="360"/>
      </w:pPr>
      <w:rPr>
        <w:rFonts w:cs="Times New Roman"/>
      </w:rPr>
    </w:lvl>
    <w:lvl w:ilvl="1" w:tplc="18945672">
      <w:start w:val="1"/>
      <w:numFmt w:val="bullet"/>
      <w:lvlText w:val=""/>
      <w:lvlJc w:val="left"/>
      <w:pPr>
        <w:tabs>
          <w:tab w:val="num" w:pos="2220"/>
        </w:tabs>
        <w:ind w:left="2220" w:hanging="360"/>
      </w:pPr>
      <w:rPr>
        <w:rFonts w:ascii="Symbol" w:hAnsi="Symbol" w:hint="default"/>
      </w:rPr>
    </w:lvl>
    <w:lvl w:ilvl="2" w:tplc="2564EBCC">
      <w:start w:val="1"/>
      <w:numFmt w:val="bullet"/>
      <w:lvlText w:val=""/>
      <w:lvlJc w:val="left"/>
      <w:pPr>
        <w:tabs>
          <w:tab w:val="num" w:pos="3327"/>
        </w:tabs>
        <w:ind w:left="3327" w:hanging="567"/>
      </w:pPr>
      <w:rPr>
        <w:rFonts w:ascii="Symbol" w:hAnsi="Symbol" w:hint="default"/>
        <w:b w:val="0"/>
        <w:i w:val="0"/>
      </w:rPr>
    </w:lvl>
    <w:lvl w:ilvl="3" w:tplc="0419000F">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29">
    <w:nsid w:val="66187417"/>
    <w:multiLevelType w:val="hybridMultilevel"/>
    <w:tmpl w:val="C694B93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87471B6"/>
    <w:multiLevelType w:val="hybridMultilevel"/>
    <w:tmpl w:val="577830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E091DC5"/>
    <w:multiLevelType w:val="hybridMultilevel"/>
    <w:tmpl w:val="7AA0E3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EA744FB"/>
    <w:multiLevelType w:val="hybridMultilevel"/>
    <w:tmpl w:val="0B2E5C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163DDF"/>
    <w:multiLevelType w:val="hybridMultilevel"/>
    <w:tmpl w:val="C6D464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44D006B"/>
    <w:multiLevelType w:val="hybridMultilevel"/>
    <w:tmpl w:val="FE42B8F2"/>
    <w:lvl w:ilvl="0" w:tplc="18DABECC">
      <w:start w:val="4"/>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5">
    <w:nsid w:val="76BB2301"/>
    <w:multiLevelType w:val="hybridMultilevel"/>
    <w:tmpl w:val="A72815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BCC1381"/>
    <w:multiLevelType w:val="hybridMultilevel"/>
    <w:tmpl w:val="C9B6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8"/>
  </w:num>
  <w:num w:numId="4">
    <w:abstractNumId w:val="18"/>
  </w:num>
  <w:num w:numId="5">
    <w:abstractNumId w:val="19"/>
  </w:num>
  <w:num w:numId="6">
    <w:abstractNumId w:val="2"/>
  </w:num>
  <w:num w:numId="7">
    <w:abstractNumId w:val="30"/>
  </w:num>
  <w:num w:numId="8">
    <w:abstractNumId w:val="4"/>
  </w:num>
  <w:num w:numId="9">
    <w:abstractNumId w:val="21"/>
  </w:num>
  <w:num w:numId="10">
    <w:abstractNumId w:val="17"/>
  </w:num>
  <w:num w:numId="11">
    <w:abstractNumId w:val="14"/>
  </w:num>
  <w:num w:numId="12">
    <w:abstractNumId w:val="0"/>
  </w:num>
  <w:num w:numId="13">
    <w:abstractNumId w:val="24"/>
  </w:num>
  <w:num w:numId="14">
    <w:abstractNumId w:val="16"/>
  </w:num>
  <w:num w:numId="15">
    <w:abstractNumId w:val="7"/>
  </w:num>
  <w:num w:numId="16">
    <w:abstractNumId w:val="32"/>
  </w:num>
  <w:num w:numId="17">
    <w:abstractNumId w:val="15"/>
  </w:num>
  <w:num w:numId="18">
    <w:abstractNumId w:val="31"/>
  </w:num>
  <w:num w:numId="19">
    <w:abstractNumId w:val="12"/>
  </w:num>
  <w:num w:numId="20">
    <w:abstractNumId w:val="35"/>
  </w:num>
  <w:num w:numId="21">
    <w:abstractNumId w:val="9"/>
  </w:num>
  <w:num w:numId="22">
    <w:abstractNumId w:val="13"/>
  </w:num>
  <w:num w:numId="23">
    <w:abstractNumId w:val="29"/>
  </w:num>
  <w:num w:numId="24">
    <w:abstractNumId w:val="10"/>
  </w:num>
  <w:num w:numId="25">
    <w:abstractNumId w:val="1"/>
  </w:num>
  <w:num w:numId="26">
    <w:abstractNumId w:val="33"/>
  </w:num>
  <w:num w:numId="27">
    <w:abstractNumId w:val="5"/>
  </w:num>
  <w:num w:numId="28">
    <w:abstractNumId w:val="3"/>
  </w:num>
  <w:num w:numId="29">
    <w:abstractNumId w:val="11"/>
  </w:num>
  <w:num w:numId="30">
    <w:abstractNumId w:val="6"/>
  </w:num>
  <w:num w:numId="31">
    <w:abstractNumId w:val="36"/>
  </w:num>
  <w:num w:numId="32">
    <w:abstractNumId w:val="20"/>
  </w:num>
  <w:num w:numId="33">
    <w:abstractNumId w:val="26"/>
  </w:num>
  <w:num w:numId="34">
    <w:abstractNumId w:val="28"/>
  </w:num>
  <w:num w:numId="35">
    <w:abstractNumId w:val="34"/>
  </w:num>
  <w:num w:numId="36">
    <w:abstractNumId w:val="23"/>
  </w:num>
  <w:num w:numId="37">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292E0F"/>
    <w:rsid w:val="00004582"/>
    <w:rsid w:val="000338A2"/>
    <w:rsid w:val="000378ED"/>
    <w:rsid w:val="000438AF"/>
    <w:rsid w:val="000541E4"/>
    <w:rsid w:val="0008799F"/>
    <w:rsid w:val="000E1EB4"/>
    <w:rsid w:val="00113505"/>
    <w:rsid w:val="001343F7"/>
    <w:rsid w:val="0018629C"/>
    <w:rsid w:val="001934F9"/>
    <w:rsid w:val="001A7472"/>
    <w:rsid w:val="001D0294"/>
    <w:rsid w:val="0020349F"/>
    <w:rsid w:val="00205833"/>
    <w:rsid w:val="00222FC4"/>
    <w:rsid w:val="00231C2B"/>
    <w:rsid w:val="002352F9"/>
    <w:rsid w:val="0025414E"/>
    <w:rsid w:val="002878E4"/>
    <w:rsid w:val="00292E0F"/>
    <w:rsid w:val="002941A1"/>
    <w:rsid w:val="002A1E36"/>
    <w:rsid w:val="002D09D9"/>
    <w:rsid w:val="00304B3B"/>
    <w:rsid w:val="00340026"/>
    <w:rsid w:val="00387C22"/>
    <w:rsid w:val="00392DF7"/>
    <w:rsid w:val="0039483E"/>
    <w:rsid w:val="00396F54"/>
    <w:rsid w:val="003A079A"/>
    <w:rsid w:val="003C7E73"/>
    <w:rsid w:val="003D40DE"/>
    <w:rsid w:val="003F2881"/>
    <w:rsid w:val="00404981"/>
    <w:rsid w:val="004153F0"/>
    <w:rsid w:val="00437D19"/>
    <w:rsid w:val="0047017D"/>
    <w:rsid w:val="0047434D"/>
    <w:rsid w:val="004747BF"/>
    <w:rsid w:val="004A7861"/>
    <w:rsid w:val="004C56AC"/>
    <w:rsid w:val="004D08CC"/>
    <w:rsid w:val="004D68B5"/>
    <w:rsid w:val="004F1EE9"/>
    <w:rsid w:val="004F2788"/>
    <w:rsid w:val="00520231"/>
    <w:rsid w:val="00520246"/>
    <w:rsid w:val="00535661"/>
    <w:rsid w:val="00564D45"/>
    <w:rsid w:val="005715DC"/>
    <w:rsid w:val="00572DF4"/>
    <w:rsid w:val="00616F16"/>
    <w:rsid w:val="00625653"/>
    <w:rsid w:val="006369EF"/>
    <w:rsid w:val="00652628"/>
    <w:rsid w:val="00663F58"/>
    <w:rsid w:val="006E029D"/>
    <w:rsid w:val="006E4E85"/>
    <w:rsid w:val="006F1B3A"/>
    <w:rsid w:val="006F78D0"/>
    <w:rsid w:val="00706859"/>
    <w:rsid w:val="00744CB5"/>
    <w:rsid w:val="0077727B"/>
    <w:rsid w:val="007804C3"/>
    <w:rsid w:val="0078114E"/>
    <w:rsid w:val="00794BCE"/>
    <w:rsid w:val="007C320A"/>
    <w:rsid w:val="007D6B8B"/>
    <w:rsid w:val="007E7100"/>
    <w:rsid w:val="007F5135"/>
    <w:rsid w:val="007F7728"/>
    <w:rsid w:val="00813B72"/>
    <w:rsid w:val="00824DA6"/>
    <w:rsid w:val="00851B78"/>
    <w:rsid w:val="00894F0E"/>
    <w:rsid w:val="008B2B13"/>
    <w:rsid w:val="008D6CF6"/>
    <w:rsid w:val="00901700"/>
    <w:rsid w:val="00906F50"/>
    <w:rsid w:val="00961FAE"/>
    <w:rsid w:val="00985E37"/>
    <w:rsid w:val="009C77BA"/>
    <w:rsid w:val="009D1BEE"/>
    <w:rsid w:val="009F16D0"/>
    <w:rsid w:val="00A555B6"/>
    <w:rsid w:val="00A65D69"/>
    <w:rsid w:val="00AA53DC"/>
    <w:rsid w:val="00AB2629"/>
    <w:rsid w:val="00AC5E2F"/>
    <w:rsid w:val="00AE14B0"/>
    <w:rsid w:val="00B068E8"/>
    <w:rsid w:val="00B46E7F"/>
    <w:rsid w:val="00B54793"/>
    <w:rsid w:val="00B616BE"/>
    <w:rsid w:val="00B75ACA"/>
    <w:rsid w:val="00BA2B3B"/>
    <w:rsid w:val="00BA5396"/>
    <w:rsid w:val="00BC7C0B"/>
    <w:rsid w:val="00BC7FC2"/>
    <w:rsid w:val="00C045BF"/>
    <w:rsid w:val="00C16855"/>
    <w:rsid w:val="00C168C7"/>
    <w:rsid w:val="00C41773"/>
    <w:rsid w:val="00C4357E"/>
    <w:rsid w:val="00C478BA"/>
    <w:rsid w:val="00C54409"/>
    <w:rsid w:val="00C933EF"/>
    <w:rsid w:val="00CB4777"/>
    <w:rsid w:val="00CC3479"/>
    <w:rsid w:val="00CC4C3F"/>
    <w:rsid w:val="00CD5BC8"/>
    <w:rsid w:val="00D22F0A"/>
    <w:rsid w:val="00D71A8E"/>
    <w:rsid w:val="00DC3A94"/>
    <w:rsid w:val="00DF4925"/>
    <w:rsid w:val="00DF74F7"/>
    <w:rsid w:val="00E00A6F"/>
    <w:rsid w:val="00E00BF9"/>
    <w:rsid w:val="00E14DFA"/>
    <w:rsid w:val="00E251E3"/>
    <w:rsid w:val="00E30443"/>
    <w:rsid w:val="00E47AF5"/>
    <w:rsid w:val="00E80E1E"/>
    <w:rsid w:val="00E843AE"/>
    <w:rsid w:val="00EB0B67"/>
    <w:rsid w:val="00EC4B5F"/>
    <w:rsid w:val="00ED105F"/>
    <w:rsid w:val="00ED2919"/>
    <w:rsid w:val="00EF5462"/>
    <w:rsid w:val="00F02192"/>
    <w:rsid w:val="00F37EA6"/>
    <w:rsid w:val="00F51343"/>
    <w:rsid w:val="00F83A6B"/>
    <w:rsid w:val="00FB12E9"/>
    <w:rsid w:val="00FE2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ED"/>
  </w:style>
  <w:style w:type="paragraph" w:styleId="Heading1">
    <w:name w:val="heading 1"/>
    <w:basedOn w:val="Normal"/>
    <w:next w:val="Normal"/>
    <w:link w:val="Heading1Char"/>
    <w:uiPriority w:val="9"/>
    <w:qFormat/>
    <w:rsid w:val="00C41773"/>
    <w:pPr>
      <w:keepNext/>
      <w:ind w:left="426"/>
      <w:outlineLvl w:val="0"/>
    </w:pPr>
    <w:rPr>
      <w:rFonts w:eastAsia="Times New Roman" w:cs="Times New Roman"/>
      <w:szCs w:val="20"/>
      <w:u w:val="single"/>
      <w:lang w:eastAsia="ru-RU"/>
    </w:rPr>
  </w:style>
  <w:style w:type="paragraph" w:styleId="Heading2">
    <w:name w:val="heading 2"/>
    <w:basedOn w:val="Normal"/>
    <w:next w:val="Normal"/>
    <w:link w:val="Heading2Char"/>
    <w:uiPriority w:val="9"/>
    <w:qFormat/>
    <w:rsid w:val="00C41773"/>
    <w:pPr>
      <w:keepNext/>
      <w:ind w:firstLine="720"/>
      <w:outlineLvl w:val="1"/>
    </w:pPr>
    <w:rPr>
      <w:rFonts w:eastAsia="Times New Roman" w:cs="Times New Roman"/>
      <w:i/>
      <w:szCs w:val="20"/>
      <w:lang w:eastAsia="ru-RU"/>
    </w:rPr>
  </w:style>
  <w:style w:type="paragraph" w:styleId="Heading3">
    <w:name w:val="heading 3"/>
    <w:basedOn w:val="Normal"/>
    <w:next w:val="Normal"/>
    <w:link w:val="Heading3Char"/>
    <w:qFormat/>
    <w:rsid w:val="00C41773"/>
    <w:pPr>
      <w:keepNext/>
      <w:ind w:firstLine="720"/>
      <w:outlineLvl w:val="2"/>
    </w:pPr>
    <w:rPr>
      <w:rFonts w:eastAsia="Times New Roman" w:cs="Times New Roman"/>
      <w:szCs w:val="20"/>
      <w:lang w:eastAsia="ru-RU"/>
    </w:rPr>
  </w:style>
  <w:style w:type="paragraph" w:styleId="Heading4">
    <w:name w:val="heading 4"/>
    <w:basedOn w:val="Normal"/>
    <w:next w:val="Normal"/>
    <w:link w:val="Heading4Char"/>
    <w:qFormat/>
    <w:rsid w:val="00C41773"/>
    <w:pPr>
      <w:keepNext/>
      <w:ind w:left="720"/>
      <w:outlineLvl w:val="3"/>
    </w:pPr>
    <w:rPr>
      <w:rFonts w:eastAsia="Times New Roman" w:cs="Times New Roman"/>
      <w:bCs/>
      <w:szCs w:val="20"/>
      <w:lang w:eastAsia="ru-RU"/>
    </w:rPr>
  </w:style>
  <w:style w:type="paragraph" w:styleId="Heading5">
    <w:name w:val="heading 5"/>
    <w:basedOn w:val="Normal"/>
    <w:next w:val="Normal"/>
    <w:link w:val="Heading5Char"/>
    <w:qFormat/>
    <w:rsid w:val="00C41773"/>
    <w:pPr>
      <w:keepNext/>
      <w:autoSpaceDE w:val="0"/>
      <w:autoSpaceDN w:val="0"/>
      <w:adjustRightInd w:val="0"/>
      <w:jc w:val="center"/>
      <w:outlineLvl w:val="4"/>
    </w:pPr>
    <w:rPr>
      <w:rFonts w:eastAsia="Times New Roman" w:cs="Times New Roman"/>
      <w:b/>
      <w:bCs/>
      <w:i/>
      <w:iCs/>
      <w:sz w:val="16"/>
      <w:szCs w:val="24"/>
      <w:lang w:val="en-AU" w:eastAsia="ru-RU"/>
    </w:rPr>
  </w:style>
  <w:style w:type="paragraph" w:styleId="Heading6">
    <w:name w:val="heading 6"/>
    <w:basedOn w:val="Normal"/>
    <w:next w:val="Normal"/>
    <w:link w:val="Heading6Char"/>
    <w:qFormat/>
    <w:rsid w:val="00C41773"/>
    <w:pPr>
      <w:keepNext/>
      <w:numPr>
        <w:numId w:val="32"/>
      </w:numPr>
      <w:spacing w:before="120" w:after="100" w:afterAutospacing="1" w:line="240" w:lineRule="atLeast"/>
      <w:jc w:val="center"/>
      <w:outlineLvl w:val="5"/>
    </w:pPr>
    <w:rPr>
      <w:rFonts w:eastAsia="Times New Roman" w:cs="Times New Roman"/>
      <w:b/>
      <w:sz w:val="26"/>
      <w:szCs w:val="20"/>
      <w:lang w:eastAsia="ru-RU"/>
    </w:rPr>
  </w:style>
  <w:style w:type="paragraph" w:styleId="Heading7">
    <w:name w:val="heading 7"/>
    <w:basedOn w:val="Normal"/>
    <w:next w:val="Normal"/>
    <w:link w:val="Heading7Char"/>
    <w:qFormat/>
    <w:rsid w:val="00C41773"/>
    <w:pPr>
      <w:keepNext/>
      <w:tabs>
        <w:tab w:val="left" w:pos="142"/>
        <w:tab w:val="left" w:pos="709"/>
      </w:tabs>
      <w:jc w:val="center"/>
      <w:outlineLvl w:val="6"/>
    </w:pPr>
    <w:rPr>
      <w:rFonts w:eastAsia="Times New Roman" w:cs="Times New Roman"/>
      <w:sz w:val="26"/>
      <w:szCs w:val="20"/>
      <w:lang w:eastAsia="ru-RU"/>
    </w:rPr>
  </w:style>
  <w:style w:type="paragraph" w:styleId="Heading8">
    <w:name w:val="heading 8"/>
    <w:basedOn w:val="Normal"/>
    <w:next w:val="Normal"/>
    <w:link w:val="Heading8Char"/>
    <w:qFormat/>
    <w:rsid w:val="00C41773"/>
    <w:pPr>
      <w:keepNext/>
      <w:tabs>
        <w:tab w:val="left" w:pos="142"/>
        <w:tab w:val="left" w:pos="709"/>
      </w:tabs>
      <w:ind w:left="709"/>
      <w:outlineLvl w:val="7"/>
    </w:pPr>
    <w:rPr>
      <w:rFonts w:eastAsia="Times New Roman" w:cs="Times New Roman"/>
      <w:sz w:val="26"/>
      <w:szCs w:val="20"/>
      <w:lang w:eastAsia="ru-RU"/>
    </w:rPr>
  </w:style>
  <w:style w:type="paragraph" w:styleId="Heading9">
    <w:name w:val="heading 9"/>
    <w:basedOn w:val="Normal"/>
    <w:next w:val="Normal"/>
    <w:link w:val="Heading9Char"/>
    <w:qFormat/>
    <w:rsid w:val="00C41773"/>
    <w:pPr>
      <w:keepNext/>
      <w:spacing w:before="120" w:after="100" w:afterAutospacing="1" w:line="240" w:lineRule="atLeast"/>
      <w:ind w:left="720"/>
      <w:jc w:val="center"/>
      <w:outlineLvl w:val="8"/>
    </w:pPr>
    <w:rPr>
      <w:rFonts w:eastAsia="Times New Roman" w:cs="Times New Roman"/>
      <w:b/>
      <w:sz w:val="26"/>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8ED"/>
  </w:style>
  <w:style w:type="table" w:styleId="TableGrid">
    <w:name w:val="Table Grid"/>
    <w:basedOn w:val="TableNormal"/>
    <w:rsid w:val="00E00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7861"/>
    <w:pPr>
      <w:ind w:left="720"/>
      <w:contextualSpacing/>
    </w:pPr>
  </w:style>
  <w:style w:type="paragraph" w:styleId="BodyText">
    <w:name w:val="Body Text"/>
    <w:basedOn w:val="Normal"/>
    <w:link w:val="BodyTextChar"/>
    <w:uiPriority w:val="99"/>
    <w:rsid w:val="00C41773"/>
    <w:rPr>
      <w:rFonts w:eastAsia="Times New Roman" w:cs="Times New Roman"/>
      <w:sz w:val="20"/>
      <w:szCs w:val="20"/>
      <w:lang w:eastAsia="ru-RU"/>
    </w:rPr>
  </w:style>
  <w:style w:type="character" w:customStyle="1" w:styleId="BodyTextChar">
    <w:name w:val="Body Text Char"/>
    <w:basedOn w:val="DefaultParagraphFont"/>
    <w:link w:val="BodyText"/>
    <w:uiPriority w:val="99"/>
    <w:rsid w:val="00C41773"/>
    <w:rPr>
      <w:rFonts w:eastAsia="Times New Roman" w:cs="Times New Roman"/>
      <w:sz w:val="20"/>
      <w:szCs w:val="20"/>
      <w:lang w:eastAsia="ru-RU"/>
    </w:rPr>
  </w:style>
  <w:style w:type="character" w:customStyle="1" w:styleId="Heading1Char">
    <w:name w:val="Heading 1 Char"/>
    <w:basedOn w:val="DefaultParagraphFont"/>
    <w:link w:val="Heading1"/>
    <w:uiPriority w:val="9"/>
    <w:rsid w:val="00C41773"/>
    <w:rPr>
      <w:rFonts w:eastAsia="Times New Roman" w:cs="Times New Roman"/>
      <w:szCs w:val="20"/>
      <w:u w:val="single"/>
      <w:lang w:eastAsia="ru-RU"/>
    </w:rPr>
  </w:style>
  <w:style w:type="character" w:customStyle="1" w:styleId="Heading2Char">
    <w:name w:val="Heading 2 Char"/>
    <w:basedOn w:val="DefaultParagraphFont"/>
    <w:link w:val="Heading2"/>
    <w:uiPriority w:val="9"/>
    <w:rsid w:val="00C41773"/>
    <w:rPr>
      <w:rFonts w:eastAsia="Times New Roman" w:cs="Times New Roman"/>
      <w:i/>
      <w:szCs w:val="20"/>
      <w:lang w:eastAsia="ru-RU"/>
    </w:rPr>
  </w:style>
  <w:style w:type="character" w:customStyle="1" w:styleId="Heading3Char">
    <w:name w:val="Heading 3 Char"/>
    <w:basedOn w:val="DefaultParagraphFont"/>
    <w:link w:val="Heading3"/>
    <w:rsid w:val="00C41773"/>
    <w:rPr>
      <w:rFonts w:eastAsia="Times New Roman" w:cs="Times New Roman"/>
      <w:szCs w:val="20"/>
      <w:lang w:eastAsia="ru-RU"/>
    </w:rPr>
  </w:style>
  <w:style w:type="character" w:customStyle="1" w:styleId="Heading4Char">
    <w:name w:val="Heading 4 Char"/>
    <w:basedOn w:val="DefaultParagraphFont"/>
    <w:link w:val="Heading4"/>
    <w:rsid w:val="00C41773"/>
    <w:rPr>
      <w:rFonts w:eastAsia="Times New Roman" w:cs="Times New Roman"/>
      <w:bCs/>
      <w:szCs w:val="20"/>
      <w:lang w:eastAsia="ru-RU"/>
    </w:rPr>
  </w:style>
  <w:style w:type="character" w:customStyle="1" w:styleId="Heading5Char">
    <w:name w:val="Heading 5 Char"/>
    <w:basedOn w:val="DefaultParagraphFont"/>
    <w:link w:val="Heading5"/>
    <w:rsid w:val="00C41773"/>
    <w:rPr>
      <w:rFonts w:eastAsia="Times New Roman" w:cs="Times New Roman"/>
      <w:b/>
      <w:bCs/>
      <w:i/>
      <w:iCs/>
      <w:sz w:val="16"/>
      <w:szCs w:val="24"/>
      <w:lang w:val="en-AU" w:eastAsia="ru-RU"/>
    </w:rPr>
  </w:style>
  <w:style w:type="character" w:customStyle="1" w:styleId="Heading6Char">
    <w:name w:val="Heading 6 Char"/>
    <w:basedOn w:val="DefaultParagraphFont"/>
    <w:link w:val="Heading6"/>
    <w:rsid w:val="00C41773"/>
    <w:rPr>
      <w:rFonts w:eastAsia="Times New Roman" w:cs="Times New Roman"/>
      <w:b/>
      <w:sz w:val="26"/>
      <w:szCs w:val="20"/>
      <w:lang w:eastAsia="ru-RU"/>
    </w:rPr>
  </w:style>
  <w:style w:type="character" w:customStyle="1" w:styleId="Heading7Char">
    <w:name w:val="Heading 7 Char"/>
    <w:basedOn w:val="DefaultParagraphFont"/>
    <w:link w:val="Heading7"/>
    <w:rsid w:val="00C41773"/>
    <w:rPr>
      <w:rFonts w:eastAsia="Times New Roman" w:cs="Times New Roman"/>
      <w:sz w:val="26"/>
      <w:szCs w:val="20"/>
      <w:lang w:eastAsia="ru-RU"/>
    </w:rPr>
  </w:style>
  <w:style w:type="character" w:customStyle="1" w:styleId="Heading8Char">
    <w:name w:val="Heading 8 Char"/>
    <w:basedOn w:val="DefaultParagraphFont"/>
    <w:link w:val="Heading8"/>
    <w:rsid w:val="00C41773"/>
    <w:rPr>
      <w:rFonts w:eastAsia="Times New Roman" w:cs="Times New Roman"/>
      <w:sz w:val="26"/>
      <w:szCs w:val="20"/>
      <w:lang w:eastAsia="ru-RU"/>
    </w:rPr>
  </w:style>
  <w:style w:type="character" w:customStyle="1" w:styleId="Heading9Char">
    <w:name w:val="Heading 9 Char"/>
    <w:basedOn w:val="DefaultParagraphFont"/>
    <w:link w:val="Heading9"/>
    <w:rsid w:val="00C41773"/>
    <w:rPr>
      <w:rFonts w:eastAsia="Times New Roman" w:cs="Times New Roman"/>
      <w:b/>
      <w:sz w:val="26"/>
      <w:szCs w:val="20"/>
      <w:lang w:eastAsia="ru-RU"/>
    </w:rPr>
  </w:style>
  <w:style w:type="paragraph" w:customStyle="1" w:styleId="a">
    <w:name w:val="Знак"/>
    <w:basedOn w:val="Normal"/>
    <w:rsid w:val="00C41773"/>
    <w:pPr>
      <w:spacing w:after="160" w:line="240" w:lineRule="exact"/>
    </w:pPr>
    <w:rPr>
      <w:rFonts w:ascii="Verdana" w:eastAsia="Times New Roman" w:hAnsi="Verdana" w:cs="Times New Roman"/>
      <w:sz w:val="20"/>
      <w:szCs w:val="20"/>
      <w:lang w:val="en-US"/>
    </w:rPr>
  </w:style>
  <w:style w:type="character" w:styleId="PageNumber">
    <w:name w:val="page number"/>
    <w:basedOn w:val="DefaultParagraphFont"/>
    <w:uiPriority w:val="99"/>
    <w:rsid w:val="00C41773"/>
  </w:style>
  <w:style w:type="paragraph" w:styleId="Footer">
    <w:name w:val="footer"/>
    <w:basedOn w:val="Normal"/>
    <w:link w:val="FooterChar"/>
    <w:uiPriority w:val="99"/>
    <w:rsid w:val="00C41773"/>
    <w:pPr>
      <w:tabs>
        <w:tab w:val="center" w:pos="4536"/>
        <w:tab w:val="right" w:pos="9072"/>
      </w:tabs>
    </w:pPr>
    <w:rPr>
      <w:rFonts w:eastAsia="Times New Roman" w:cs="Times New Roman"/>
      <w:sz w:val="20"/>
      <w:szCs w:val="20"/>
      <w:lang w:eastAsia="ru-RU"/>
    </w:rPr>
  </w:style>
  <w:style w:type="character" w:customStyle="1" w:styleId="FooterChar">
    <w:name w:val="Footer Char"/>
    <w:basedOn w:val="DefaultParagraphFont"/>
    <w:link w:val="Footer"/>
    <w:uiPriority w:val="99"/>
    <w:rsid w:val="00C41773"/>
    <w:rPr>
      <w:rFonts w:eastAsia="Times New Roman" w:cs="Times New Roman"/>
      <w:sz w:val="20"/>
      <w:szCs w:val="20"/>
      <w:lang w:eastAsia="ru-RU"/>
    </w:rPr>
  </w:style>
  <w:style w:type="paragraph" w:customStyle="1" w:styleId="Normal1">
    <w:name w:val="Normal1"/>
    <w:rsid w:val="00C41773"/>
    <w:rPr>
      <w:rFonts w:ascii="NTTierce" w:eastAsia="Times New Roman" w:hAnsi="NTTierce" w:cs="Times New Roman"/>
      <w:sz w:val="20"/>
      <w:szCs w:val="20"/>
      <w:lang w:eastAsia="ru-RU"/>
    </w:rPr>
  </w:style>
  <w:style w:type="paragraph" w:customStyle="1" w:styleId="11">
    <w:name w:val="Заголовок 11"/>
    <w:basedOn w:val="Normal1"/>
    <w:next w:val="Normal1"/>
    <w:rsid w:val="00C41773"/>
    <w:pPr>
      <w:keepNext/>
      <w:spacing w:before="240" w:after="60"/>
    </w:pPr>
    <w:rPr>
      <w:rFonts w:ascii="Arial" w:hAnsi="Arial"/>
      <w:b/>
      <w:kern w:val="28"/>
      <w:sz w:val="28"/>
    </w:rPr>
  </w:style>
  <w:style w:type="paragraph" w:customStyle="1" w:styleId="21">
    <w:name w:val="Заголовок 21"/>
    <w:basedOn w:val="Normal1"/>
    <w:next w:val="Normal1"/>
    <w:rsid w:val="00C41773"/>
    <w:pPr>
      <w:keepNext/>
      <w:spacing w:line="360" w:lineRule="auto"/>
      <w:jc w:val="center"/>
    </w:pPr>
    <w:rPr>
      <w:rFonts w:ascii="Times New Roman" w:hAnsi="Times New Roman"/>
      <w:sz w:val="24"/>
    </w:rPr>
  </w:style>
  <w:style w:type="paragraph" w:customStyle="1" w:styleId="List1">
    <w:name w:val="List1"/>
    <w:basedOn w:val="Normal1"/>
    <w:rsid w:val="00C41773"/>
    <w:pPr>
      <w:ind w:left="283" w:hanging="283"/>
    </w:pPr>
    <w:rPr>
      <w:rFonts w:ascii="Times New Roman" w:hAnsi="Times New Roman"/>
      <w:sz w:val="24"/>
    </w:rPr>
  </w:style>
  <w:style w:type="paragraph" w:customStyle="1" w:styleId="ListBullet21">
    <w:name w:val="List Bullet 21"/>
    <w:basedOn w:val="Normal1"/>
    <w:autoRedefine/>
    <w:rsid w:val="00C41773"/>
    <w:pPr>
      <w:spacing w:after="120"/>
      <w:ind w:firstLine="708"/>
    </w:pPr>
    <w:rPr>
      <w:rFonts w:ascii="Times New Roman" w:hAnsi="Times New Roman"/>
      <w:sz w:val="22"/>
      <w:szCs w:val="22"/>
      <w:lang w:val="ky-KG"/>
    </w:rPr>
  </w:style>
  <w:style w:type="paragraph" w:customStyle="1" w:styleId="BodyText1">
    <w:name w:val="Body Text1"/>
    <w:basedOn w:val="Normal1"/>
    <w:rsid w:val="00C41773"/>
    <w:pPr>
      <w:spacing w:after="120"/>
    </w:pPr>
    <w:rPr>
      <w:rFonts w:ascii="Times New Roman" w:hAnsi="Times New Roman"/>
      <w:sz w:val="24"/>
    </w:rPr>
  </w:style>
  <w:style w:type="paragraph" w:styleId="BodyText3">
    <w:name w:val="Body Text 3"/>
    <w:basedOn w:val="Normal"/>
    <w:link w:val="BodyText3Char"/>
    <w:rsid w:val="00C41773"/>
    <w:pPr>
      <w:spacing w:after="120"/>
      <w:ind w:left="283"/>
    </w:pPr>
    <w:rPr>
      <w:rFonts w:eastAsia="Times New Roman" w:cs="Times New Roman"/>
      <w:szCs w:val="20"/>
      <w:lang w:eastAsia="ru-RU"/>
    </w:rPr>
  </w:style>
  <w:style w:type="character" w:customStyle="1" w:styleId="BodyText3Char">
    <w:name w:val="Body Text 3 Char"/>
    <w:basedOn w:val="DefaultParagraphFont"/>
    <w:link w:val="BodyText3"/>
    <w:rsid w:val="00C41773"/>
    <w:rPr>
      <w:rFonts w:eastAsia="Times New Roman" w:cs="Times New Roman"/>
      <w:szCs w:val="20"/>
      <w:lang w:eastAsia="ru-RU"/>
    </w:rPr>
  </w:style>
  <w:style w:type="paragraph" w:customStyle="1" w:styleId="1">
    <w:name w:val="Верхний колонтитул1"/>
    <w:basedOn w:val="Normal1"/>
    <w:rsid w:val="00C41773"/>
    <w:pPr>
      <w:tabs>
        <w:tab w:val="center" w:pos="4536"/>
        <w:tab w:val="right" w:pos="9072"/>
      </w:tabs>
    </w:pPr>
    <w:rPr>
      <w:rFonts w:ascii="Times New Roman" w:hAnsi="Times New Roman"/>
      <w:sz w:val="24"/>
    </w:rPr>
  </w:style>
  <w:style w:type="paragraph" w:customStyle="1" w:styleId="BodyTextIndent21">
    <w:name w:val="Body Text Indent 21"/>
    <w:basedOn w:val="Normal1"/>
    <w:rsid w:val="00C41773"/>
    <w:pPr>
      <w:ind w:firstLine="709"/>
    </w:pPr>
    <w:rPr>
      <w:rFonts w:ascii="Times New Roman" w:hAnsi="Times New Roman"/>
      <w:sz w:val="24"/>
    </w:rPr>
  </w:style>
  <w:style w:type="paragraph" w:customStyle="1" w:styleId="BodyTextIndent31">
    <w:name w:val="Body Text Indent 31"/>
    <w:basedOn w:val="Normal1"/>
    <w:rsid w:val="00C41773"/>
    <w:pPr>
      <w:ind w:right="284" w:firstLine="709"/>
    </w:pPr>
    <w:rPr>
      <w:rFonts w:ascii="Times New Roman" w:hAnsi="Times New Roman"/>
      <w:sz w:val="24"/>
    </w:rPr>
  </w:style>
  <w:style w:type="paragraph" w:customStyle="1" w:styleId="BlockText1">
    <w:name w:val="Block Text1"/>
    <w:basedOn w:val="Normal1"/>
    <w:rsid w:val="00C41773"/>
    <w:pPr>
      <w:ind w:left="360" w:right="284"/>
    </w:pPr>
    <w:rPr>
      <w:rFonts w:ascii="Times New Roman" w:hAnsi="Times New Roman"/>
      <w:sz w:val="24"/>
    </w:rPr>
  </w:style>
  <w:style w:type="paragraph" w:styleId="Title">
    <w:name w:val="Title"/>
    <w:basedOn w:val="Normal"/>
    <w:link w:val="TitleChar"/>
    <w:uiPriority w:val="10"/>
    <w:qFormat/>
    <w:rsid w:val="00C41773"/>
    <w:pPr>
      <w:jc w:val="center"/>
    </w:pPr>
    <w:rPr>
      <w:rFonts w:eastAsia="Times New Roman" w:cs="Times New Roman"/>
      <w:b/>
      <w:sz w:val="28"/>
      <w:szCs w:val="20"/>
      <w:lang w:eastAsia="ru-RU"/>
    </w:rPr>
  </w:style>
  <w:style w:type="character" w:customStyle="1" w:styleId="TitleChar">
    <w:name w:val="Title Char"/>
    <w:basedOn w:val="DefaultParagraphFont"/>
    <w:link w:val="Title"/>
    <w:uiPriority w:val="10"/>
    <w:rsid w:val="00C41773"/>
    <w:rPr>
      <w:rFonts w:eastAsia="Times New Roman" w:cs="Times New Roman"/>
      <w:b/>
      <w:sz w:val="28"/>
      <w:szCs w:val="20"/>
      <w:lang w:eastAsia="ru-RU"/>
    </w:rPr>
  </w:style>
  <w:style w:type="paragraph" w:styleId="BodyTextIndent">
    <w:name w:val="Body Text Indent"/>
    <w:basedOn w:val="Normal"/>
    <w:link w:val="BodyTextIndentChar"/>
    <w:uiPriority w:val="99"/>
    <w:rsid w:val="00C41773"/>
    <w:pPr>
      <w:ind w:firstLine="720"/>
    </w:pPr>
    <w:rPr>
      <w:rFonts w:eastAsia="Times New Roman" w:cs="Times New Roman"/>
      <w:szCs w:val="20"/>
      <w:lang w:eastAsia="ru-RU"/>
    </w:rPr>
  </w:style>
  <w:style w:type="character" w:customStyle="1" w:styleId="BodyTextIndentChar">
    <w:name w:val="Body Text Indent Char"/>
    <w:basedOn w:val="DefaultParagraphFont"/>
    <w:link w:val="BodyTextIndent"/>
    <w:uiPriority w:val="99"/>
    <w:rsid w:val="00C41773"/>
    <w:rPr>
      <w:rFonts w:eastAsia="Times New Roman" w:cs="Times New Roman"/>
      <w:szCs w:val="20"/>
      <w:lang w:eastAsia="ru-RU"/>
    </w:rPr>
  </w:style>
  <w:style w:type="paragraph" w:styleId="BodyTextIndent2">
    <w:name w:val="Body Text Indent 2"/>
    <w:basedOn w:val="Normal"/>
    <w:link w:val="BodyTextIndent2Char"/>
    <w:rsid w:val="00C41773"/>
    <w:pPr>
      <w:ind w:left="720"/>
    </w:pPr>
    <w:rPr>
      <w:rFonts w:eastAsia="Times New Roman" w:cs="Times New Roman"/>
      <w:szCs w:val="20"/>
      <w:lang w:eastAsia="ru-RU"/>
    </w:rPr>
  </w:style>
  <w:style w:type="character" w:customStyle="1" w:styleId="BodyTextIndent2Char">
    <w:name w:val="Body Text Indent 2 Char"/>
    <w:basedOn w:val="DefaultParagraphFont"/>
    <w:link w:val="BodyTextIndent2"/>
    <w:uiPriority w:val="99"/>
    <w:rsid w:val="00C41773"/>
    <w:rPr>
      <w:rFonts w:eastAsia="Times New Roman" w:cs="Times New Roman"/>
      <w:szCs w:val="20"/>
      <w:lang w:eastAsia="ru-RU"/>
    </w:rPr>
  </w:style>
  <w:style w:type="paragraph" w:styleId="BodyTextIndent3">
    <w:name w:val="Body Text Indent 3"/>
    <w:basedOn w:val="Normal"/>
    <w:link w:val="BodyTextIndent3Char"/>
    <w:uiPriority w:val="99"/>
    <w:rsid w:val="00C41773"/>
    <w:pPr>
      <w:ind w:firstLine="426"/>
    </w:pPr>
    <w:rPr>
      <w:rFonts w:eastAsia="Times New Roman" w:cs="Times New Roman"/>
      <w:szCs w:val="20"/>
      <w:lang w:eastAsia="ru-RU"/>
    </w:rPr>
  </w:style>
  <w:style w:type="character" w:customStyle="1" w:styleId="BodyTextIndent3Char">
    <w:name w:val="Body Text Indent 3 Char"/>
    <w:basedOn w:val="DefaultParagraphFont"/>
    <w:link w:val="BodyTextIndent3"/>
    <w:uiPriority w:val="99"/>
    <w:rsid w:val="00C41773"/>
    <w:rPr>
      <w:rFonts w:eastAsia="Times New Roman" w:cs="Times New Roman"/>
      <w:szCs w:val="20"/>
      <w:lang w:eastAsia="ru-RU"/>
    </w:rPr>
  </w:style>
  <w:style w:type="paragraph" w:styleId="BodyText2">
    <w:name w:val="Body Text 2"/>
    <w:basedOn w:val="Normal"/>
    <w:link w:val="BodyText2Char"/>
    <w:rsid w:val="00C41773"/>
    <w:rPr>
      <w:rFonts w:eastAsia="Times New Roman" w:cs="Times New Roman"/>
      <w:szCs w:val="20"/>
      <w:lang w:eastAsia="ru-RU"/>
    </w:rPr>
  </w:style>
  <w:style w:type="character" w:customStyle="1" w:styleId="BodyText2Char">
    <w:name w:val="Body Text 2 Char"/>
    <w:basedOn w:val="DefaultParagraphFont"/>
    <w:link w:val="BodyText2"/>
    <w:rsid w:val="00C41773"/>
    <w:rPr>
      <w:rFonts w:eastAsia="Times New Roman" w:cs="Times New Roman"/>
      <w:szCs w:val="20"/>
      <w:lang w:eastAsia="ru-RU"/>
    </w:rPr>
  </w:style>
  <w:style w:type="paragraph" w:styleId="PlainText">
    <w:name w:val="Plain Text"/>
    <w:basedOn w:val="Normal"/>
    <w:link w:val="PlainTextChar"/>
    <w:rsid w:val="00C41773"/>
    <w:rPr>
      <w:rFonts w:ascii="Courier New" w:eastAsia="Times New Roman" w:hAnsi="Courier New" w:cs="Times New Roman"/>
      <w:sz w:val="20"/>
      <w:szCs w:val="24"/>
      <w:lang w:eastAsia="ru-RU"/>
    </w:rPr>
  </w:style>
  <w:style w:type="character" w:customStyle="1" w:styleId="PlainTextChar">
    <w:name w:val="Plain Text Char"/>
    <w:basedOn w:val="DefaultParagraphFont"/>
    <w:link w:val="PlainText"/>
    <w:rsid w:val="00C41773"/>
    <w:rPr>
      <w:rFonts w:ascii="Courier New" w:eastAsia="Times New Roman" w:hAnsi="Courier New" w:cs="Times New Roman"/>
      <w:sz w:val="20"/>
      <w:szCs w:val="24"/>
      <w:lang w:eastAsia="ru-RU"/>
    </w:rPr>
  </w:style>
  <w:style w:type="paragraph" w:customStyle="1" w:styleId="a0">
    <w:name w:val="Îáû÷íûé"/>
    <w:rsid w:val="00C41773"/>
    <w:rPr>
      <w:rFonts w:eastAsia="Times New Roman" w:cs="Times New Roman"/>
      <w:snapToGrid w:val="0"/>
      <w:sz w:val="20"/>
      <w:szCs w:val="20"/>
    </w:rPr>
  </w:style>
  <w:style w:type="paragraph" w:styleId="Header">
    <w:name w:val="header"/>
    <w:basedOn w:val="Normal"/>
    <w:link w:val="HeaderChar"/>
    <w:uiPriority w:val="99"/>
    <w:rsid w:val="00C41773"/>
    <w:pPr>
      <w:tabs>
        <w:tab w:val="center" w:pos="4677"/>
        <w:tab w:val="right" w:pos="9355"/>
      </w:tabs>
    </w:pPr>
    <w:rPr>
      <w:rFonts w:eastAsia="Times New Roman" w:cs="Times New Roman"/>
      <w:sz w:val="20"/>
      <w:szCs w:val="20"/>
      <w:lang w:val="en-AU" w:eastAsia="ru-RU"/>
    </w:rPr>
  </w:style>
  <w:style w:type="character" w:customStyle="1" w:styleId="HeaderChar">
    <w:name w:val="Header Char"/>
    <w:basedOn w:val="DefaultParagraphFont"/>
    <w:link w:val="Header"/>
    <w:uiPriority w:val="99"/>
    <w:rsid w:val="00C41773"/>
    <w:rPr>
      <w:rFonts w:eastAsia="Times New Roman" w:cs="Times New Roman"/>
      <w:sz w:val="20"/>
      <w:szCs w:val="20"/>
      <w:lang w:val="en-AU" w:eastAsia="ru-RU"/>
    </w:rPr>
  </w:style>
  <w:style w:type="paragraph" w:customStyle="1" w:styleId="List2">
    <w:name w:val="List2"/>
    <w:basedOn w:val="Normal"/>
    <w:rsid w:val="00C41773"/>
    <w:pPr>
      <w:ind w:left="283" w:hanging="283"/>
    </w:pPr>
    <w:rPr>
      <w:rFonts w:eastAsia="Times New Roman" w:cs="Times New Roman"/>
      <w:szCs w:val="20"/>
      <w:lang w:eastAsia="ru-RU"/>
    </w:rPr>
  </w:style>
  <w:style w:type="paragraph" w:customStyle="1" w:styleId="MyStyle1">
    <w:name w:val="MyStyle1"/>
    <w:basedOn w:val="Heading9"/>
    <w:autoRedefine/>
    <w:rsid w:val="00C41773"/>
    <w:pPr>
      <w:keepNext w:val="0"/>
      <w:tabs>
        <w:tab w:val="left" w:pos="0"/>
      </w:tabs>
      <w:spacing w:before="0" w:after="0" w:afterAutospacing="0" w:line="240" w:lineRule="auto"/>
      <w:ind w:left="0"/>
      <w:jc w:val="left"/>
      <w:outlineLvl w:val="9"/>
    </w:pPr>
    <w:rPr>
      <w:sz w:val="28"/>
      <w:szCs w:val="28"/>
    </w:rPr>
  </w:style>
  <w:style w:type="character" w:styleId="Hyperlink">
    <w:name w:val="Hyperlink"/>
    <w:uiPriority w:val="99"/>
    <w:rsid w:val="00C41773"/>
    <w:rPr>
      <w:color w:val="0000FF"/>
      <w:u w:val="single"/>
    </w:rPr>
  </w:style>
  <w:style w:type="paragraph" w:customStyle="1" w:styleId="MyStyleforAppendix">
    <w:name w:val="MyStyle for Appendix"/>
    <w:basedOn w:val="MyStyle1"/>
    <w:rsid w:val="00C41773"/>
    <w:pPr>
      <w:ind w:left="852"/>
      <w:jc w:val="center"/>
    </w:pPr>
  </w:style>
  <w:style w:type="paragraph" w:customStyle="1" w:styleId="MyStyle2">
    <w:name w:val="MyStyle2"/>
    <w:basedOn w:val="Normal"/>
    <w:link w:val="MyStyle2Char"/>
    <w:rsid w:val="00C41773"/>
    <w:pPr>
      <w:tabs>
        <w:tab w:val="left" w:pos="709"/>
        <w:tab w:val="num" w:pos="1713"/>
      </w:tabs>
      <w:spacing w:before="120" w:after="100" w:afterAutospacing="1"/>
      <w:ind w:left="1713" w:hanging="720"/>
    </w:pPr>
    <w:rPr>
      <w:rFonts w:eastAsia="Times New Roman" w:cs="Times New Roman"/>
      <w:b/>
      <w:szCs w:val="24"/>
      <w:lang w:eastAsia="ru-RU"/>
    </w:rPr>
  </w:style>
  <w:style w:type="character" w:customStyle="1" w:styleId="MyStyle2Char">
    <w:name w:val="MyStyle2 Char"/>
    <w:link w:val="MyStyle2"/>
    <w:rsid w:val="00C41773"/>
    <w:rPr>
      <w:rFonts w:eastAsia="Times New Roman" w:cs="Times New Roman"/>
      <w:b/>
      <w:szCs w:val="24"/>
      <w:lang w:eastAsia="ru-RU"/>
    </w:rPr>
  </w:style>
  <w:style w:type="character" w:styleId="FollowedHyperlink">
    <w:name w:val="FollowedHyperlink"/>
    <w:uiPriority w:val="99"/>
    <w:rsid w:val="00C41773"/>
    <w:rPr>
      <w:color w:val="800080"/>
      <w:u w:val="single"/>
    </w:rPr>
  </w:style>
  <w:style w:type="paragraph" w:customStyle="1" w:styleId="xl24">
    <w:name w:val="xl24"/>
    <w:basedOn w:val="Normal"/>
    <w:rsid w:val="00C41773"/>
    <w:pPr>
      <w:shd w:val="clear" w:color="auto" w:fill="FFFFFF"/>
      <w:spacing w:before="100" w:beforeAutospacing="1" w:after="100" w:afterAutospacing="1"/>
      <w:textAlignment w:val="center"/>
    </w:pPr>
    <w:rPr>
      <w:rFonts w:eastAsia="Times New Roman" w:cs="Times New Roman"/>
      <w:color w:val="000000"/>
      <w:sz w:val="18"/>
      <w:szCs w:val="18"/>
      <w:lang w:eastAsia="ru-RU"/>
    </w:rPr>
  </w:style>
  <w:style w:type="paragraph" w:customStyle="1" w:styleId="xl25">
    <w:name w:val="xl25"/>
    <w:basedOn w:val="Normal"/>
    <w:rsid w:val="00C41773"/>
    <w:pPr>
      <w:shd w:val="clear" w:color="auto" w:fill="FFFFFF"/>
      <w:spacing w:before="100" w:beforeAutospacing="1" w:after="100" w:afterAutospacing="1"/>
    </w:pPr>
    <w:rPr>
      <w:rFonts w:eastAsia="Times New Roman" w:cs="Times New Roman"/>
      <w:b/>
      <w:bCs/>
      <w:szCs w:val="24"/>
      <w:lang w:eastAsia="ru-RU"/>
    </w:rPr>
  </w:style>
  <w:style w:type="paragraph" w:customStyle="1" w:styleId="xl26">
    <w:name w:val="xl26"/>
    <w:basedOn w:val="Normal"/>
    <w:rsid w:val="00C41773"/>
    <w:pPr>
      <w:shd w:val="clear" w:color="auto" w:fill="FFFFFF"/>
      <w:spacing w:before="100" w:beforeAutospacing="1" w:after="100" w:afterAutospacing="1"/>
      <w:textAlignment w:val="center"/>
    </w:pPr>
    <w:rPr>
      <w:rFonts w:ascii="Courier New" w:eastAsia="Times New Roman" w:hAnsi="Courier New" w:cs="Courier New"/>
      <w:color w:val="000000"/>
      <w:sz w:val="18"/>
      <w:szCs w:val="18"/>
      <w:lang w:eastAsia="ru-RU"/>
    </w:rPr>
  </w:style>
  <w:style w:type="paragraph" w:customStyle="1" w:styleId="xl27">
    <w:name w:val="xl27"/>
    <w:basedOn w:val="Normal"/>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cs="Times New Roman"/>
      <w:color w:val="000000"/>
      <w:sz w:val="18"/>
      <w:szCs w:val="18"/>
      <w:lang w:eastAsia="ru-RU"/>
    </w:rPr>
  </w:style>
  <w:style w:type="paragraph" w:customStyle="1" w:styleId="xl28">
    <w:name w:val="xl28"/>
    <w:basedOn w:val="Normal"/>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color w:val="000000"/>
      <w:sz w:val="18"/>
      <w:szCs w:val="18"/>
      <w:lang w:eastAsia="ru-RU"/>
    </w:rPr>
  </w:style>
  <w:style w:type="paragraph" w:customStyle="1" w:styleId="xl29">
    <w:name w:val="xl29"/>
    <w:basedOn w:val="Normal"/>
    <w:rsid w:val="00C4177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color w:val="000000"/>
      <w:sz w:val="18"/>
      <w:szCs w:val="18"/>
      <w:lang w:eastAsia="ru-RU"/>
    </w:rPr>
  </w:style>
  <w:style w:type="paragraph" w:customStyle="1" w:styleId="xl30">
    <w:name w:val="xl30"/>
    <w:basedOn w:val="Normal"/>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cs="Times New Roman"/>
      <w:b/>
      <w:bCs/>
      <w:color w:val="000000"/>
      <w:sz w:val="18"/>
      <w:szCs w:val="18"/>
      <w:lang w:eastAsia="ru-RU"/>
    </w:rPr>
  </w:style>
  <w:style w:type="paragraph" w:customStyle="1" w:styleId="xl31">
    <w:name w:val="xl31"/>
    <w:basedOn w:val="Normal"/>
    <w:rsid w:val="00C4177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color w:val="000000"/>
      <w:sz w:val="18"/>
      <w:szCs w:val="18"/>
      <w:lang w:eastAsia="ru-RU"/>
    </w:rPr>
  </w:style>
  <w:style w:type="paragraph" w:customStyle="1" w:styleId="xl32">
    <w:name w:val="xl32"/>
    <w:basedOn w:val="Normal"/>
    <w:rsid w:val="00C41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color w:val="000000"/>
      <w:sz w:val="18"/>
      <w:szCs w:val="18"/>
      <w:lang w:eastAsia="ru-RU"/>
    </w:rPr>
  </w:style>
  <w:style w:type="paragraph" w:customStyle="1" w:styleId="xl33">
    <w:name w:val="xl33"/>
    <w:basedOn w:val="Normal"/>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cs="Times New Roman"/>
      <w:b/>
      <w:bCs/>
      <w:color w:val="000000"/>
      <w:sz w:val="18"/>
      <w:szCs w:val="18"/>
      <w:lang w:eastAsia="ru-RU"/>
    </w:rPr>
  </w:style>
  <w:style w:type="paragraph" w:customStyle="1" w:styleId="xl34">
    <w:name w:val="xl34"/>
    <w:basedOn w:val="Normal"/>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cs="Times New Roman"/>
      <w:color w:val="000000"/>
      <w:sz w:val="18"/>
      <w:szCs w:val="18"/>
      <w:lang w:eastAsia="ru-RU"/>
    </w:rPr>
  </w:style>
  <w:style w:type="paragraph" w:customStyle="1" w:styleId="xl35">
    <w:name w:val="xl35"/>
    <w:basedOn w:val="Normal"/>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cs="Times New Roman"/>
      <w:b/>
      <w:bCs/>
      <w:color w:val="000000"/>
      <w:sz w:val="18"/>
      <w:szCs w:val="18"/>
      <w:lang w:eastAsia="ru-RU"/>
    </w:rPr>
  </w:style>
  <w:style w:type="paragraph" w:customStyle="1" w:styleId="xl36">
    <w:name w:val="xl36"/>
    <w:basedOn w:val="Normal"/>
    <w:rsid w:val="00C41773"/>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cs="Times New Roman"/>
      <w:b/>
      <w:bCs/>
      <w:color w:val="000000"/>
      <w:sz w:val="18"/>
      <w:szCs w:val="18"/>
      <w:lang w:eastAsia="ru-RU"/>
    </w:rPr>
  </w:style>
  <w:style w:type="paragraph" w:customStyle="1" w:styleId="xl37">
    <w:name w:val="xl37"/>
    <w:basedOn w:val="Normal"/>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cs="Times New Roman"/>
      <w:b/>
      <w:bCs/>
      <w:color w:val="000000"/>
      <w:sz w:val="18"/>
      <w:szCs w:val="18"/>
      <w:lang w:eastAsia="ru-RU"/>
    </w:rPr>
  </w:style>
  <w:style w:type="paragraph" w:customStyle="1" w:styleId="xl38">
    <w:name w:val="xl38"/>
    <w:basedOn w:val="Normal"/>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cs="Times New Roman"/>
      <w:color w:val="000000"/>
      <w:sz w:val="18"/>
      <w:szCs w:val="18"/>
      <w:lang w:eastAsia="ru-RU"/>
    </w:rPr>
  </w:style>
  <w:style w:type="paragraph" w:customStyle="1" w:styleId="xl39">
    <w:name w:val="xl39"/>
    <w:basedOn w:val="Normal"/>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cs="Times New Roman"/>
      <w:color w:val="000000"/>
      <w:sz w:val="18"/>
      <w:szCs w:val="18"/>
      <w:lang w:eastAsia="ru-RU"/>
    </w:rPr>
  </w:style>
  <w:style w:type="paragraph" w:customStyle="1" w:styleId="xl40">
    <w:name w:val="xl40"/>
    <w:basedOn w:val="Normal"/>
    <w:rsid w:val="00C41773"/>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Courier New" w:eastAsia="Times New Roman" w:hAnsi="Courier New" w:cs="Courier New"/>
      <w:b/>
      <w:bCs/>
      <w:color w:val="000000"/>
      <w:sz w:val="18"/>
      <w:szCs w:val="18"/>
      <w:lang w:eastAsia="ru-RU"/>
    </w:rPr>
  </w:style>
  <w:style w:type="paragraph" w:customStyle="1" w:styleId="xl41">
    <w:name w:val="xl41"/>
    <w:basedOn w:val="Normal"/>
    <w:rsid w:val="00C417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Courier New" w:eastAsia="Times New Roman" w:hAnsi="Courier New" w:cs="Courier New"/>
      <w:b/>
      <w:bCs/>
      <w:color w:val="000000"/>
      <w:sz w:val="18"/>
      <w:szCs w:val="18"/>
      <w:lang w:eastAsia="ru-RU"/>
    </w:rPr>
  </w:style>
  <w:style w:type="paragraph" w:customStyle="1" w:styleId="xl42">
    <w:name w:val="xl42"/>
    <w:basedOn w:val="Normal"/>
    <w:rsid w:val="00C41773"/>
    <w:pPr>
      <w:shd w:val="clear" w:color="auto" w:fill="FFFFFF"/>
      <w:spacing w:before="100" w:beforeAutospacing="1" w:after="100" w:afterAutospacing="1"/>
      <w:textAlignment w:val="center"/>
    </w:pPr>
    <w:rPr>
      <w:rFonts w:eastAsia="Times New Roman" w:cs="Times New Roman"/>
      <w:b/>
      <w:bCs/>
      <w:color w:val="000000"/>
      <w:szCs w:val="24"/>
      <w:lang w:eastAsia="ru-RU"/>
    </w:rPr>
  </w:style>
  <w:style w:type="paragraph" w:customStyle="1" w:styleId="xl43">
    <w:name w:val="xl43"/>
    <w:basedOn w:val="Normal"/>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color w:val="000000"/>
      <w:sz w:val="18"/>
      <w:szCs w:val="18"/>
      <w:lang w:eastAsia="ru-RU"/>
    </w:rPr>
  </w:style>
  <w:style w:type="paragraph" w:customStyle="1" w:styleId="xl44">
    <w:name w:val="xl44"/>
    <w:basedOn w:val="Normal"/>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color w:val="000000"/>
      <w:sz w:val="18"/>
      <w:szCs w:val="18"/>
      <w:lang w:eastAsia="ru-RU"/>
    </w:rPr>
  </w:style>
  <w:style w:type="paragraph" w:styleId="FootnoteText">
    <w:name w:val="footnote text"/>
    <w:basedOn w:val="Normal"/>
    <w:link w:val="FootnoteTextChar"/>
    <w:uiPriority w:val="99"/>
    <w:rsid w:val="00C41773"/>
    <w:rPr>
      <w:rFonts w:eastAsia="Times New Roman" w:cs="Times New Roman"/>
      <w:sz w:val="20"/>
      <w:szCs w:val="20"/>
      <w:lang w:eastAsia="ru-RU"/>
    </w:rPr>
  </w:style>
  <w:style w:type="character" w:customStyle="1" w:styleId="FootnoteTextChar">
    <w:name w:val="Footnote Text Char"/>
    <w:basedOn w:val="DefaultParagraphFont"/>
    <w:link w:val="FootnoteText"/>
    <w:uiPriority w:val="99"/>
    <w:rsid w:val="00C41773"/>
    <w:rPr>
      <w:rFonts w:eastAsia="Times New Roman" w:cs="Times New Roman"/>
      <w:sz w:val="20"/>
      <w:szCs w:val="20"/>
      <w:lang w:eastAsia="ru-RU"/>
    </w:rPr>
  </w:style>
  <w:style w:type="character" w:styleId="FootnoteReference">
    <w:name w:val="footnote reference"/>
    <w:uiPriority w:val="99"/>
    <w:rsid w:val="00C41773"/>
    <w:rPr>
      <w:vertAlign w:val="superscript"/>
    </w:rPr>
  </w:style>
  <w:style w:type="paragraph" w:styleId="NormalWeb">
    <w:name w:val="Normal (Web)"/>
    <w:basedOn w:val="Normal"/>
    <w:rsid w:val="00C41773"/>
    <w:pPr>
      <w:overflowPunct w:val="0"/>
      <w:autoSpaceDE w:val="0"/>
      <w:autoSpaceDN w:val="0"/>
      <w:adjustRightInd w:val="0"/>
      <w:spacing w:before="100" w:after="100"/>
      <w:textAlignment w:val="baseline"/>
    </w:pPr>
    <w:rPr>
      <w:rFonts w:ascii="Arial" w:eastAsia="Times New Roman" w:hAnsi="Arial" w:cs="Arial"/>
      <w:sz w:val="20"/>
      <w:szCs w:val="20"/>
      <w:lang w:eastAsia="zh-CN"/>
    </w:rPr>
  </w:style>
  <w:style w:type="paragraph" w:customStyle="1" w:styleId="main">
    <w:name w:val="main"/>
    <w:basedOn w:val="Normal"/>
    <w:rsid w:val="00C41773"/>
    <w:pPr>
      <w:spacing w:before="100" w:beforeAutospacing="1" w:after="100" w:afterAutospacing="1"/>
    </w:pPr>
    <w:rPr>
      <w:rFonts w:eastAsia="Times New Roman" w:cs="Times New Roman"/>
      <w:color w:val="624435"/>
      <w:szCs w:val="24"/>
      <w:lang w:val="en-US"/>
    </w:rPr>
  </w:style>
  <w:style w:type="paragraph" w:customStyle="1" w:styleId="Style22">
    <w:name w:val="Style22"/>
    <w:basedOn w:val="Normal"/>
    <w:rsid w:val="00C41773"/>
    <w:pPr>
      <w:spacing w:line="360" w:lineRule="auto"/>
    </w:pPr>
    <w:rPr>
      <w:rFonts w:eastAsia="Times New Roman" w:cs="Times New Roman"/>
      <w:b/>
      <w:szCs w:val="24"/>
      <w:lang w:eastAsia="ru-RU"/>
    </w:rPr>
  </w:style>
  <w:style w:type="paragraph" w:styleId="TOC1">
    <w:name w:val="toc 1"/>
    <w:basedOn w:val="Normal"/>
    <w:next w:val="Normal"/>
    <w:autoRedefine/>
    <w:uiPriority w:val="39"/>
    <w:qFormat/>
    <w:rsid w:val="00C41773"/>
    <w:pPr>
      <w:tabs>
        <w:tab w:val="left" w:pos="284"/>
        <w:tab w:val="right" w:leader="dot" w:pos="10632"/>
      </w:tabs>
    </w:pPr>
    <w:rPr>
      <w:rFonts w:eastAsia="Times New Roman" w:cs="Times New Roman"/>
      <w:b/>
      <w:bCs/>
      <w:noProof/>
      <w:szCs w:val="20"/>
      <w:lang w:val="en-AU" w:eastAsia="ru-RU"/>
    </w:rPr>
  </w:style>
  <w:style w:type="paragraph" w:styleId="TOC2">
    <w:name w:val="toc 2"/>
    <w:basedOn w:val="Normal"/>
    <w:next w:val="Normal"/>
    <w:autoRedefine/>
    <w:uiPriority w:val="39"/>
    <w:qFormat/>
    <w:rsid w:val="00C41773"/>
    <w:pPr>
      <w:tabs>
        <w:tab w:val="right" w:leader="dot" w:pos="10632"/>
      </w:tabs>
      <w:ind w:left="200"/>
    </w:pPr>
    <w:rPr>
      <w:rFonts w:eastAsia="Times New Roman" w:cs="Times New Roman"/>
      <w:noProof/>
      <w:szCs w:val="20"/>
      <w:lang w:val="en-AU" w:eastAsia="ru-RU"/>
    </w:rPr>
  </w:style>
  <w:style w:type="paragraph" w:customStyle="1" w:styleId="st">
    <w:name w:val="st"/>
    <w:basedOn w:val="Normal"/>
    <w:rsid w:val="00C41773"/>
    <w:pPr>
      <w:spacing w:before="100" w:beforeAutospacing="1" w:after="100" w:afterAutospacing="1"/>
    </w:pPr>
    <w:rPr>
      <w:rFonts w:ascii="Verdana" w:eastAsia="Times New Roman" w:hAnsi="Verdana" w:cs="Times New Roman"/>
      <w:sz w:val="18"/>
      <w:szCs w:val="18"/>
      <w:lang w:eastAsia="ru-RU"/>
    </w:rPr>
  </w:style>
  <w:style w:type="paragraph" w:customStyle="1" w:styleId="a1">
    <w:name w:val="Знак Знак Знак Знак Знак Знак Знак"/>
    <w:basedOn w:val="Normal"/>
    <w:rsid w:val="00C41773"/>
    <w:pPr>
      <w:spacing w:after="160" w:line="240" w:lineRule="exact"/>
    </w:pPr>
    <w:rPr>
      <w:rFonts w:ascii="Verdana" w:eastAsia="Times New Roman" w:hAnsi="Verdana" w:cs="Times New Roman"/>
      <w:sz w:val="20"/>
      <w:szCs w:val="20"/>
      <w:lang w:val="en-US"/>
    </w:rPr>
  </w:style>
  <w:style w:type="paragraph" w:styleId="Caption">
    <w:name w:val="caption"/>
    <w:basedOn w:val="Normal"/>
    <w:next w:val="Normal"/>
    <w:qFormat/>
    <w:rsid w:val="00C41773"/>
    <w:rPr>
      <w:rFonts w:eastAsia="Times New Roman" w:cs="Times New Roman"/>
      <w:b/>
      <w:bCs/>
      <w:sz w:val="20"/>
      <w:szCs w:val="20"/>
      <w:lang w:val="en-AU" w:eastAsia="ru-RU"/>
    </w:rPr>
  </w:style>
  <w:style w:type="paragraph" w:styleId="TOCHeading">
    <w:name w:val="TOC Heading"/>
    <w:basedOn w:val="Heading1"/>
    <w:next w:val="Normal"/>
    <w:uiPriority w:val="39"/>
    <w:semiHidden/>
    <w:unhideWhenUsed/>
    <w:qFormat/>
    <w:rsid w:val="00C41773"/>
    <w:pPr>
      <w:keepLines/>
      <w:spacing w:before="480" w:line="276" w:lineRule="auto"/>
      <w:ind w:left="0"/>
      <w:jc w:val="left"/>
      <w:outlineLvl w:val="9"/>
    </w:pPr>
    <w:rPr>
      <w:rFonts w:ascii="Cambria" w:hAnsi="Cambria"/>
      <w:b/>
      <w:bCs/>
      <w:color w:val="365F91"/>
      <w:sz w:val="28"/>
      <w:szCs w:val="28"/>
      <w:u w:val="none"/>
      <w:lang w:eastAsia="en-US"/>
    </w:rPr>
  </w:style>
  <w:style w:type="paragraph" w:styleId="TOC3">
    <w:name w:val="toc 3"/>
    <w:basedOn w:val="Normal"/>
    <w:next w:val="Normal"/>
    <w:autoRedefine/>
    <w:uiPriority w:val="39"/>
    <w:unhideWhenUsed/>
    <w:qFormat/>
    <w:rsid w:val="00C41773"/>
    <w:pPr>
      <w:spacing w:after="100"/>
      <w:ind w:left="440"/>
    </w:pPr>
    <w:rPr>
      <w:rFonts w:ascii="Calibri" w:eastAsia="Times New Roman" w:hAnsi="Calibri" w:cs="Times New Roman"/>
      <w:sz w:val="22"/>
    </w:rPr>
  </w:style>
  <w:style w:type="paragraph" w:styleId="BalloonText">
    <w:name w:val="Balloon Text"/>
    <w:basedOn w:val="Normal"/>
    <w:link w:val="BalloonTextChar"/>
    <w:uiPriority w:val="99"/>
    <w:rsid w:val="00C41773"/>
    <w:rPr>
      <w:rFonts w:ascii="Tahoma" w:eastAsia="Times New Roman" w:hAnsi="Tahoma" w:cs="Times New Roman"/>
      <w:sz w:val="16"/>
      <w:szCs w:val="16"/>
      <w:lang w:val="en-AU" w:eastAsia="ru-RU"/>
    </w:rPr>
  </w:style>
  <w:style w:type="character" w:customStyle="1" w:styleId="BalloonTextChar">
    <w:name w:val="Balloon Text Char"/>
    <w:basedOn w:val="DefaultParagraphFont"/>
    <w:link w:val="BalloonText"/>
    <w:uiPriority w:val="99"/>
    <w:rsid w:val="00C41773"/>
    <w:rPr>
      <w:rFonts w:ascii="Tahoma" w:eastAsia="Times New Roman" w:hAnsi="Tahoma" w:cs="Times New Roman"/>
      <w:sz w:val="16"/>
      <w:szCs w:val="16"/>
      <w:lang w:val="en-AU" w:eastAsia="ru-RU"/>
    </w:rPr>
  </w:style>
  <w:style w:type="character" w:styleId="Emphasis">
    <w:name w:val="Emphasis"/>
    <w:qFormat/>
    <w:rsid w:val="00C41773"/>
    <w:rPr>
      <w:i/>
      <w:iCs/>
    </w:rPr>
  </w:style>
  <w:style w:type="paragraph" w:customStyle="1" w:styleId="a2">
    <w:name w:val="Знак Знак Знак"/>
    <w:basedOn w:val="Normal"/>
    <w:rsid w:val="00C41773"/>
    <w:pPr>
      <w:spacing w:after="160" w:line="240" w:lineRule="exact"/>
    </w:pPr>
    <w:rPr>
      <w:rFonts w:ascii="Verdana" w:eastAsia="Times New Roman" w:hAnsi="Verdana" w:cs="Times New Roman"/>
      <w:sz w:val="20"/>
      <w:szCs w:val="20"/>
      <w:lang w:val="en-US"/>
    </w:rPr>
  </w:style>
  <w:style w:type="paragraph" w:styleId="List3">
    <w:name w:val="List 3"/>
    <w:basedOn w:val="Normal"/>
    <w:uiPriority w:val="99"/>
    <w:rsid w:val="00C41773"/>
    <w:pPr>
      <w:ind w:left="849" w:hanging="283"/>
    </w:pPr>
    <w:rPr>
      <w:rFonts w:eastAsia="Times New Roman" w:cs="Times New Roman"/>
      <w:szCs w:val="24"/>
      <w:lang w:eastAsia="ru-RU"/>
    </w:rPr>
  </w:style>
  <w:style w:type="paragraph" w:styleId="ListContinue">
    <w:name w:val="List Continue"/>
    <w:basedOn w:val="Normal"/>
    <w:uiPriority w:val="99"/>
    <w:rsid w:val="00C41773"/>
    <w:pPr>
      <w:spacing w:after="120"/>
      <w:ind w:left="283"/>
    </w:pPr>
    <w:rPr>
      <w:rFonts w:eastAsia="Times New Roman" w:cs="Times New Roman"/>
      <w:szCs w:val="24"/>
      <w:lang w:eastAsia="ru-RU"/>
    </w:rPr>
  </w:style>
  <w:style w:type="paragraph" w:customStyle="1" w:styleId="ConsPlusNonformat">
    <w:name w:val="ConsPlusNonformat"/>
    <w:rsid w:val="00C4177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harChar">
    <w:name w:val="Знак Знак Знак Знак Знак Знак Знак Знак Знак Char Char"/>
    <w:basedOn w:val="Normal"/>
    <w:rsid w:val="00C41773"/>
    <w:pPr>
      <w:spacing w:after="160" w:line="240" w:lineRule="exact"/>
    </w:pPr>
    <w:rPr>
      <w:rFonts w:ascii="Verdana" w:eastAsia="Times New Roman" w:hAnsi="Verdana" w:cs="Times New Roman"/>
      <w:sz w:val="20"/>
      <w:szCs w:val="20"/>
      <w:lang w:val="en-US"/>
    </w:rPr>
  </w:style>
  <w:style w:type="paragraph" w:styleId="BodyTextFirstIndent2">
    <w:name w:val="Body Text First Indent 2"/>
    <w:basedOn w:val="BodyTextIndent"/>
    <w:link w:val="BodyTextFirstIndent2Char"/>
    <w:uiPriority w:val="99"/>
    <w:rsid w:val="00C41773"/>
    <w:pPr>
      <w:spacing w:after="120"/>
      <w:ind w:left="283" w:firstLine="210"/>
      <w:jc w:val="left"/>
    </w:pPr>
  </w:style>
  <w:style w:type="character" w:customStyle="1" w:styleId="BodyTextFirstIndent2Char">
    <w:name w:val="Body Text First Indent 2 Char"/>
    <w:basedOn w:val="BodyTextIndentChar"/>
    <w:link w:val="BodyTextFirstIndent2"/>
    <w:uiPriority w:val="99"/>
    <w:rsid w:val="00C41773"/>
    <w:rPr>
      <w:rFonts w:eastAsia="Times New Roman" w:cs="Times New Roman"/>
      <w:szCs w:val="20"/>
      <w:lang w:eastAsia="ru-RU"/>
    </w:rPr>
  </w:style>
  <w:style w:type="paragraph" w:styleId="List">
    <w:name w:val="List"/>
    <w:basedOn w:val="Normal"/>
    <w:uiPriority w:val="99"/>
    <w:rsid w:val="00C41773"/>
    <w:pPr>
      <w:ind w:left="283" w:hanging="283"/>
    </w:pPr>
    <w:rPr>
      <w:rFonts w:eastAsia="Times New Roman" w:cs="Times New Roman"/>
      <w:szCs w:val="24"/>
      <w:lang w:eastAsia="ru-RU"/>
    </w:rPr>
  </w:style>
  <w:style w:type="paragraph" w:styleId="List20">
    <w:name w:val="List 2"/>
    <w:basedOn w:val="Normal"/>
    <w:uiPriority w:val="99"/>
    <w:rsid w:val="00C41773"/>
    <w:pPr>
      <w:ind w:left="566" w:hanging="283"/>
    </w:pPr>
    <w:rPr>
      <w:rFonts w:eastAsia="Times New Roman" w:cs="Times New Roman"/>
      <w:szCs w:val="24"/>
      <w:lang w:eastAsia="ru-RU"/>
    </w:rPr>
  </w:style>
  <w:style w:type="paragraph" w:styleId="EndnoteText">
    <w:name w:val="endnote text"/>
    <w:basedOn w:val="Normal"/>
    <w:link w:val="EndnoteTextChar"/>
    <w:uiPriority w:val="99"/>
    <w:rsid w:val="00C41773"/>
    <w:rPr>
      <w:rFonts w:eastAsia="Times New Roman" w:cs="Times New Roman"/>
      <w:sz w:val="20"/>
      <w:szCs w:val="20"/>
      <w:lang w:eastAsia="ru-RU"/>
    </w:rPr>
  </w:style>
  <w:style w:type="character" w:customStyle="1" w:styleId="EndnoteTextChar">
    <w:name w:val="Endnote Text Char"/>
    <w:basedOn w:val="DefaultParagraphFont"/>
    <w:link w:val="EndnoteText"/>
    <w:uiPriority w:val="99"/>
    <w:rsid w:val="00C41773"/>
    <w:rPr>
      <w:rFonts w:eastAsia="Times New Roman" w:cs="Times New Roman"/>
      <w:sz w:val="20"/>
      <w:szCs w:val="20"/>
      <w:lang w:eastAsia="ru-RU"/>
    </w:rPr>
  </w:style>
  <w:style w:type="character" w:styleId="EndnoteReference">
    <w:name w:val="endnote reference"/>
    <w:basedOn w:val="DefaultParagraphFont"/>
    <w:uiPriority w:val="99"/>
    <w:rsid w:val="00C41773"/>
    <w:rPr>
      <w:rFonts w:cs="Times New Roman"/>
      <w:vertAlign w:val="superscript"/>
    </w:rPr>
  </w:style>
  <w:style w:type="paragraph" w:styleId="HTMLPreformatted">
    <w:name w:val="HTML Preformatted"/>
    <w:basedOn w:val="Normal"/>
    <w:link w:val="HTMLPreformattedChar"/>
    <w:uiPriority w:val="99"/>
    <w:rsid w:val="00C41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C41773"/>
    <w:rPr>
      <w:rFonts w:ascii="Courier New" w:eastAsia="Times New Roman" w:hAnsi="Courier New" w:cs="Courier New"/>
      <w:sz w:val="20"/>
      <w:szCs w:val="20"/>
      <w:lang w:eastAsia="ru-RU"/>
    </w:rPr>
  </w:style>
  <w:style w:type="paragraph" w:customStyle="1" w:styleId="210">
    <w:name w:val="Основной текст 21"/>
    <w:basedOn w:val="Normal"/>
    <w:uiPriority w:val="99"/>
    <w:rsid w:val="00C41773"/>
    <w:pPr>
      <w:overflowPunct w:val="0"/>
      <w:autoSpaceDE w:val="0"/>
      <w:autoSpaceDN w:val="0"/>
      <w:adjustRightInd w:val="0"/>
      <w:ind w:firstLine="708"/>
    </w:pPr>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8ED"/>
  </w:style>
  <w:style w:type="paragraph" w:styleId="1">
    <w:name w:val="heading 1"/>
    <w:basedOn w:val="a"/>
    <w:next w:val="a"/>
    <w:link w:val="10"/>
    <w:uiPriority w:val="9"/>
    <w:qFormat/>
    <w:rsid w:val="00C41773"/>
    <w:pPr>
      <w:keepNext/>
      <w:spacing w:line="240" w:lineRule="auto"/>
      <w:ind w:left="426"/>
      <w:jc w:val="both"/>
      <w:outlineLvl w:val="0"/>
    </w:pPr>
    <w:rPr>
      <w:rFonts w:eastAsia="Times New Roman" w:cs="Times New Roman"/>
      <w:szCs w:val="20"/>
      <w:u w:val="single"/>
      <w:lang w:eastAsia="ru-RU"/>
    </w:rPr>
  </w:style>
  <w:style w:type="paragraph" w:styleId="2">
    <w:name w:val="heading 2"/>
    <w:basedOn w:val="a"/>
    <w:next w:val="a"/>
    <w:link w:val="20"/>
    <w:uiPriority w:val="9"/>
    <w:qFormat/>
    <w:rsid w:val="00C41773"/>
    <w:pPr>
      <w:keepNext/>
      <w:spacing w:line="240" w:lineRule="auto"/>
      <w:ind w:firstLine="720"/>
      <w:outlineLvl w:val="1"/>
    </w:pPr>
    <w:rPr>
      <w:rFonts w:eastAsia="Times New Roman" w:cs="Times New Roman"/>
      <w:i/>
      <w:szCs w:val="20"/>
      <w:lang w:eastAsia="ru-RU"/>
    </w:rPr>
  </w:style>
  <w:style w:type="paragraph" w:styleId="3">
    <w:name w:val="heading 3"/>
    <w:basedOn w:val="a"/>
    <w:next w:val="a"/>
    <w:link w:val="30"/>
    <w:qFormat/>
    <w:rsid w:val="00C41773"/>
    <w:pPr>
      <w:keepNext/>
      <w:spacing w:line="240" w:lineRule="auto"/>
      <w:ind w:firstLine="720"/>
      <w:jc w:val="both"/>
      <w:outlineLvl w:val="2"/>
    </w:pPr>
    <w:rPr>
      <w:rFonts w:eastAsia="Times New Roman" w:cs="Times New Roman"/>
      <w:szCs w:val="20"/>
      <w:lang w:eastAsia="ru-RU"/>
    </w:rPr>
  </w:style>
  <w:style w:type="paragraph" w:styleId="4">
    <w:name w:val="heading 4"/>
    <w:basedOn w:val="a"/>
    <w:next w:val="a"/>
    <w:link w:val="40"/>
    <w:qFormat/>
    <w:rsid w:val="00C41773"/>
    <w:pPr>
      <w:keepNext/>
      <w:spacing w:line="240" w:lineRule="auto"/>
      <w:ind w:left="720"/>
      <w:jc w:val="both"/>
      <w:outlineLvl w:val="3"/>
    </w:pPr>
    <w:rPr>
      <w:rFonts w:eastAsia="Times New Roman" w:cs="Times New Roman"/>
      <w:bCs/>
      <w:szCs w:val="20"/>
      <w:lang w:eastAsia="ru-RU"/>
    </w:rPr>
  </w:style>
  <w:style w:type="paragraph" w:styleId="5">
    <w:name w:val="heading 5"/>
    <w:basedOn w:val="a"/>
    <w:next w:val="a"/>
    <w:link w:val="50"/>
    <w:qFormat/>
    <w:rsid w:val="00C41773"/>
    <w:pPr>
      <w:keepNext/>
      <w:autoSpaceDE w:val="0"/>
      <w:autoSpaceDN w:val="0"/>
      <w:adjustRightInd w:val="0"/>
      <w:spacing w:line="240" w:lineRule="auto"/>
      <w:jc w:val="center"/>
      <w:outlineLvl w:val="4"/>
    </w:pPr>
    <w:rPr>
      <w:rFonts w:eastAsia="Times New Roman" w:cs="Times New Roman"/>
      <w:b/>
      <w:bCs/>
      <w:i/>
      <w:iCs/>
      <w:sz w:val="16"/>
      <w:szCs w:val="24"/>
      <w:lang w:val="en-AU" w:eastAsia="ru-RU"/>
    </w:rPr>
  </w:style>
  <w:style w:type="paragraph" w:styleId="6">
    <w:name w:val="heading 6"/>
    <w:basedOn w:val="a"/>
    <w:next w:val="a"/>
    <w:link w:val="60"/>
    <w:qFormat/>
    <w:rsid w:val="00C41773"/>
    <w:pPr>
      <w:keepNext/>
      <w:numPr>
        <w:numId w:val="32"/>
      </w:numPr>
      <w:spacing w:before="120" w:after="100" w:afterAutospacing="1" w:line="240" w:lineRule="atLeast"/>
      <w:jc w:val="center"/>
      <w:outlineLvl w:val="5"/>
    </w:pPr>
    <w:rPr>
      <w:rFonts w:eastAsia="Times New Roman" w:cs="Times New Roman"/>
      <w:b/>
      <w:sz w:val="26"/>
      <w:szCs w:val="20"/>
      <w:lang w:eastAsia="ru-RU"/>
    </w:rPr>
  </w:style>
  <w:style w:type="paragraph" w:styleId="7">
    <w:name w:val="heading 7"/>
    <w:basedOn w:val="a"/>
    <w:next w:val="a"/>
    <w:link w:val="70"/>
    <w:qFormat/>
    <w:rsid w:val="00C41773"/>
    <w:pPr>
      <w:keepNext/>
      <w:tabs>
        <w:tab w:val="left" w:pos="142"/>
        <w:tab w:val="left" w:pos="709"/>
      </w:tabs>
      <w:spacing w:line="240" w:lineRule="auto"/>
      <w:jc w:val="center"/>
      <w:outlineLvl w:val="6"/>
    </w:pPr>
    <w:rPr>
      <w:rFonts w:eastAsia="Times New Roman" w:cs="Times New Roman"/>
      <w:sz w:val="26"/>
      <w:szCs w:val="20"/>
      <w:lang w:eastAsia="ru-RU"/>
    </w:rPr>
  </w:style>
  <w:style w:type="paragraph" w:styleId="8">
    <w:name w:val="heading 8"/>
    <w:basedOn w:val="a"/>
    <w:next w:val="a"/>
    <w:link w:val="80"/>
    <w:qFormat/>
    <w:rsid w:val="00C41773"/>
    <w:pPr>
      <w:keepNext/>
      <w:tabs>
        <w:tab w:val="left" w:pos="142"/>
        <w:tab w:val="left" w:pos="709"/>
      </w:tabs>
      <w:spacing w:line="240" w:lineRule="auto"/>
      <w:ind w:left="709"/>
      <w:outlineLvl w:val="7"/>
    </w:pPr>
    <w:rPr>
      <w:rFonts w:eastAsia="Times New Roman" w:cs="Times New Roman"/>
      <w:sz w:val="26"/>
      <w:szCs w:val="20"/>
      <w:lang w:eastAsia="ru-RU"/>
    </w:rPr>
  </w:style>
  <w:style w:type="paragraph" w:styleId="9">
    <w:name w:val="heading 9"/>
    <w:basedOn w:val="a"/>
    <w:next w:val="a"/>
    <w:link w:val="90"/>
    <w:qFormat/>
    <w:rsid w:val="00C41773"/>
    <w:pPr>
      <w:keepNext/>
      <w:spacing w:before="120" w:after="100" w:afterAutospacing="1" w:line="240" w:lineRule="atLeast"/>
      <w:ind w:left="720"/>
      <w:jc w:val="center"/>
      <w:outlineLvl w:val="8"/>
    </w:pPr>
    <w:rPr>
      <w:rFonts w:eastAsia="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8ED"/>
    <w:pPr>
      <w:spacing w:line="240" w:lineRule="auto"/>
    </w:pPr>
  </w:style>
  <w:style w:type="table" w:styleId="a4">
    <w:name w:val="Table Grid"/>
    <w:basedOn w:val="a1"/>
    <w:rsid w:val="00E00BF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4A7861"/>
    <w:pPr>
      <w:ind w:left="720"/>
      <w:contextualSpacing/>
    </w:pPr>
  </w:style>
  <w:style w:type="paragraph" w:styleId="a6">
    <w:name w:val="Body Text"/>
    <w:basedOn w:val="a"/>
    <w:link w:val="a7"/>
    <w:uiPriority w:val="99"/>
    <w:rsid w:val="00C41773"/>
    <w:pPr>
      <w:spacing w:line="240" w:lineRule="auto"/>
      <w:jc w:val="both"/>
    </w:pPr>
    <w:rPr>
      <w:rFonts w:eastAsia="Times New Roman" w:cs="Times New Roman"/>
      <w:sz w:val="20"/>
      <w:szCs w:val="20"/>
      <w:lang w:eastAsia="ru-RU"/>
    </w:rPr>
  </w:style>
  <w:style w:type="character" w:customStyle="1" w:styleId="a7">
    <w:name w:val="Основной текст Знак"/>
    <w:basedOn w:val="a0"/>
    <w:link w:val="a6"/>
    <w:uiPriority w:val="99"/>
    <w:rsid w:val="00C41773"/>
    <w:rPr>
      <w:rFonts w:eastAsia="Times New Roman" w:cs="Times New Roman"/>
      <w:sz w:val="20"/>
      <w:szCs w:val="20"/>
      <w:lang w:eastAsia="ru-RU"/>
    </w:rPr>
  </w:style>
  <w:style w:type="character" w:customStyle="1" w:styleId="10">
    <w:name w:val="Заголовок 1 Знак"/>
    <w:basedOn w:val="a0"/>
    <w:link w:val="1"/>
    <w:uiPriority w:val="9"/>
    <w:rsid w:val="00C41773"/>
    <w:rPr>
      <w:rFonts w:eastAsia="Times New Roman" w:cs="Times New Roman"/>
      <w:szCs w:val="20"/>
      <w:u w:val="single"/>
      <w:lang w:eastAsia="ru-RU"/>
    </w:rPr>
  </w:style>
  <w:style w:type="character" w:customStyle="1" w:styleId="20">
    <w:name w:val="Заголовок 2 Знак"/>
    <w:basedOn w:val="a0"/>
    <w:link w:val="2"/>
    <w:uiPriority w:val="9"/>
    <w:rsid w:val="00C41773"/>
    <w:rPr>
      <w:rFonts w:eastAsia="Times New Roman" w:cs="Times New Roman"/>
      <w:i/>
      <w:szCs w:val="20"/>
      <w:lang w:eastAsia="ru-RU"/>
    </w:rPr>
  </w:style>
  <w:style w:type="character" w:customStyle="1" w:styleId="30">
    <w:name w:val="Заголовок 3 Знак"/>
    <w:basedOn w:val="a0"/>
    <w:link w:val="3"/>
    <w:rsid w:val="00C41773"/>
    <w:rPr>
      <w:rFonts w:eastAsia="Times New Roman" w:cs="Times New Roman"/>
      <w:szCs w:val="20"/>
      <w:lang w:eastAsia="ru-RU"/>
    </w:rPr>
  </w:style>
  <w:style w:type="character" w:customStyle="1" w:styleId="40">
    <w:name w:val="Заголовок 4 Знак"/>
    <w:basedOn w:val="a0"/>
    <w:link w:val="4"/>
    <w:rsid w:val="00C41773"/>
    <w:rPr>
      <w:rFonts w:eastAsia="Times New Roman" w:cs="Times New Roman"/>
      <w:bCs/>
      <w:szCs w:val="20"/>
      <w:lang w:eastAsia="ru-RU"/>
    </w:rPr>
  </w:style>
  <w:style w:type="character" w:customStyle="1" w:styleId="50">
    <w:name w:val="Заголовок 5 Знак"/>
    <w:basedOn w:val="a0"/>
    <w:link w:val="5"/>
    <w:rsid w:val="00C41773"/>
    <w:rPr>
      <w:rFonts w:eastAsia="Times New Roman" w:cs="Times New Roman"/>
      <w:b/>
      <w:bCs/>
      <w:i/>
      <w:iCs/>
      <w:sz w:val="16"/>
      <w:szCs w:val="24"/>
      <w:lang w:val="en-AU" w:eastAsia="ru-RU"/>
    </w:rPr>
  </w:style>
  <w:style w:type="character" w:customStyle="1" w:styleId="60">
    <w:name w:val="Заголовок 6 Знак"/>
    <w:basedOn w:val="a0"/>
    <w:link w:val="6"/>
    <w:rsid w:val="00C41773"/>
    <w:rPr>
      <w:rFonts w:eastAsia="Times New Roman" w:cs="Times New Roman"/>
      <w:b/>
      <w:sz w:val="26"/>
      <w:szCs w:val="20"/>
      <w:lang w:eastAsia="ru-RU"/>
    </w:rPr>
  </w:style>
  <w:style w:type="character" w:customStyle="1" w:styleId="70">
    <w:name w:val="Заголовок 7 Знак"/>
    <w:basedOn w:val="a0"/>
    <w:link w:val="7"/>
    <w:rsid w:val="00C41773"/>
    <w:rPr>
      <w:rFonts w:eastAsia="Times New Roman" w:cs="Times New Roman"/>
      <w:sz w:val="26"/>
      <w:szCs w:val="20"/>
      <w:lang w:eastAsia="ru-RU"/>
    </w:rPr>
  </w:style>
  <w:style w:type="character" w:customStyle="1" w:styleId="80">
    <w:name w:val="Заголовок 8 Знак"/>
    <w:basedOn w:val="a0"/>
    <w:link w:val="8"/>
    <w:rsid w:val="00C41773"/>
    <w:rPr>
      <w:rFonts w:eastAsia="Times New Roman" w:cs="Times New Roman"/>
      <w:sz w:val="26"/>
      <w:szCs w:val="20"/>
      <w:lang w:eastAsia="ru-RU"/>
    </w:rPr>
  </w:style>
  <w:style w:type="character" w:customStyle="1" w:styleId="90">
    <w:name w:val="Заголовок 9 Знак"/>
    <w:basedOn w:val="a0"/>
    <w:link w:val="9"/>
    <w:rsid w:val="00C41773"/>
    <w:rPr>
      <w:rFonts w:eastAsia="Times New Roman" w:cs="Times New Roman"/>
      <w:b/>
      <w:sz w:val="26"/>
      <w:szCs w:val="20"/>
      <w:lang w:eastAsia="ru-RU"/>
    </w:rPr>
  </w:style>
  <w:style w:type="paragraph" w:customStyle="1" w:styleId="a8">
    <w:name w:val="Знак"/>
    <w:basedOn w:val="a"/>
    <w:rsid w:val="00C41773"/>
    <w:pPr>
      <w:spacing w:after="160" w:line="240" w:lineRule="exact"/>
    </w:pPr>
    <w:rPr>
      <w:rFonts w:ascii="Verdana" w:eastAsia="Times New Roman" w:hAnsi="Verdana" w:cs="Times New Roman"/>
      <w:sz w:val="20"/>
      <w:szCs w:val="20"/>
      <w:lang w:val="en-US"/>
    </w:rPr>
  </w:style>
  <w:style w:type="character" w:styleId="a9">
    <w:name w:val="page number"/>
    <w:basedOn w:val="a0"/>
    <w:uiPriority w:val="99"/>
    <w:rsid w:val="00C41773"/>
  </w:style>
  <w:style w:type="paragraph" w:styleId="aa">
    <w:name w:val="footer"/>
    <w:basedOn w:val="a"/>
    <w:link w:val="ab"/>
    <w:uiPriority w:val="99"/>
    <w:rsid w:val="00C41773"/>
    <w:pPr>
      <w:tabs>
        <w:tab w:val="center" w:pos="4536"/>
        <w:tab w:val="right" w:pos="9072"/>
      </w:tabs>
      <w:spacing w:line="240" w:lineRule="auto"/>
    </w:pPr>
    <w:rPr>
      <w:rFonts w:eastAsia="Times New Roman" w:cs="Times New Roman"/>
      <w:sz w:val="20"/>
      <w:szCs w:val="20"/>
      <w:lang w:eastAsia="ru-RU"/>
    </w:rPr>
  </w:style>
  <w:style w:type="character" w:customStyle="1" w:styleId="ab">
    <w:name w:val="Нижний колонтитул Знак"/>
    <w:basedOn w:val="a0"/>
    <w:link w:val="aa"/>
    <w:uiPriority w:val="99"/>
    <w:rsid w:val="00C41773"/>
    <w:rPr>
      <w:rFonts w:eastAsia="Times New Roman" w:cs="Times New Roman"/>
      <w:sz w:val="20"/>
      <w:szCs w:val="20"/>
      <w:lang w:eastAsia="ru-RU"/>
    </w:rPr>
  </w:style>
  <w:style w:type="paragraph" w:customStyle="1" w:styleId="Normal1">
    <w:name w:val="Normal1"/>
    <w:rsid w:val="00C41773"/>
    <w:pPr>
      <w:spacing w:line="240" w:lineRule="auto"/>
    </w:pPr>
    <w:rPr>
      <w:rFonts w:ascii="NTTierce" w:eastAsia="Times New Roman" w:hAnsi="NTTierce" w:cs="Times New Roman"/>
      <w:sz w:val="20"/>
      <w:szCs w:val="20"/>
      <w:lang w:eastAsia="ru-RU"/>
    </w:rPr>
  </w:style>
  <w:style w:type="paragraph" w:customStyle="1" w:styleId="11">
    <w:name w:val="Заголовок 11"/>
    <w:basedOn w:val="Normal1"/>
    <w:next w:val="Normal1"/>
    <w:rsid w:val="00C41773"/>
    <w:pPr>
      <w:keepNext/>
      <w:spacing w:before="240" w:after="60"/>
      <w:jc w:val="both"/>
    </w:pPr>
    <w:rPr>
      <w:rFonts w:ascii="Arial" w:hAnsi="Arial"/>
      <w:b/>
      <w:kern w:val="28"/>
      <w:sz w:val="28"/>
    </w:rPr>
  </w:style>
  <w:style w:type="paragraph" w:customStyle="1" w:styleId="21">
    <w:name w:val="Заголовок 21"/>
    <w:basedOn w:val="Normal1"/>
    <w:next w:val="Normal1"/>
    <w:rsid w:val="00C41773"/>
    <w:pPr>
      <w:keepNext/>
      <w:spacing w:line="360" w:lineRule="auto"/>
      <w:jc w:val="center"/>
    </w:pPr>
    <w:rPr>
      <w:rFonts w:ascii="Times New Roman" w:hAnsi="Times New Roman"/>
      <w:sz w:val="24"/>
    </w:rPr>
  </w:style>
  <w:style w:type="paragraph" w:customStyle="1" w:styleId="List1">
    <w:name w:val="List1"/>
    <w:basedOn w:val="Normal1"/>
    <w:rsid w:val="00C41773"/>
    <w:pPr>
      <w:ind w:left="283" w:hanging="283"/>
      <w:jc w:val="both"/>
    </w:pPr>
    <w:rPr>
      <w:rFonts w:ascii="Times New Roman" w:hAnsi="Times New Roman"/>
      <w:sz w:val="24"/>
    </w:rPr>
  </w:style>
  <w:style w:type="paragraph" w:customStyle="1" w:styleId="ListBullet21">
    <w:name w:val="List Bullet 21"/>
    <w:basedOn w:val="Normal1"/>
    <w:autoRedefine/>
    <w:rsid w:val="00C41773"/>
    <w:pPr>
      <w:spacing w:after="120"/>
      <w:ind w:firstLine="708"/>
      <w:jc w:val="both"/>
    </w:pPr>
    <w:rPr>
      <w:rFonts w:ascii="Times New Roman" w:hAnsi="Times New Roman"/>
      <w:sz w:val="22"/>
      <w:szCs w:val="22"/>
      <w:lang w:val="ky-KG"/>
    </w:rPr>
  </w:style>
  <w:style w:type="paragraph" w:customStyle="1" w:styleId="BodyText1">
    <w:name w:val="Body Text1"/>
    <w:basedOn w:val="Normal1"/>
    <w:rsid w:val="00C41773"/>
    <w:pPr>
      <w:spacing w:after="120"/>
      <w:jc w:val="both"/>
    </w:pPr>
    <w:rPr>
      <w:rFonts w:ascii="Times New Roman" w:hAnsi="Times New Roman"/>
      <w:sz w:val="24"/>
    </w:rPr>
  </w:style>
  <w:style w:type="paragraph" w:styleId="31">
    <w:name w:val="Body Text 3"/>
    <w:basedOn w:val="a"/>
    <w:link w:val="32"/>
    <w:rsid w:val="00C41773"/>
    <w:pPr>
      <w:spacing w:after="120" w:line="240" w:lineRule="auto"/>
      <w:ind w:left="283"/>
      <w:jc w:val="both"/>
    </w:pPr>
    <w:rPr>
      <w:rFonts w:eastAsia="Times New Roman" w:cs="Times New Roman"/>
      <w:szCs w:val="20"/>
      <w:lang w:eastAsia="ru-RU"/>
    </w:rPr>
  </w:style>
  <w:style w:type="character" w:customStyle="1" w:styleId="32">
    <w:name w:val="Основной текст 3 Знак"/>
    <w:basedOn w:val="a0"/>
    <w:link w:val="31"/>
    <w:rsid w:val="00C41773"/>
    <w:rPr>
      <w:rFonts w:eastAsia="Times New Roman" w:cs="Times New Roman"/>
      <w:szCs w:val="20"/>
      <w:lang w:eastAsia="ru-RU"/>
    </w:rPr>
  </w:style>
  <w:style w:type="paragraph" w:customStyle="1" w:styleId="12">
    <w:name w:val="Верхний колонтитул1"/>
    <w:basedOn w:val="Normal1"/>
    <w:rsid w:val="00C41773"/>
    <w:pPr>
      <w:tabs>
        <w:tab w:val="center" w:pos="4536"/>
        <w:tab w:val="right" w:pos="9072"/>
      </w:tabs>
      <w:jc w:val="both"/>
    </w:pPr>
    <w:rPr>
      <w:rFonts w:ascii="Times New Roman" w:hAnsi="Times New Roman"/>
      <w:sz w:val="24"/>
    </w:rPr>
  </w:style>
  <w:style w:type="paragraph" w:customStyle="1" w:styleId="BodyTextIndent21">
    <w:name w:val="Body Text Indent 21"/>
    <w:basedOn w:val="Normal1"/>
    <w:rsid w:val="00C41773"/>
    <w:pPr>
      <w:ind w:firstLine="709"/>
      <w:jc w:val="both"/>
    </w:pPr>
    <w:rPr>
      <w:rFonts w:ascii="Times New Roman" w:hAnsi="Times New Roman"/>
      <w:sz w:val="24"/>
    </w:rPr>
  </w:style>
  <w:style w:type="paragraph" w:customStyle="1" w:styleId="BodyTextIndent31">
    <w:name w:val="Body Text Indent 31"/>
    <w:basedOn w:val="Normal1"/>
    <w:rsid w:val="00C41773"/>
    <w:pPr>
      <w:ind w:right="284" w:firstLine="709"/>
      <w:jc w:val="both"/>
    </w:pPr>
    <w:rPr>
      <w:rFonts w:ascii="Times New Roman" w:hAnsi="Times New Roman"/>
      <w:sz w:val="24"/>
    </w:rPr>
  </w:style>
  <w:style w:type="paragraph" w:customStyle="1" w:styleId="BlockText1">
    <w:name w:val="Block Text1"/>
    <w:basedOn w:val="Normal1"/>
    <w:rsid w:val="00C41773"/>
    <w:pPr>
      <w:ind w:left="360" w:right="284"/>
      <w:jc w:val="both"/>
    </w:pPr>
    <w:rPr>
      <w:rFonts w:ascii="Times New Roman" w:hAnsi="Times New Roman"/>
      <w:sz w:val="24"/>
    </w:rPr>
  </w:style>
  <w:style w:type="paragraph" w:styleId="ac">
    <w:name w:val="Title"/>
    <w:basedOn w:val="a"/>
    <w:link w:val="ad"/>
    <w:uiPriority w:val="10"/>
    <w:qFormat/>
    <w:rsid w:val="00C41773"/>
    <w:pPr>
      <w:spacing w:line="240" w:lineRule="auto"/>
      <w:jc w:val="center"/>
    </w:pPr>
    <w:rPr>
      <w:rFonts w:eastAsia="Times New Roman" w:cs="Times New Roman"/>
      <w:b/>
      <w:sz w:val="28"/>
      <w:szCs w:val="20"/>
      <w:lang w:eastAsia="ru-RU"/>
    </w:rPr>
  </w:style>
  <w:style w:type="character" w:customStyle="1" w:styleId="ad">
    <w:name w:val="Название Знак"/>
    <w:basedOn w:val="a0"/>
    <w:link w:val="ac"/>
    <w:uiPriority w:val="10"/>
    <w:rsid w:val="00C41773"/>
    <w:rPr>
      <w:rFonts w:eastAsia="Times New Roman" w:cs="Times New Roman"/>
      <w:b/>
      <w:sz w:val="28"/>
      <w:szCs w:val="20"/>
      <w:lang w:eastAsia="ru-RU"/>
    </w:rPr>
  </w:style>
  <w:style w:type="paragraph" w:styleId="ae">
    <w:name w:val="Body Text Indent"/>
    <w:basedOn w:val="a"/>
    <w:link w:val="af"/>
    <w:uiPriority w:val="99"/>
    <w:rsid w:val="00C41773"/>
    <w:pPr>
      <w:spacing w:line="240" w:lineRule="auto"/>
      <w:ind w:firstLine="720"/>
      <w:jc w:val="both"/>
    </w:pPr>
    <w:rPr>
      <w:rFonts w:eastAsia="Times New Roman" w:cs="Times New Roman"/>
      <w:szCs w:val="20"/>
      <w:lang w:eastAsia="ru-RU"/>
    </w:rPr>
  </w:style>
  <w:style w:type="character" w:customStyle="1" w:styleId="af">
    <w:name w:val="Основной текст с отступом Знак"/>
    <w:basedOn w:val="a0"/>
    <w:link w:val="ae"/>
    <w:uiPriority w:val="99"/>
    <w:rsid w:val="00C41773"/>
    <w:rPr>
      <w:rFonts w:eastAsia="Times New Roman" w:cs="Times New Roman"/>
      <w:szCs w:val="20"/>
      <w:lang w:eastAsia="ru-RU"/>
    </w:rPr>
  </w:style>
  <w:style w:type="paragraph" w:styleId="22">
    <w:name w:val="Body Text Indent 2"/>
    <w:basedOn w:val="a"/>
    <w:link w:val="23"/>
    <w:uiPriority w:val="99"/>
    <w:rsid w:val="00C41773"/>
    <w:pPr>
      <w:spacing w:line="240" w:lineRule="auto"/>
      <w:ind w:left="720"/>
      <w:jc w:val="both"/>
    </w:pPr>
    <w:rPr>
      <w:rFonts w:eastAsia="Times New Roman" w:cs="Times New Roman"/>
      <w:szCs w:val="20"/>
      <w:lang w:eastAsia="ru-RU"/>
    </w:rPr>
  </w:style>
  <w:style w:type="character" w:customStyle="1" w:styleId="23">
    <w:name w:val="Основной текст с отступом 2 Знак"/>
    <w:basedOn w:val="a0"/>
    <w:link w:val="22"/>
    <w:uiPriority w:val="99"/>
    <w:rsid w:val="00C41773"/>
    <w:rPr>
      <w:rFonts w:eastAsia="Times New Roman" w:cs="Times New Roman"/>
      <w:szCs w:val="20"/>
      <w:lang w:eastAsia="ru-RU"/>
    </w:rPr>
  </w:style>
  <w:style w:type="paragraph" w:styleId="33">
    <w:name w:val="Body Text Indent 3"/>
    <w:basedOn w:val="a"/>
    <w:link w:val="34"/>
    <w:uiPriority w:val="99"/>
    <w:rsid w:val="00C41773"/>
    <w:pPr>
      <w:spacing w:line="240" w:lineRule="auto"/>
      <w:ind w:firstLine="426"/>
      <w:jc w:val="both"/>
    </w:pPr>
    <w:rPr>
      <w:rFonts w:eastAsia="Times New Roman" w:cs="Times New Roman"/>
      <w:szCs w:val="20"/>
      <w:lang w:eastAsia="ru-RU"/>
    </w:rPr>
  </w:style>
  <w:style w:type="character" w:customStyle="1" w:styleId="34">
    <w:name w:val="Основной текст с отступом 3 Знак"/>
    <w:basedOn w:val="a0"/>
    <w:link w:val="33"/>
    <w:uiPriority w:val="99"/>
    <w:rsid w:val="00C41773"/>
    <w:rPr>
      <w:rFonts w:eastAsia="Times New Roman" w:cs="Times New Roman"/>
      <w:szCs w:val="20"/>
      <w:lang w:eastAsia="ru-RU"/>
    </w:rPr>
  </w:style>
  <w:style w:type="paragraph" w:styleId="24">
    <w:name w:val="Body Text 2"/>
    <w:basedOn w:val="a"/>
    <w:link w:val="25"/>
    <w:rsid w:val="00C41773"/>
    <w:pPr>
      <w:spacing w:line="240" w:lineRule="auto"/>
      <w:jc w:val="both"/>
    </w:pPr>
    <w:rPr>
      <w:rFonts w:eastAsia="Times New Roman" w:cs="Times New Roman"/>
      <w:szCs w:val="20"/>
      <w:lang w:eastAsia="ru-RU"/>
    </w:rPr>
  </w:style>
  <w:style w:type="character" w:customStyle="1" w:styleId="25">
    <w:name w:val="Основной текст 2 Знак"/>
    <w:basedOn w:val="a0"/>
    <w:link w:val="24"/>
    <w:rsid w:val="00C41773"/>
    <w:rPr>
      <w:rFonts w:eastAsia="Times New Roman" w:cs="Times New Roman"/>
      <w:szCs w:val="20"/>
      <w:lang w:eastAsia="ru-RU"/>
    </w:rPr>
  </w:style>
  <w:style w:type="paragraph" w:styleId="af0">
    <w:name w:val="Plain Text"/>
    <w:basedOn w:val="a"/>
    <w:link w:val="af1"/>
    <w:rsid w:val="00C41773"/>
    <w:pPr>
      <w:spacing w:line="240" w:lineRule="auto"/>
    </w:pPr>
    <w:rPr>
      <w:rFonts w:ascii="Courier New" w:eastAsia="Times New Roman" w:hAnsi="Courier New" w:cs="Times New Roman"/>
      <w:sz w:val="20"/>
      <w:szCs w:val="24"/>
      <w:lang w:eastAsia="ru-RU"/>
    </w:rPr>
  </w:style>
  <w:style w:type="character" w:customStyle="1" w:styleId="af1">
    <w:name w:val="Текст Знак"/>
    <w:basedOn w:val="a0"/>
    <w:link w:val="af0"/>
    <w:rsid w:val="00C41773"/>
    <w:rPr>
      <w:rFonts w:ascii="Courier New" w:eastAsia="Times New Roman" w:hAnsi="Courier New" w:cs="Times New Roman"/>
      <w:sz w:val="20"/>
      <w:szCs w:val="24"/>
      <w:lang w:eastAsia="ru-RU"/>
    </w:rPr>
  </w:style>
  <w:style w:type="paragraph" w:customStyle="1" w:styleId="af2">
    <w:name w:val="Îáû÷íûé"/>
    <w:rsid w:val="00C41773"/>
    <w:pPr>
      <w:spacing w:line="240" w:lineRule="auto"/>
    </w:pPr>
    <w:rPr>
      <w:rFonts w:eastAsia="Times New Roman" w:cs="Times New Roman"/>
      <w:snapToGrid w:val="0"/>
      <w:sz w:val="20"/>
      <w:szCs w:val="20"/>
    </w:rPr>
  </w:style>
  <w:style w:type="paragraph" w:styleId="af3">
    <w:name w:val="header"/>
    <w:basedOn w:val="a"/>
    <w:link w:val="af4"/>
    <w:uiPriority w:val="99"/>
    <w:rsid w:val="00C41773"/>
    <w:pPr>
      <w:tabs>
        <w:tab w:val="center" w:pos="4677"/>
        <w:tab w:val="right" w:pos="9355"/>
      </w:tabs>
      <w:spacing w:line="240" w:lineRule="auto"/>
    </w:pPr>
    <w:rPr>
      <w:rFonts w:eastAsia="Times New Roman" w:cs="Times New Roman"/>
      <w:sz w:val="20"/>
      <w:szCs w:val="20"/>
      <w:lang w:val="en-AU" w:eastAsia="ru-RU"/>
    </w:rPr>
  </w:style>
  <w:style w:type="character" w:customStyle="1" w:styleId="af4">
    <w:name w:val="Верхний колонтитул Знак"/>
    <w:basedOn w:val="a0"/>
    <w:link w:val="af3"/>
    <w:uiPriority w:val="99"/>
    <w:rsid w:val="00C41773"/>
    <w:rPr>
      <w:rFonts w:eastAsia="Times New Roman" w:cs="Times New Roman"/>
      <w:sz w:val="20"/>
      <w:szCs w:val="20"/>
      <w:lang w:val="en-AU" w:eastAsia="ru-RU"/>
    </w:rPr>
  </w:style>
  <w:style w:type="paragraph" w:customStyle="1" w:styleId="List2">
    <w:name w:val="List2"/>
    <w:basedOn w:val="a"/>
    <w:rsid w:val="00C41773"/>
    <w:pPr>
      <w:spacing w:line="240" w:lineRule="auto"/>
      <w:ind w:left="283" w:hanging="283"/>
      <w:jc w:val="both"/>
    </w:pPr>
    <w:rPr>
      <w:rFonts w:eastAsia="Times New Roman" w:cs="Times New Roman"/>
      <w:szCs w:val="20"/>
      <w:lang w:eastAsia="ru-RU"/>
    </w:rPr>
  </w:style>
  <w:style w:type="paragraph" w:customStyle="1" w:styleId="MyStyle1">
    <w:name w:val="MyStyle1"/>
    <w:basedOn w:val="9"/>
    <w:autoRedefine/>
    <w:rsid w:val="00C41773"/>
    <w:pPr>
      <w:keepNext w:val="0"/>
      <w:tabs>
        <w:tab w:val="left" w:pos="0"/>
      </w:tabs>
      <w:spacing w:before="0" w:after="0" w:afterAutospacing="0" w:line="240" w:lineRule="auto"/>
      <w:ind w:left="0"/>
      <w:jc w:val="left"/>
      <w:outlineLvl w:val="9"/>
    </w:pPr>
    <w:rPr>
      <w:sz w:val="28"/>
      <w:szCs w:val="28"/>
    </w:rPr>
  </w:style>
  <w:style w:type="character" w:styleId="af5">
    <w:name w:val="Hyperlink"/>
    <w:uiPriority w:val="99"/>
    <w:rsid w:val="00C41773"/>
    <w:rPr>
      <w:color w:val="0000FF"/>
      <w:u w:val="single"/>
    </w:rPr>
  </w:style>
  <w:style w:type="paragraph" w:customStyle="1" w:styleId="MyStyleforAppendix">
    <w:name w:val="MyStyle for Appendix"/>
    <w:basedOn w:val="MyStyle1"/>
    <w:rsid w:val="00C41773"/>
    <w:pPr>
      <w:ind w:left="852"/>
      <w:jc w:val="center"/>
    </w:pPr>
  </w:style>
  <w:style w:type="paragraph" w:customStyle="1" w:styleId="MyStyle2">
    <w:name w:val="MyStyle2"/>
    <w:basedOn w:val="a"/>
    <w:link w:val="MyStyle2Char"/>
    <w:rsid w:val="00C41773"/>
    <w:pPr>
      <w:tabs>
        <w:tab w:val="left" w:pos="709"/>
        <w:tab w:val="num" w:pos="1713"/>
      </w:tabs>
      <w:spacing w:before="120" w:after="100" w:afterAutospacing="1" w:line="240" w:lineRule="auto"/>
      <w:ind w:left="1713" w:hanging="720"/>
    </w:pPr>
    <w:rPr>
      <w:rFonts w:eastAsia="Times New Roman" w:cs="Times New Roman"/>
      <w:b/>
      <w:szCs w:val="24"/>
      <w:lang w:eastAsia="ru-RU"/>
    </w:rPr>
  </w:style>
  <w:style w:type="character" w:customStyle="1" w:styleId="MyStyle2Char">
    <w:name w:val="MyStyle2 Char"/>
    <w:link w:val="MyStyle2"/>
    <w:rsid w:val="00C41773"/>
    <w:rPr>
      <w:rFonts w:eastAsia="Times New Roman" w:cs="Times New Roman"/>
      <w:b/>
      <w:szCs w:val="24"/>
      <w:lang w:eastAsia="ru-RU"/>
    </w:rPr>
  </w:style>
  <w:style w:type="character" w:styleId="af6">
    <w:name w:val="FollowedHyperlink"/>
    <w:uiPriority w:val="99"/>
    <w:rsid w:val="00C41773"/>
    <w:rPr>
      <w:color w:val="800080"/>
      <w:u w:val="single"/>
    </w:rPr>
  </w:style>
  <w:style w:type="paragraph" w:customStyle="1" w:styleId="xl24">
    <w:name w:val="xl24"/>
    <w:basedOn w:val="a"/>
    <w:rsid w:val="00C41773"/>
    <w:pPr>
      <w:shd w:val="clear" w:color="auto"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5">
    <w:name w:val="xl25"/>
    <w:basedOn w:val="a"/>
    <w:rsid w:val="00C41773"/>
    <w:pPr>
      <w:shd w:val="clear" w:color="auto" w:fill="FFFFFF"/>
      <w:spacing w:before="100" w:beforeAutospacing="1" w:after="100" w:afterAutospacing="1" w:line="240" w:lineRule="auto"/>
    </w:pPr>
    <w:rPr>
      <w:rFonts w:eastAsia="Times New Roman" w:cs="Times New Roman"/>
      <w:b/>
      <w:bCs/>
      <w:szCs w:val="24"/>
      <w:lang w:eastAsia="ru-RU"/>
    </w:rPr>
  </w:style>
  <w:style w:type="paragraph" w:customStyle="1" w:styleId="xl26">
    <w:name w:val="xl26"/>
    <w:basedOn w:val="a"/>
    <w:rsid w:val="00C41773"/>
    <w:pPr>
      <w:shd w:val="clear" w:color="auto" w:fill="FFFFFF"/>
      <w:spacing w:before="100" w:beforeAutospacing="1" w:after="100" w:afterAutospacing="1" w:line="240" w:lineRule="auto"/>
      <w:textAlignment w:val="center"/>
    </w:pPr>
    <w:rPr>
      <w:rFonts w:ascii="Courier New" w:eastAsia="Times New Roman" w:hAnsi="Courier New" w:cs="Courier New"/>
      <w:color w:val="000000"/>
      <w:sz w:val="18"/>
      <w:szCs w:val="18"/>
      <w:lang w:eastAsia="ru-RU"/>
    </w:rPr>
  </w:style>
  <w:style w:type="paragraph" w:customStyle="1" w:styleId="xl27">
    <w:name w:val="xl27"/>
    <w:basedOn w:val="a"/>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8">
    <w:name w:val="xl28"/>
    <w:basedOn w:val="a"/>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cs="Times New Roman"/>
      <w:b/>
      <w:bCs/>
      <w:color w:val="000000"/>
      <w:sz w:val="18"/>
      <w:szCs w:val="18"/>
      <w:lang w:eastAsia="ru-RU"/>
    </w:rPr>
  </w:style>
  <w:style w:type="paragraph" w:customStyle="1" w:styleId="xl29">
    <w:name w:val="xl29"/>
    <w:basedOn w:val="a"/>
    <w:rsid w:val="00C4177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cs="Times New Roman"/>
      <w:b/>
      <w:bCs/>
      <w:color w:val="000000"/>
      <w:sz w:val="18"/>
      <w:szCs w:val="18"/>
      <w:lang w:eastAsia="ru-RU"/>
    </w:rPr>
  </w:style>
  <w:style w:type="paragraph" w:customStyle="1" w:styleId="xl30">
    <w:name w:val="xl30"/>
    <w:basedOn w:val="a"/>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31">
    <w:name w:val="xl31"/>
    <w:basedOn w:val="a"/>
    <w:rsid w:val="00C4177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cs="Times New Roman"/>
      <w:b/>
      <w:bCs/>
      <w:color w:val="000000"/>
      <w:sz w:val="18"/>
      <w:szCs w:val="18"/>
      <w:lang w:eastAsia="ru-RU"/>
    </w:rPr>
  </w:style>
  <w:style w:type="paragraph" w:customStyle="1" w:styleId="xl32">
    <w:name w:val="xl32"/>
    <w:basedOn w:val="a"/>
    <w:rsid w:val="00C41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cs="Times New Roman"/>
      <w:b/>
      <w:bCs/>
      <w:color w:val="000000"/>
      <w:sz w:val="18"/>
      <w:szCs w:val="18"/>
      <w:lang w:eastAsia="ru-RU"/>
    </w:rPr>
  </w:style>
  <w:style w:type="paragraph" w:customStyle="1" w:styleId="xl33">
    <w:name w:val="xl33"/>
    <w:basedOn w:val="a"/>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34">
    <w:name w:val="xl34"/>
    <w:basedOn w:val="a"/>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35">
    <w:name w:val="xl35"/>
    <w:basedOn w:val="a"/>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36">
    <w:name w:val="xl36"/>
    <w:basedOn w:val="a"/>
    <w:rsid w:val="00C41773"/>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37">
    <w:name w:val="xl37"/>
    <w:basedOn w:val="a"/>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38">
    <w:name w:val="xl38"/>
    <w:basedOn w:val="a"/>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39">
    <w:name w:val="xl39"/>
    <w:basedOn w:val="a"/>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0">
    <w:name w:val="xl40"/>
    <w:basedOn w:val="a"/>
    <w:rsid w:val="00C4177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Courier New" w:eastAsia="Times New Roman" w:hAnsi="Courier New" w:cs="Courier New"/>
      <w:b/>
      <w:bCs/>
      <w:color w:val="000000"/>
      <w:sz w:val="18"/>
      <w:szCs w:val="18"/>
      <w:lang w:eastAsia="ru-RU"/>
    </w:rPr>
  </w:style>
  <w:style w:type="paragraph" w:customStyle="1" w:styleId="xl41">
    <w:name w:val="xl41"/>
    <w:basedOn w:val="a"/>
    <w:rsid w:val="00C4177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ourier New" w:eastAsia="Times New Roman" w:hAnsi="Courier New" w:cs="Courier New"/>
      <w:b/>
      <w:bCs/>
      <w:color w:val="000000"/>
      <w:sz w:val="18"/>
      <w:szCs w:val="18"/>
      <w:lang w:eastAsia="ru-RU"/>
    </w:rPr>
  </w:style>
  <w:style w:type="paragraph" w:customStyle="1" w:styleId="xl42">
    <w:name w:val="xl42"/>
    <w:basedOn w:val="a"/>
    <w:rsid w:val="00C41773"/>
    <w:pPr>
      <w:shd w:val="clear" w:color="auto" w:fill="FFFFFF"/>
      <w:spacing w:before="100" w:beforeAutospacing="1" w:after="100" w:afterAutospacing="1" w:line="240" w:lineRule="auto"/>
      <w:textAlignment w:val="center"/>
    </w:pPr>
    <w:rPr>
      <w:rFonts w:eastAsia="Times New Roman" w:cs="Times New Roman"/>
      <w:b/>
      <w:bCs/>
      <w:color w:val="000000"/>
      <w:szCs w:val="24"/>
      <w:lang w:eastAsia="ru-RU"/>
    </w:rPr>
  </w:style>
  <w:style w:type="paragraph" w:customStyle="1" w:styleId="xl43">
    <w:name w:val="xl43"/>
    <w:basedOn w:val="a"/>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cs="Times New Roman"/>
      <w:b/>
      <w:bCs/>
      <w:color w:val="000000"/>
      <w:sz w:val="18"/>
      <w:szCs w:val="18"/>
      <w:lang w:eastAsia="ru-RU"/>
    </w:rPr>
  </w:style>
  <w:style w:type="paragraph" w:customStyle="1" w:styleId="xl44">
    <w:name w:val="xl44"/>
    <w:basedOn w:val="a"/>
    <w:rsid w:val="00C41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cs="Times New Roman"/>
      <w:b/>
      <w:bCs/>
      <w:color w:val="000000"/>
      <w:sz w:val="18"/>
      <w:szCs w:val="18"/>
      <w:lang w:eastAsia="ru-RU"/>
    </w:rPr>
  </w:style>
  <w:style w:type="paragraph" w:styleId="af7">
    <w:name w:val="footnote text"/>
    <w:basedOn w:val="a"/>
    <w:link w:val="af8"/>
    <w:uiPriority w:val="99"/>
    <w:rsid w:val="00C41773"/>
    <w:pPr>
      <w:spacing w:line="240" w:lineRule="auto"/>
    </w:pPr>
    <w:rPr>
      <w:rFonts w:eastAsia="Times New Roman" w:cs="Times New Roman"/>
      <w:sz w:val="20"/>
      <w:szCs w:val="20"/>
      <w:lang w:eastAsia="ru-RU"/>
    </w:rPr>
  </w:style>
  <w:style w:type="character" w:customStyle="1" w:styleId="af8">
    <w:name w:val="Текст сноски Знак"/>
    <w:basedOn w:val="a0"/>
    <w:link w:val="af7"/>
    <w:uiPriority w:val="99"/>
    <w:rsid w:val="00C41773"/>
    <w:rPr>
      <w:rFonts w:eastAsia="Times New Roman" w:cs="Times New Roman"/>
      <w:sz w:val="20"/>
      <w:szCs w:val="20"/>
      <w:lang w:eastAsia="ru-RU"/>
    </w:rPr>
  </w:style>
  <w:style w:type="character" w:styleId="af9">
    <w:name w:val="footnote reference"/>
    <w:uiPriority w:val="99"/>
    <w:rsid w:val="00C41773"/>
    <w:rPr>
      <w:vertAlign w:val="superscript"/>
    </w:rPr>
  </w:style>
  <w:style w:type="paragraph" w:styleId="afa">
    <w:name w:val="Normal (Web)"/>
    <w:basedOn w:val="a"/>
    <w:rsid w:val="00C41773"/>
    <w:pPr>
      <w:overflowPunct w:val="0"/>
      <w:autoSpaceDE w:val="0"/>
      <w:autoSpaceDN w:val="0"/>
      <w:adjustRightInd w:val="0"/>
      <w:spacing w:before="100" w:after="100" w:line="240" w:lineRule="auto"/>
      <w:textAlignment w:val="baseline"/>
    </w:pPr>
    <w:rPr>
      <w:rFonts w:ascii="Arial" w:eastAsia="Times New Roman" w:hAnsi="Arial" w:cs="Arial"/>
      <w:sz w:val="20"/>
      <w:szCs w:val="20"/>
      <w:lang w:eastAsia="zh-CN"/>
    </w:rPr>
  </w:style>
  <w:style w:type="paragraph" w:customStyle="1" w:styleId="main">
    <w:name w:val="main"/>
    <w:basedOn w:val="a"/>
    <w:rsid w:val="00C41773"/>
    <w:pPr>
      <w:spacing w:before="100" w:beforeAutospacing="1" w:after="100" w:afterAutospacing="1" w:line="240" w:lineRule="auto"/>
      <w:jc w:val="both"/>
    </w:pPr>
    <w:rPr>
      <w:rFonts w:eastAsia="Times New Roman" w:cs="Times New Roman"/>
      <w:color w:val="624435"/>
      <w:szCs w:val="24"/>
      <w:lang w:val="en-US"/>
    </w:rPr>
  </w:style>
  <w:style w:type="paragraph" w:customStyle="1" w:styleId="Style22">
    <w:name w:val="Style22"/>
    <w:basedOn w:val="a"/>
    <w:rsid w:val="00C41773"/>
    <w:pPr>
      <w:spacing w:line="360" w:lineRule="auto"/>
    </w:pPr>
    <w:rPr>
      <w:rFonts w:eastAsia="Times New Roman" w:cs="Times New Roman"/>
      <w:b/>
      <w:szCs w:val="24"/>
      <w:lang w:eastAsia="ru-RU"/>
    </w:rPr>
  </w:style>
  <w:style w:type="paragraph" w:styleId="13">
    <w:name w:val="toc 1"/>
    <w:basedOn w:val="a"/>
    <w:next w:val="a"/>
    <w:autoRedefine/>
    <w:uiPriority w:val="39"/>
    <w:qFormat/>
    <w:rsid w:val="00C41773"/>
    <w:pPr>
      <w:tabs>
        <w:tab w:val="left" w:pos="284"/>
        <w:tab w:val="right" w:leader="dot" w:pos="10632"/>
      </w:tabs>
      <w:spacing w:line="240" w:lineRule="auto"/>
      <w:jc w:val="both"/>
    </w:pPr>
    <w:rPr>
      <w:rFonts w:eastAsia="Times New Roman" w:cs="Times New Roman"/>
      <w:b/>
      <w:bCs/>
      <w:noProof/>
      <w:szCs w:val="20"/>
      <w:lang w:val="en-AU" w:eastAsia="ru-RU"/>
    </w:rPr>
  </w:style>
  <w:style w:type="paragraph" w:styleId="26">
    <w:name w:val="toc 2"/>
    <w:basedOn w:val="a"/>
    <w:next w:val="a"/>
    <w:autoRedefine/>
    <w:uiPriority w:val="39"/>
    <w:qFormat/>
    <w:rsid w:val="00C41773"/>
    <w:pPr>
      <w:tabs>
        <w:tab w:val="right" w:leader="dot" w:pos="10632"/>
      </w:tabs>
      <w:spacing w:line="240" w:lineRule="auto"/>
      <w:ind w:left="200"/>
    </w:pPr>
    <w:rPr>
      <w:rFonts w:eastAsia="Times New Roman" w:cs="Times New Roman"/>
      <w:noProof/>
      <w:szCs w:val="20"/>
      <w:lang w:val="en-AU" w:eastAsia="ru-RU"/>
    </w:rPr>
  </w:style>
  <w:style w:type="paragraph" w:customStyle="1" w:styleId="st">
    <w:name w:val="st"/>
    <w:basedOn w:val="a"/>
    <w:rsid w:val="00C41773"/>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afb">
    <w:name w:val="Знак Знак Знак Знак Знак Знак Знак"/>
    <w:basedOn w:val="a"/>
    <w:rsid w:val="00C41773"/>
    <w:pPr>
      <w:spacing w:after="160" w:line="240" w:lineRule="exact"/>
    </w:pPr>
    <w:rPr>
      <w:rFonts w:ascii="Verdana" w:eastAsia="Times New Roman" w:hAnsi="Verdana" w:cs="Times New Roman"/>
      <w:sz w:val="20"/>
      <w:szCs w:val="20"/>
      <w:lang w:val="en-US"/>
    </w:rPr>
  </w:style>
  <w:style w:type="paragraph" w:styleId="afc">
    <w:name w:val="caption"/>
    <w:basedOn w:val="a"/>
    <w:next w:val="a"/>
    <w:qFormat/>
    <w:rsid w:val="00C41773"/>
    <w:pPr>
      <w:spacing w:line="240" w:lineRule="auto"/>
    </w:pPr>
    <w:rPr>
      <w:rFonts w:eastAsia="Times New Roman" w:cs="Times New Roman"/>
      <w:b/>
      <w:bCs/>
      <w:sz w:val="20"/>
      <w:szCs w:val="20"/>
      <w:lang w:val="en-AU" w:eastAsia="ru-RU"/>
    </w:rPr>
  </w:style>
  <w:style w:type="paragraph" w:styleId="afd">
    <w:name w:val="TOC Heading"/>
    <w:basedOn w:val="1"/>
    <w:next w:val="a"/>
    <w:uiPriority w:val="39"/>
    <w:semiHidden/>
    <w:unhideWhenUsed/>
    <w:qFormat/>
    <w:rsid w:val="00C41773"/>
    <w:pPr>
      <w:keepLines/>
      <w:spacing w:before="480" w:line="276" w:lineRule="auto"/>
      <w:ind w:left="0"/>
      <w:jc w:val="left"/>
      <w:outlineLvl w:val="9"/>
    </w:pPr>
    <w:rPr>
      <w:rFonts w:ascii="Cambria" w:hAnsi="Cambria"/>
      <w:b/>
      <w:bCs/>
      <w:color w:val="365F91"/>
      <w:sz w:val="28"/>
      <w:szCs w:val="28"/>
      <w:u w:val="none"/>
      <w:lang w:eastAsia="en-US"/>
    </w:rPr>
  </w:style>
  <w:style w:type="paragraph" w:styleId="35">
    <w:name w:val="toc 3"/>
    <w:basedOn w:val="a"/>
    <w:next w:val="a"/>
    <w:autoRedefine/>
    <w:uiPriority w:val="39"/>
    <w:unhideWhenUsed/>
    <w:qFormat/>
    <w:rsid w:val="00C41773"/>
    <w:pPr>
      <w:spacing w:after="100"/>
      <w:ind w:left="440"/>
    </w:pPr>
    <w:rPr>
      <w:rFonts w:ascii="Calibri" w:eastAsia="Times New Roman" w:hAnsi="Calibri" w:cs="Times New Roman"/>
      <w:sz w:val="22"/>
    </w:rPr>
  </w:style>
  <w:style w:type="paragraph" w:styleId="afe">
    <w:name w:val="Balloon Text"/>
    <w:basedOn w:val="a"/>
    <w:link w:val="aff"/>
    <w:uiPriority w:val="99"/>
    <w:rsid w:val="00C41773"/>
    <w:pPr>
      <w:spacing w:line="240" w:lineRule="auto"/>
    </w:pPr>
    <w:rPr>
      <w:rFonts w:ascii="Tahoma" w:eastAsia="Times New Roman" w:hAnsi="Tahoma" w:cs="Times New Roman"/>
      <w:sz w:val="16"/>
      <w:szCs w:val="16"/>
      <w:lang w:val="en-AU" w:eastAsia="ru-RU"/>
    </w:rPr>
  </w:style>
  <w:style w:type="character" w:customStyle="1" w:styleId="aff">
    <w:name w:val="Текст выноски Знак"/>
    <w:basedOn w:val="a0"/>
    <w:link w:val="afe"/>
    <w:uiPriority w:val="99"/>
    <w:rsid w:val="00C41773"/>
    <w:rPr>
      <w:rFonts w:ascii="Tahoma" w:eastAsia="Times New Roman" w:hAnsi="Tahoma" w:cs="Times New Roman"/>
      <w:sz w:val="16"/>
      <w:szCs w:val="16"/>
      <w:lang w:val="en-AU" w:eastAsia="ru-RU"/>
    </w:rPr>
  </w:style>
  <w:style w:type="character" w:styleId="aff0">
    <w:name w:val="Emphasis"/>
    <w:qFormat/>
    <w:rsid w:val="00C41773"/>
    <w:rPr>
      <w:i/>
      <w:iCs/>
    </w:rPr>
  </w:style>
  <w:style w:type="paragraph" w:customStyle="1" w:styleId="aff1">
    <w:name w:val="Знак Знак Знак"/>
    <w:basedOn w:val="a"/>
    <w:rsid w:val="00C41773"/>
    <w:pPr>
      <w:spacing w:after="160" w:line="240" w:lineRule="exact"/>
    </w:pPr>
    <w:rPr>
      <w:rFonts w:ascii="Verdana" w:eastAsia="Times New Roman" w:hAnsi="Verdana" w:cs="Times New Roman"/>
      <w:sz w:val="20"/>
      <w:szCs w:val="20"/>
      <w:lang w:val="en-US"/>
    </w:rPr>
  </w:style>
  <w:style w:type="paragraph" w:styleId="36">
    <w:name w:val="List 3"/>
    <w:basedOn w:val="a"/>
    <w:uiPriority w:val="99"/>
    <w:rsid w:val="00C41773"/>
    <w:pPr>
      <w:spacing w:line="240" w:lineRule="auto"/>
      <w:ind w:left="849" w:hanging="283"/>
    </w:pPr>
    <w:rPr>
      <w:rFonts w:eastAsia="Times New Roman" w:cs="Times New Roman"/>
      <w:szCs w:val="24"/>
      <w:lang w:eastAsia="ru-RU"/>
    </w:rPr>
  </w:style>
  <w:style w:type="paragraph" w:styleId="aff2">
    <w:name w:val="List Continue"/>
    <w:basedOn w:val="a"/>
    <w:uiPriority w:val="99"/>
    <w:rsid w:val="00C41773"/>
    <w:pPr>
      <w:spacing w:after="120" w:line="240" w:lineRule="auto"/>
      <w:ind w:left="283"/>
    </w:pPr>
    <w:rPr>
      <w:rFonts w:eastAsia="Times New Roman" w:cs="Times New Roman"/>
      <w:szCs w:val="24"/>
      <w:lang w:eastAsia="ru-RU"/>
    </w:rPr>
  </w:style>
  <w:style w:type="paragraph" w:customStyle="1" w:styleId="ConsPlusNonformat">
    <w:name w:val="ConsPlusNonformat"/>
    <w:rsid w:val="00C41773"/>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harChar">
    <w:name w:val="Знак Знак Знак Знак Знак Знак Знак Знак Знак Char Char"/>
    <w:basedOn w:val="a"/>
    <w:rsid w:val="00C41773"/>
    <w:pPr>
      <w:spacing w:after="160" w:line="240" w:lineRule="exact"/>
    </w:pPr>
    <w:rPr>
      <w:rFonts w:ascii="Verdana" w:eastAsia="Times New Roman" w:hAnsi="Verdana" w:cs="Times New Roman"/>
      <w:sz w:val="20"/>
      <w:szCs w:val="20"/>
      <w:lang w:val="en-US"/>
    </w:rPr>
  </w:style>
  <w:style w:type="paragraph" w:styleId="27">
    <w:name w:val="Body Text First Indent 2"/>
    <w:basedOn w:val="ae"/>
    <w:link w:val="28"/>
    <w:uiPriority w:val="99"/>
    <w:rsid w:val="00C41773"/>
    <w:pPr>
      <w:spacing w:after="120"/>
      <w:ind w:left="283" w:firstLine="210"/>
      <w:jc w:val="left"/>
    </w:pPr>
  </w:style>
  <w:style w:type="character" w:customStyle="1" w:styleId="28">
    <w:name w:val="Красная строка 2 Знак"/>
    <w:basedOn w:val="af"/>
    <w:link w:val="27"/>
    <w:uiPriority w:val="99"/>
    <w:rsid w:val="00C41773"/>
    <w:rPr>
      <w:rFonts w:eastAsia="Times New Roman" w:cs="Times New Roman"/>
      <w:szCs w:val="20"/>
      <w:lang w:eastAsia="ru-RU"/>
    </w:rPr>
  </w:style>
  <w:style w:type="paragraph" w:styleId="aff3">
    <w:name w:val="List"/>
    <w:basedOn w:val="a"/>
    <w:uiPriority w:val="99"/>
    <w:rsid w:val="00C41773"/>
    <w:pPr>
      <w:spacing w:line="240" w:lineRule="auto"/>
      <w:ind w:left="283" w:hanging="283"/>
    </w:pPr>
    <w:rPr>
      <w:rFonts w:eastAsia="Times New Roman" w:cs="Times New Roman"/>
      <w:szCs w:val="24"/>
      <w:lang w:eastAsia="ru-RU"/>
    </w:rPr>
  </w:style>
  <w:style w:type="paragraph" w:styleId="29">
    <w:name w:val="List 2"/>
    <w:basedOn w:val="a"/>
    <w:uiPriority w:val="99"/>
    <w:rsid w:val="00C41773"/>
    <w:pPr>
      <w:spacing w:line="240" w:lineRule="auto"/>
      <w:ind w:left="566" w:hanging="283"/>
    </w:pPr>
    <w:rPr>
      <w:rFonts w:eastAsia="Times New Roman" w:cs="Times New Roman"/>
      <w:szCs w:val="24"/>
      <w:lang w:eastAsia="ru-RU"/>
    </w:rPr>
  </w:style>
  <w:style w:type="paragraph" w:styleId="aff4">
    <w:name w:val="endnote text"/>
    <w:basedOn w:val="a"/>
    <w:link w:val="aff5"/>
    <w:uiPriority w:val="99"/>
    <w:rsid w:val="00C41773"/>
    <w:pPr>
      <w:spacing w:line="240" w:lineRule="auto"/>
    </w:pPr>
    <w:rPr>
      <w:rFonts w:eastAsia="Times New Roman" w:cs="Times New Roman"/>
      <w:sz w:val="20"/>
      <w:szCs w:val="20"/>
      <w:lang w:eastAsia="ru-RU"/>
    </w:rPr>
  </w:style>
  <w:style w:type="character" w:customStyle="1" w:styleId="aff5">
    <w:name w:val="Текст концевой сноски Знак"/>
    <w:basedOn w:val="a0"/>
    <w:link w:val="aff4"/>
    <w:uiPriority w:val="99"/>
    <w:rsid w:val="00C41773"/>
    <w:rPr>
      <w:rFonts w:eastAsia="Times New Roman" w:cs="Times New Roman"/>
      <w:sz w:val="20"/>
      <w:szCs w:val="20"/>
      <w:lang w:eastAsia="ru-RU"/>
    </w:rPr>
  </w:style>
  <w:style w:type="character" w:styleId="aff6">
    <w:name w:val="endnote reference"/>
    <w:basedOn w:val="a0"/>
    <w:uiPriority w:val="99"/>
    <w:rsid w:val="00C41773"/>
    <w:rPr>
      <w:rFonts w:cs="Times New Roman"/>
      <w:vertAlign w:val="superscript"/>
    </w:rPr>
  </w:style>
  <w:style w:type="paragraph" w:styleId="HTML">
    <w:name w:val="HTML Preformatted"/>
    <w:basedOn w:val="a"/>
    <w:link w:val="HTML0"/>
    <w:uiPriority w:val="99"/>
    <w:rsid w:val="00C41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1773"/>
    <w:rPr>
      <w:rFonts w:ascii="Courier New" w:eastAsia="Times New Roman" w:hAnsi="Courier New" w:cs="Courier New"/>
      <w:sz w:val="20"/>
      <w:szCs w:val="20"/>
      <w:lang w:eastAsia="ru-RU"/>
    </w:rPr>
  </w:style>
  <w:style w:type="paragraph" w:customStyle="1" w:styleId="210">
    <w:name w:val="Основной текст 21"/>
    <w:basedOn w:val="a"/>
    <w:uiPriority w:val="99"/>
    <w:rsid w:val="00C41773"/>
    <w:pPr>
      <w:overflowPunct w:val="0"/>
      <w:autoSpaceDE w:val="0"/>
      <w:autoSpaceDN w:val="0"/>
      <w:adjustRightInd w:val="0"/>
      <w:spacing w:line="240" w:lineRule="auto"/>
      <w:ind w:firstLine="708"/>
      <w:jc w:val="both"/>
    </w:pPr>
    <w:rPr>
      <w:rFonts w:eastAsia="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4.png"/><Relationship Id="rId21" Type="http://schemas.openxmlformats.org/officeDocument/2006/relationships/image" Target="media/image17.png"/><Relationship Id="rId34" Type="http://schemas.openxmlformats.org/officeDocument/2006/relationships/image" Target="media/image29.png"/><Relationship Id="rId42" Type="http://schemas.openxmlformats.org/officeDocument/2006/relationships/image" Target="media/image37.emf"/><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6.png"/><Relationship Id="rId54" Type="http://schemas.openxmlformats.org/officeDocument/2006/relationships/image" Target="media/image49.png"/><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oleObject" Target="embeddings/oleObject1.bin"/><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wmf"/><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4.jpe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48619</Words>
  <Characters>277134</Characters>
  <Application>Microsoft Office Word</Application>
  <DocSecurity>0</DocSecurity>
  <Lines>2309</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Azamat Junusov</cp:lastModifiedBy>
  <cp:revision>7</cp:revision>
  <cp:lastPrinted>2012-05-30T13:13:00Z</cp:lastPrinted>
  <dcterms:created xsi:type="dcterms:W3CDTF">2012-06-04T09:30:00Z</dcterms:created>
  <dcterms:modified xsi:type="dcterms:W3CDTF">2012-06-06T11:32:00Z</dcterms:modified>
</cp:coreProperties>
</file>